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55" w:rsidRPr="00244D55" w:rsidRDefault="00244D55" w:rsidP="00B53E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244D55">
        <w:rPr>
          <w:rFonts w:ascii="Times New Roman" w:hAnsi="Times New Roman" w:cs="Times New Roman"/>
          <w:b/>
          <w:sz w:val="24"/>
          <w:lang w:val="ro-RO"/>
        </w:rPr>
        <w:t>Studiu de caz - Hernia</w:t>
      </w:r>
      <w:r w:rsidR="00604EA0">
        <w:rPr>
          <w:rStyle w:val="FootnoteReference"/>
          <w:rFonts w:ascii="Times New Roman" w:hAnsi="Times New Roman" w:cs="Times New Roman"/>
          <w:b/>
          <w:sz w:val="24"/>
          <w:lang w:val="ro-RO"/>
        </w:rPr>
        <w:footnoteReference w:id="1"/>
      </w:r>
    </w:p>
    <w:p w:rsidR="00244D55" w:rsidRDefault="00244D55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7A47AF" w:rsidRDefault="00244D55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244D55">
        <w:rPr>
          <w:rFonts w:ascii="Times New Roman" w:hAnsi="Times New Roman" w:cs="Times New Roman"/>
          <w:sz w:val="24"/>
          <w:u w:val="single"/>
          <w:lang w:val="ro-RO"/>
        </w:rPr>
        <w:t>Scop</w:t>
      </w:r>
      <w:r>
        <w:rPr>
          <w:rFonts w:ascii="Times New Roman" w:hAnsi="Times New Roman" w:cs="Times New Roman"/>
          <w:sz w:val="24"/>
          <w:lang w:val="ro-RO"/>
        </w:rPr>
        <w:t xml:space="preserve">: </w:t>
      </w:r>
      <w:r w:rsidR="00B53E48" w:rsidRPr="00B53E48">
        <w:rPr>
          <w:rFonts w:ascii="Times New Roman" w:hAnsi="Times New Roman" w:cs="Times New Roman"/>
          <w:sz w:val="24"/>
          <w:lang w:val="ro-RO"/>
        </w:rPr>
        <w:t>Estimarea diagnosticului de hernie de disc și spondiloză cervicală  pe baza unor atribute biomecanice derivate din forma și orientarea pelvisului și a coloanei vertebrale lombare.</w:t>
      </w:r>
    </w:p>
    <w:p w:rsidR="00244D55" w:rsidRDefault="00244D55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244D55">
        <w:rPr>
          <w:rFonts w:ascii="Times New Roman" w:hAnsi="Times New Roman" w:cs="Times New Roman"/>
          <w:sz w:val="24"/>
          <w:u w:val="single"/>
          <w:lang w:val="ro-RO"/>
        </w:rPr>
        <w:t>Tip studiu</w:t>
      </w:r>
      <w:r>
        <w:rPr>
          <w:rFonts w:ascii="Times New Roman" w:hAnsi="Times New Roman" w:cs="Times New Roman"/>
          <w:sz w:val="24"/>
          <w:lang w:val="ro-RO"/>
        </w:rPr>
        <w:t>: clasificare</w:t>
      </w:r>
    </w:p>
    <w:p w:rsidR="00B53E48" w:rsidRP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244D55">
        <w:rPr>
          <w:rFonts w:ascii="Times New Roman" w:hAnsi="Times New Roman" w:cs="Times New Roman"/>
          <w:sz w:val="24"/>
          <w:u w:val="single"/>
          <w:lang w:val="ro-RO"/>
        </w:rPr>
        <w:t>Variabile predictor</w:t>
      </w:r>
      <w:r w:rsidRPr="00B53E48">
        <w:rPr>
          <w:rFonts w:ascii="Times New Roman" w:hAnsi="Times New Roman" w:cs="Times New Roman"/>
          <w:sz w:val="24"/>
          <w:lang w:val="ro-RO"/>
        </w:rPr>
        <w:t>: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- incidența pelviană - </w:t>
      </w:r>
      <w:r w:rsidRPr="006E6B59">
        <w:rPr>
          <w:rFonts w:ascii="Times New Roman" w:hAnsi="Times New Roman" w:cs="Times New Roman"/>
          <w:b/>
          <w:i/>
          <w:sz w:val="24"/>
          <w:lang w:val="ro-RO"/>
        </w:rPr>
        <w:t>pelvic_incidence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- </w:t>
      </w:r>
      <w:r w:rsidRPr="00B53E48">
        <w:rPr>
          <w:rFonts w:ascii="Times New Roman" w:hAnsi="Times New Roman" w:cs="Times New Roman"/>
          <w:sz w:val="24"/>
          <w:lang w:val="ro-RO"/>
        </w:rPr>
        <w:t>înclinarea pelviană</w:t>
      </w:r>
      <w:r>
        <w:rPr>
          <w:rFonts w:ascii="Times New Roman" w:hAnsi="Times New Roman" w:cs="Times New Roman"/>
          <w:sz w:val="24"/>
          <w:lang w:val="ro-RO"/>
        </w:rPr>
        <w:t xml:space="preserve"> - </w:t>
      </w:r>
      <w:r w:rsidRPr="006E6B59">
        <w:rPr>
          <w:rFonts w:ascii="Times New Roman" w:hAnsi="Times New Roman" w:cs="Times New Roman"/>
          <w:b/>
          <w:i/>
          <w:sz w:val="24"/>
          <w:lang w:val="ro-RO"/>
        </w:rPr>
        <w:t>pelvic_tilt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- </w:t>
      </w:r>
      <w:r w:rsidRPr="00B53E48">
        <w:rPr>
          <w:rFonts w:ascii="Times New Roman" w:hAnsi="Times New Roman" w:cs="Times New Roman"/>
          <w:sz w:val="24"/>
          <w:lang w:val="ro-RO"/>
        </w:rPr>
        <w:t>unghiul lordozei</w:t>
      </w:r>
      <w:r>
        <w:rPr>
          <w:rFonts w:ascii="Times New Roman" w:hAnsi="Times New Roman" w:cs="Times New Roman"/>
          <w:sz w:val="24"/>
          <w:lang w:val="ro-RO"/>
        </w:rPr>
        <w:t xml:space="preserve"> lombare</w:t>
      </w:r>
      <w:r w:rsidR="006E6B59">
        <w:rPr>
          <w:rFonts w:ascii="Times New Roman" w:hAnsi="Times New Roman" w:cs="Times New Roman"/>
          <w:sz w:val="24"/>
          <w:lang w:val="ro-RO"/>
        </w:rPr>
        <w:t xml:space="preserve"> - </w:t>
      </w:r>
      <w:r w:rsidR="006E6B59" w:rsidRPr="006E6B59">
        <w:rPr>
          <w:rFonts w:ascii="Times New Roman" w:hAnsi="Times New Roman" w:cs="Times New Roman"/>
          <w:b/>
          <w:i/>
          <w:sz w:val="24"/>
          <w:lang w:val="ro-RO"/>
        </w:rPr>
        <w:t>lumbar_lordosis_angle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 panta sacrală</w:t>
      </w:r>
      <w:r w:rsidR="006E6B59">
        <w:rPr>
          <w:rFonts w:ascii="Times New Roman" w:hAnsi="Times New Roman" w:cs="Times New Roman"/>
          <w:sz w:val="24"/>
          <w:lang w:val="ro-RO"/>
        </w:rPr>
        <w:t xml:space="preserve"> - </w:t>
      </w:r>
      <w:r w:rsidR="006E6B59" w:rsidRPr="006E6B59">
        <w:rPr>
          <w:rFonts w:ascii="Times New Roman" w:hAnsi="Times New Roman" w:cs="Times New Roman"/>
          <w:b/>
          <w:i/>
          <w:sz w:val="24"/>
          <w:lang w:val="ro-RO"/>
        </w:rPr>
        <w:t>sacral_slope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- </w:t>
      </w:r>
      <w:r w:rsidRPr="00B53E48">
        <w:rPr>
          <w:rFonts w:ascii="Times New Roman" w:hAnsi="Times New Roman" w:cs="Times New Roman"/>
          <w:sz w:val="24"/>
          <w:lang w:val="ro-RO"/>
        </w:rPr>
        <w:t>raza pelviană</w:t>
      </w:r>
      <w:r w:rsidR="006E6B59">
        <w:rPr>
          <w:rFonts w:ascii="Times New Roman" w:hAnsi="Times New Roman" w:cs="Times New Roman"/>
          <w:sz w:val="24"/>
          <w:lang w:val="ro-RO"/>
        </w:rPr>
        <w:t xml:space="preserve"> - </w:t>
      </w:r>
      <w:r w:rsidR="006E6B59" w:rsidRPr="006E6B59">
        <w:rPr>
          <w:rFonts w:ascii="Times New Roman" w:hAnsi="Times New Roman" w:cs="Times New Roman"/>
          <w:b/>
          <w:i/>
          <w:sz w:val="24"/>
          <w:lang w:val="ro-RO"/>
        </w:rPr>
        <w:t>pelvic_radius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- </w:t>
      </w:r>
      <w:r w:rsidRPr="00B53E48">
        <w:rPr>
          <w:rFonts w:ascii="Times New Roman" w:hAnsi="Times New Roman" w:cs="Times New Roman"/>
          <w:sz w:val="24"/>
          <w:lang w:val="ro-RO"/>
        </w:rPr>
        <w:t>gradul de spondilolisteză</w:t>
      </w:r>
      <w:r w:rsidR="006E6B59">
        <w:rPr>
          <w:rFonts w:ascii="Times New Roman" w:hAnsi="Times New Roman" w:cs="Times New Roman"/>
          <w:sz w:val="24"/>
          <w:lang w:val="ro-RO"/>
        </w:rPr>
        <w:t xml:space="preserve"> - </w:t>
      </w:r>
      <w:r w:rsidR="006E6B59" w:rsidRPr="006E6B59">
        <w:rPr>
          <w:rFonts w:ascii="Times New Roman" w:hAnsi="Times New Roman" w:cs="Times New Roman"/>
          <w:b/>
          <w:i/>
          <w:sz w:val="24"/>
          <w:lang w:val="ro-RO"/>
        </w:rPr>
        <w:t>degree_spondylolisthesis</w:t>
      </w:r>
    </w:p>
    <w:p w:rsidR="00B53E48" w:rsidRDefault="006E6B59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244D55">
        <w:rPr>
          <w:rFonts w:ascii="Times New Roman" w:hAnsi="Times New Roman" w:cs="Times New Roman"/>
          <w:sz w:val="24"/>
          <w:u w:val="single"/>
          <w:lang w:val="ro-RO"/>
        </w:rPr>
        <w:t>Variabila de clasificare</w:t>
      </w:r>
      <w:r>
        <w:rPr>
          <w:rFonts w:ascii="Times New Roman" w:hAnsi="Times New Roman" w:cs="Times New Roman"/>
          <w:sz w:val="24"/>
          <w:lang w:val="ro-RO"/>
        </w:rPr>
        <w:t>:</w:t>
      </w:r>
    </w:p>
    <w:p w:rsidR="006E6B59" w:rsidRDefault="006E6B59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- clasa asociată afecțiunii - </w:t>
      </w:r>
      <w:r w:rsidRPr="006E6B59">
        <w:rPr>
          <w:rFonts w:ascii="Times New Roman" w:hAnsi="Times New Roman" w:cs="Times New Roman"/>
          <w:b/>
          <w:i/>
          <w:sz w:val="24"/>
          <w:lang w:val="ro-RO"/>
        </w:rPr>
        <w:t>class</w:t>
      </w:r>
      <w:r>
        <w:rPr>
          <w:rFonts w:ascii="Times New Roman" w:hAnsi="Times New Roman" w:cs="Times New Roman"/>
          <w:sz w:val="24"/>
          <w:lang w:val="ro-RO"/>
        </w:rPr>
        <w:t xml:space="preserve">, cu trei modalități: </w:t>
      </w:r>
      <w:r w:rsidRPr="006E6B59">
        <w:rPr>
          <w:rFonts w:ascii="Times New Roman" w:hAnsi="Times New Roman" w:cs="Times New Roman"/>
          <w:i/>
          <w:sz w:val="24"/>
          <w:lang w:val="ro-RO"/>
        </w:rPr>
        <w:t>Hernia</w:t>
      </w:r>
      <w:r>
        <w:rPr>
          <w:rFonts w:ascii="Times New Roman" w:hAnsi="Times New Roman" w:cs="Times New Roman"/>
          <w:sz w:val="24"/>
          <w:lang w:val="ro-RO"/>
        </w:rPr>
        <w:t xml:space="preserve">, </w:t>
      </w:r>
      <w:r w:rsidRPr="006E6B59">
        <w:rPr>
          <w:rFonts w:ascii="Times New Roman" w:hAnsi="Times New Roman" w:cs="Times New Roman"/>
          <w:i/>
          <w:sz w:val="24"/>
          <w:lang w:val="ro-RO"/>
        </w:rPr>
        <w:t>Spondylolisthesis</w:t>
      </w:r>
      <w:r>
        <w:rPr>
          <w:rFonts w:ascii="Times New Roman" w:hAnsi="Times New Roman" w:cs="Times New Roman"/>
          <w:sz w:val="24"/>
          <w:lang w:val="ro-RO"/>
        </w:rPr>
        <w:t xml:space="preserve">, </w:t>
      </w:r>
      <w:r w:rsidRPr="006E6B59">
        <w:rPr>
          <w:rFonts w:ascii="Times New Roman" w:hAnsi="Times New Roman" w:cs="Times New Roman"/>
          <w:i/>
          <w:sz w:val="24"/>
          <w:lang w:val="ro-RO"/>
        </w:rPr>
        <w:t>Normal</w:t>
      </w:r>
    </w:p>
    <w:p w:rsidR="00604EA0" w:rsidRDefault="00604EA0" w:rsidP="00B53E4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04EA0" w:rsidRPr="00604EA0" w:rsidRDefault="00604EA0" w:rsidP="00604EA0">
      <w:pPr>
        <w:rPr>
          <w:rFonts w:ascii="Times New Roman" w:hAnsi="Times New Roman" w:cs="Times New Roman"/>
          <w:sz w:val="24"/>
          <w:lang w:val="ro-RO"/>
        </w:rPr>
      </w:pPr>
    </w:p>
    <w:p w:rsidR="00604EA0" w:rsidRDefault="00604EA0" w:rsidP="00604EA0">
      <w:pPr>
        <w:rPr>
          <w:rFonts w:ascii="Times New Roman" w:hAnsi="Times New Roman" w:cs="Times New Roman"/>
          <w:sz w:val="24"/>
          <w:lang w:val="ro-RO"/>
        </w:rPr>
      </w:pPr>
    </w:p>
    <w:p w:rsidR="00B53E48" w:rsidRPr="00604EA0" w:rsidRDefault="00604EA0" w:rsidP="00604EA0">
      <w:pPr>
        <w:tabs>
          <w:tab w:val="left" w:pos="3116"/>
        </w:tabs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</w:r>
      <w:bookmarkStart w:id="0" w:name="_GoBack"/>
      <w:bookmarkEnd w:id="0"/>
    </w:p>
    <w:sectPr w:rsidR="00B53E48" w:rsidRPr="0060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4A7" w:rsidRDefault="00E254A7" w:rsidP="00604EA0">
      <w:pPr>
        <w:spacing w:after="0" w:line="240" w:lineRule="auto"/>
      </w:pPr>
      <w:r>
        <w:separator/>
      </w:r>
    </w:p>
  </w:endnote>
  <w:endnote w:type="continuationSeparator" w:id="0">
    <w:p w:rsidR="00E254A7" w:rsidRDefault="00E254A7" w:rsidP="0060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4A7" w:rsidRDefault="00E254A7" w:rsidP="00604EA0">
      <w:pPr>
        <w:spacing w:after="0" w:line="240" w:lineRule="auto"/>
      </w:pPr>
      <w:r>
        <w:separator/>
      </w:r>
    </w:p>
  </w:footnote>
  <w:footnote w:type="continuationSeparator" w:id="0">
    <w:p w:rsidR="00E254A7" w:rsidRDefault="00E254A7" w:rsidP="00604EA0">
      <w:pPr>
        <w:spacing w:after="0" w:line="240" w:lineRule="auto"/>
      </w:pPr>
      <w:r>
        <w:continuationSeparator/>
      </w:r>
    </w:p>
  </w:footnote>
  <w:footnote w:id="1">
    <w:p w:rsidR="00604EA0" w:rsidRPr="00604EA0" w:rsidRDefault="00604EA0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 w:rsidRPr="00604EA0">
        <w:t>Dua, D. and Karra Taniskidou, E. (2017). UCI Machine Learning Repository [http://archive.ics.uci.edu/ml]. Irvine, CA: University of California, School of Information and Computer Science.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E8"/>
    <w:rsid w:val="00244D55"/>
    <w:rsid w:val="00604EA0"/>
    <w:rsid w:val="006305E8"/>
    <w:rsid w:val="006E6B59"/>
    <w:rsid w:val="007A47AF"/>
    <w:rsid w:val="00B53E48"/>
    <w:rsid w:val="00E254A7"/>
    <w:rsid w:val="00EB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AA6F3-9481-4386-888F-A69C075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4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E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E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E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A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4E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E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4E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0DB27-BF70-478C-BFC7-92BD686A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2018-12-11T16:00:00Z</dcterms:created>
  <dcterms:modified xsi:type="dcterms:W3CDTF">2018-12-11T16:28:00Z</dcterms:modified>
</cp:coreProperties>
</file>