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сбора семантики:</w:t>
        <w:br w:type="textWrapping"/>
        <w:t xml:space="preserve">Словоёб 2.0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https://keywordtool.io/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https://neilpatel.com/ubersuggest/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https://app.kparser.com/#/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https://serpstat.com/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https://unicode-table.com/</w:t>
        </w:r>
      </w:hyperlink>
      <w:r w:rsidDel="00000000" w:rsidR="00000000" w:rsidRPr="00000000">
        <w:rPr>
          <w:rtl w:val="0"/>
        </w:rPr>
        <w:t xml:space="preserve"> - значки html, emodji</w:t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http://saney.ru/tools/google-snippets-generator.html</w:t>
        </w:r>
      </w:hyperlink>
      <w:r w:rsidDel="00000000" w:rsidR="00000000" w:rsidRPr="00000000">
        <w:rPr>
          <w:rtl w:val="0"/>
        </w:rPr>
        <w:t xml:space="preserve"> - генератор сниппетов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https://www.artlebedev.ru/reformator/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https://advego.com/</w:t>
        </w:r>
      </w:hyperlink>
      <w:r w:rsidDel="00000000" w:rsidR="00000000" w:rsidRPr="00000000">
        <w:rPr>
          <w:rtl w:val="0"/>
        </w:rPr>
        <w:t xml:space="preserve"> - биржа копирайтинга</w:t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https://www.etxt.biz/</w:t>
        </w:r>
      </w:hyperlink>
      <w:r w:rsidDel="00000000" w:rsidR="00000000" w:rsidRPr="00000000">
        <w:rPr>
          <w:rtl w:val="0"/>
        </w:rPr>
        <w:t xml:space="preserve"> - биржа копирайтинга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https://advego.com/plagiatus/</w:t>
        </w:r>
      </w:hyperlink>
      <w:r w:rsidDel="00000000" w:rsidR="00000000" w:rsidRPr="00000000">
        <w:rPr>
          <w:rtl w:val="0"/>
        </w:rPr>
        <w:t xml:space="preserve"> проверка текста на уник</w:t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https://www.etxt.ru/antiplagiat/</w:t>
        </w:r>
      </w:hyperlink>
      <w:r w:rsidDel="00000000" w:rsidR="00000000" w:rsidRPr="00000000">
        <w:rPr>
          <w:rtl w:val="0"/>
        </w:rPr>
        <w:t xml:space="preserve"> проверка текста на уник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https://redbot.org/</w:t>
        </w:r>
      </w:hyperlink>
      <w:r w:rsidDel="00000000" w:rsidR="00000000" w:rsidRPr="00000000">
        <w:rPr>
          <w:rtl w:val="0"/>
        </w:rPr>
        <w:t xml:space="preserve"> - проверка кодов ответа сервера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https://www.similarweb.com/</w:t>
        </w:r>
      </w:hyperlink>
      <w:r w:rsidDel="00000000" w:rsidR="00000000" w:rsidRPr="00000000">
        <w:rPr>
          <w:rtl w:val="0"/>
        </w:rPr>
        <w:t xml:space="preserve"> - сервис по проверке сайтов</w:t>
      </w:r>
    </w:p>
    <w:p w:rsidR="00000000" w:rsidDel="00000000" w:rsidP="00000000" w:rsidRDefault="00000000" w:rsidRPr="00000000" w14:paraId="0000001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http://serpparser.ru/</w:t>
        </w:r>
      </w:hyperlink>
      <w:r w:rsidDel="00000000" w:rsidR="00000000" w:rsidRPr="00000000">
        <w:rPr>
          <w:rtl w:val="0"/>
        </w:rPr>
        <w:t xml:space="preserve"> - проверка позиций сайта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=СЧЁТЕСЛИ(C2:C238;"&lt;4")/СЧЁТ(C2:C238) формула для подсчета % позиций в топе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=COUNTIF(</w:t>
      </w:r>
      <w:r w:rsidDel="00000000" w:rsidR="00000000" w:rsidRPr="00000000">
        <w:rPr>
          <w:rFonts w:ascii="Verdana" w:cs="Verdana" w:eastAsia="Verdana" w:hAnsi="Verdana"/>
          <w:color w:val="f7981d"/>
          <w:sz w:val="21"/>
          <w:szCs w:val="21"/>
          <w:highlight w:val="white"/>
          <w:rtl w:val="0"/>
        </w:rPr>
        <w:t xml:space="preserve">N2:N317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008000"/>
          <w:sz w:val="21"/>
          <w:szCs w:val="21"/>
          <w:highlight w:val="white"/>
          <w:rtl w:val="0"/>
        </w:rPr>
        <w:t xml:space="preserve">"&lt;51"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)/COUNT(</w:t>
      </w:r>
      <w:r w:rsidDel="00000000" w:rsidR="00000000" w:rsidRPr="00000000">
        <w:rPr>
          <w:rFonts w:ascii="Verdana" w:cs="Verdana" w:eastAsia="Verdana" w:hAnsi="Verdana"/>
          <w:color w:val="f7981d"/>
          <w:sz w:val="21"/>
          <w:szCs w:val="21"/>
          <w:highlight w:val="white"/>
          <w:rtl w:val="0"/>
        </w:rPr>
        <w:t xml:space="preserve">N2:N317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</w:t>
        </w:r>
      </w:hyperlink>
      <w:r w:rsidDel="00000000" w:rsidR="00000000" w:rsidRPr="00000000">
        <w:rPr>
          <w:rtl w:val="0"/>
        </w:rPr>
        <w:t xml:space="preserve"> графика для презентаций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laticon.com/free-icon/" TargetMode="External"/><Relationship Id="rId11" Type="http://schemas.openxmlformats.org/officeDocument/2006/relationships/hyperlink" Target="http://saney.ru/tools/google-snippets-generator.html" TargetMode="External"/><Relationship Id="rId10" Type="http://schemas.openxmlformats.org/officeDocument/2006/relationships/hyperlink" Target="https://unicode-table.com/" TargetMode="External"/><Relationship Id="rId13" Type="http://schemas.openxmlformats.org/officeDocument/2006/relationships/hyperlink" Target="https://advego.com/" TargetMode="External"/><Relationship Id="rId12" Type="http://schemas.openxmlformats.org/officeDocument/2006/relationships/hyperlink" Target="https://www.artlebedev.ru/reform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pstat.com/" TargetMode="External"/><Relationship Id="rId15" Type="http://schemas.openxmlformats.org/officeDocument/2006/relationships/hyperlink" Target="https://advego.com/plagiatus/" TargetMode="External"/><Relationship Id="rId14" Type="http://schemas.openxmlformats.org/officeDocument/2006/relationships/hyperlink" Target="https://www.etxt.biz/" TargetMode="External"/><Relationship Id="rId17" Type="http://schemas.openxmlformats.org/officeDocument/2006/relationships/hyperlink" Target="https://redbot.org/" TargetMode="External"/><Relationship Id="rId16" Type="http://schemas.openxmlformats.org/officeDocument/2006/relationships/hyperlink" Target="https://www.etxt.ru/antiplagiat/" TargetMode="External"/><Relationship Id="rId5" Type="http://schemas.openxmlformats.org/officeDocument/2006/relationships/styles" Target="styles.xml"/><Relationship Id="rId19" Type="http://schemas.openxmlformats.org/officeDocument/2006/relationships/hyperlink" Target="http://serpparser.ru/" TargetMode="External"/><Relationship Id="rId6" Type="http://schemas.openxmlformats.org/officeDocument/2006/relationships/hyperlink" Target="https://keywordtool.io/" TargetMode="External"/><Relationship Id="rId18" Type="http://schemas.openxmlformats.org/officeDocument/2006/relationships/hyperlink" Target="https://www.similarweb.com/" TargetMode="External"/><Relationship Id="rId7" Type="http://schemas.openxmlformats.org/officeDocument/2006/relationships/hyperlink" Target="https://neilpatel.com/ubersuggest/" TargetMode="External"/><Relationship Id="rId8" Type="http://schemas.openxmlformats.org/officeDocument/2006/relationships/hyperlink" Target="https://app.kparser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