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Объем - 3000 сбп</w:t>
        <w:br w:type="textWrapping"/>
        <w:t xml:space="preserve">2. Структура текста (Вступление, Осн часть, Выводы)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Коммерческий абзац (призыв к действию, объем +/-500 символов, отделить от основной части коммерческим заголовком).</w:t>
        <w:br w:type="textWrapping"/>
        <w:t xml:space="preserve">“Где купить аэрозольную краску?”</w:t>
        <w:br w:type="textWrapping"/>
        <w:t xml:space="preserve">4. План текста (Описать какие темы раскрыть)</w:t>
        <w:br w:type="textWrapping"/>
        <w:t xml:space="preserve">5. Формат текста. Использовать для выделения абзацов, заголовков, перечислений и тд теги MS Word.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Вписать основной ключ в первый заголовок текста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Размещать ключевые слова не ближе чем  300-500 символов друг от друга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Добавить изображения в идеале свои, если нет из гугл картинок. К фотографиям прописываем alt, title.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 Добавить видео. В идеале свое. Если своего нет то любое небрендированное видео с youtube.</w:t>
        <w:br w:type="textWrapping"/>
        <w:t xml:space="preserve">10. Уник 95+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 Использовать 1 заголовок каждые 300-600 символов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 Не склонять ключевые слова и словосочетания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13. Нет использовать водянистых конструкций (как всем известно, не для кого не секрет)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14. Наши преимущества (о нас). Расписать по максимуму в комм. абзаце.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15. Ключевые слова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