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38B44" w14:textId="42D6452E" w:rsidR="00815477" w:rsidRDefault="00815477" w:rsidP="00815477">
      <w:pPr>
        <w:pStyle w:val="a3"/>
      </w:pPr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multi-page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FurnitureShop</w:t>
      </w:r>
      <w:proofErr w:type="spellEnd"/>
      <w:r>
        <w:t xml:space="preserve">. It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HTML, CSS, </w:t>
      </w:r>
      <w:proofErr w:type="spellStart"/>
      <w:r>
        <w:t>Bootstrap</w:t>
      </w:r>
      <w:proofErr w:type="spellEnd"/>
      <w:r>
        <w:t xml:space="preserve">, JavaScript,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  <w:r w:rsidR="00534C89">
        <w:rPr>
          <w:lang w:val="en-US"/>
        </w:rPr>
        <w:t xml:space="preserve"> The website contains an implementation of </w:t>
      </w:r>
      <w:r>
        <w:t xml:space="preserve"> </w:t>
      </w:r>
      <w:r w:rsidR="00534C89">
        <w:rPr>
          <w:lang w:val="en-US"/>
        </w:rPr>
        <w:t xml:space="preserve">jQuery AJAX and local JSON storage. </w:t>
      </w:r>
      <w:r>
        <w:t xml:space="preserve">The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: Home, Products,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Checkout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Contact.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>.</w:t>
      </w:r>
    </w:p>
    <w:p w14:paraId="72A281F9" w14:textId="37B3A8AB" w:rsidR="00815477" w:rsidRDefault="00815477" w:rsidP="00815477">
      <w:pPr>
        <w:pStyle w:val="a3"/>
      </w:pPr>
      <w:r>
        <w:t xml:space="preserve">The </w:t>
      </w:r>
      <w:proofErr w:type="spellStart"/>
      <w:r>
        <w:t>homepage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. It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responsiveness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, </w:t>
      </w:r>
      <w:proofErr w:type="spellStart"/>
      <w:r>
        <w:t>tablet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. </w:t>
      </w:r>
    </w:p>
    <w:p w14:paraId="1D74243A" w14:textId="20091C47" w:rsidR="00815477" w:rsidRDefault="00815477" w:rsidP="00815477">
      <w:pPr>
        <w:pStyle w:val="a3"/>
      </w:pPr>
      <w:r>
        <w:rPr>
          <w:noProof/>
        </w:rPr>
        <w:drawing>
          <wp:inline distT="0" distB="0" distL="0" distR="0" wp14:anchorId="188E8C1D" wp14:editId="647E25B3">
            <wp:extent cx="5940425" cy="2876550"/>
            <wp:effectExtent l="0" t="0" r="3175" b="0"/>
            <wp:docPr id="81105290" name="Рисунок 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5290" name="Рисунок 1" descr="Изображение выглядит как текст, снимок экрана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4"/>
                    <a:srcRect t="8553" b="5359"/>
                    <a:stretch/>
                  </pic:blipFill>
                  <pic:spPr bwMode="auto"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E282D" w14:textId="7A2E9B87" w:rsidR="00815477" w:rsidRDefault="00815477" w:rsidP="00815477">
      <w:pPr>
        <w:pStyle w:val="a3"/>
      </w:pPr>
      <w:r>
        <w:rPr>
          <w:noProof/>
        </w:rPr>
        <w:drawing>
          <wp:inline distT="0" distB="0" distL="0" distR="0" wp14:anchorId="6911739D" wp14:editId="63702050">
            <wp:extent cx="5940425" cy="2905125"/>
            <wp:effectExtent l="0" t="0" r="3175" b="9525"/>
            <wp:docPr id="605825977" name="Рисунок 1" descr="Изображение выглядит как текст, снимок экрана, мебель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25977" name="Рисунок 1" descr="Изображение выглядит как текст, снимок экрана, мебель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5"/>
                    <a:srcRect t="8267" b="4789"/>
                    <a:stretch/>
                  </pic:blipFill>
                  <pic:spPr bwMode="auto"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6B57A" w14:textId="534D0301" w:rsidR="00815477" w:rsidRDefault="00815477" w:rsidP="00815477">
      <w:pPr>
        <w:pStyle w:val="a3"/>
      </w:pPr>
      <w:r>
        <w:t xml:space="preserve">The Products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furniture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a </w:t>
      </w:r>
      <w:proofErr w:type="spellStart"/>
      <w:r>
        <w:t>title</w:t>
      </w:r>
      <w:proofErr w:type="spellEnd"/>
      <w:r>
        <w:t xml:space="preserve">, a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” </w:t>
      </w:r>
      <w:proofErr w:type="spellStart"/>
      <w:r>
        <w:t>button</w:t>
      </w:r>
      <w:proofErr w:type="spellEnd"/>
      <w:r>
        <w:t xml:space="preserve">.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hovering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cart</w:t>
      </w:r>
      <w:proofErr w:type="spellEnd"/>
      <w:r>
        <w:t>.</w:t>
      </w:r>
    </w:p>
    <w:p w14:paraId="5A57DCDB" w14:textId="3128CC67" w:rsidR="00815477" w:rsidRPr="00534C89" w:rsidRDefault="00534C89" w:rsidP="00815477">
      <w:pPr>
        <w:pStyle w:val="a3"/>
        <w:rPr>
          <w:noProof/>
          <w:lang w:val="en-US"/>
        </w:rPr>
      </w:pPr>
      <w:r>
        <w:rPr>
          <w:noProof/>
          <w:lang w:val="en-US"/>
        </w:rPr>
        <w:t xml:space="preserve"> </w:t>
      </w:r>
    </w:p>
    <w:p w14:paraId="6712D602" w14:textId="5EAE2896" w:rsidR="00815477" w:rsidRDefault="00815477" w:rsidP="00815477">
      <w:pPr>
        <w:pStyle w:val="a3"/>
      </w:pPr>
      <w:r>
        <w:rPr>
          <w:noProof/>
        </w:rPr>
        <w:lastRenderedPageBreak/>
        <w:drawing>
          <wp:inline distT="0" distB="0" distL="0" distR="0" wp14:anchorId="493183BB" wp14:editId="0C3B6C15">
            <wp:extent cx="5940425" cy="2886075"/>
            <wp:effectExtent l="0" t="0" r="3175" b="9525"/>
            <wp:docPr id="182569619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96195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6"/>
                    <a:srcRect t="8267" b="5359"/>
                    <a:stretch/>
                  </pic:blipFill>
                  <pic:spPr bwMode="auto"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331D9" w14:textId="1A04186A" w:rsidR="00815477" w:rsidRDefault="00815477" w:rsidP="00815477">
      <w:pPr>
        <w:pStyle w:val="a3"/>
      </w:pPr>
      <w:r>
        <w:t xml:space="preserve">The </w:t>
      </w:r>
      <w:proofErr w:type="spellStart"/>
      <w:r>
        <w:t>Cart</w:t>
      </w:r>
      <w:proofErr w:type="spellEnd"/>
      <w:r w:rsidR="003F244F">
        <w:rPr>
          <w:lang w:val="en-US"/>
        </w:rP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rPr>
          <w:lang w:val="en-US"/>
        </w:rP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browser’s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. It </w:t>
      </w:r>
      <w:proofErr w:type="spellStart"/>
      <w:r>
        <w:t>display</w:t>
      </w:r>
      <w:proofErr w:type="spellEnd"/>
      <w:r w:rsidR="00534C89">
        <w:rPr>
          <w:lang w:val="en-US"/>
        </w:rPr>
        <w:t>s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calculate</w:t>
      </w:r>
      <w:proofErr w:type="spellEnd"/>
      <w:r w:rsidR="00534C89">
        <w:rPr>
          <w:lang w:val="en-US"/>
        </w:rPr>
        <w:t>s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allow</w:t>
      </w:r>
      <w:proofErr w:type="spellEnd"/>
      <w:r w:rsidR="00534C89">
        <w:rPr>
          <w:lang w:val="en-US"/>
        </w:rPr>
        <w:t>s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. </w:t>
      </w:r>
      <w:proofErr w:type="spellStart"/>
      <w:r w:rsidR="00534C89">
        <w:t>This</w:t>
      </w:r>
      <w:proofErr w:type="spellEnd"/>
      <w:r w:rsidR="00534C89">
        <w:t xml:space="preserve"> </w:t>
      </w:r>
      <w:proofErr w:type="spellStart"/>
      <w:r w:rsidR="00534C89">
        <w:t>functionality</w:t>
      </w:r>
      <w:proofErr w:type="spellEnd"/>
      <w:r w:rsidR="00534C89">
        <w:t xml:space="preserve"> </w:t>
      </w:r>
      <w:proofErr w:type="spellStart"/>
      <w:r w:rsidR="00534C89">
        <w:t>is</w:t>
      </w:r>
      <w:proofErr w:type="spellEnd"/>
      <w:r w:rsidR="00534C89">
        <w:t xml:space="preserve"> </w:t>
      </w:r>
      <w:proofErr w:type="spellStart"/>
      <w:r w:rsidR="00534C89">
        <w:t>achieved</w:t>
      </w:r>
      <w:proofErr w:type="spellEnd"/>
      <w:r w:rsidR="00534C89">
        <w:t xml:space="preserve"> </w:t>
      </w:r>
      <w:proofErr w:type="spellStart"/>
      <w:r w:rsidR="00534C89">
        <w:t>through</w:t>
      </w:r>
      <w:proofErr w:type="spellEnd"/>
      <w:r w:rsidR="00534C89">
        <w:t xml:space="preserve"> JavaScript </w:t>
      </w:r>
      <w:proofErr w:type="spellStart"/>
      <w:r w:rsidR="00534C89">
        <w:t>and</w:t>
      </w:r>
      <w:proofErr w:type="spellEnd"/>
      <w:r w:rsidR="00534C89">
        <w:t xml:space="preserve"> DOM </w:t>
      </w:r>
      <w:proofErr w:type="spellStart"/>
      <w:r w:rsidR="00534C89">
        <w:t>manipulation</w:t>
      </w:r>
      <w:proofErr w:type="spellEnd"/>
      <w:r w:rsidR="00534C89">
        <w:t>.</w:t>
      </w:r>
    </w:p>
    <w:p w14:paraId="0C04365F" w14:textId="77777777" w:rsidR="00815477" w:rsidRDefault="00815477" w:rsidP="00815477">
      <w:pPr>
        <w:pStyle w:val="a3"/>
        <w:rPr>
          <w:noProof/>
        </w:rPr>
      </w:pPr>
    </w:p>
    <w:p w14:paraId="339C1A4D" w14:textId="77777777" w:rsidR="003F244F" w:rsidRDefault="003F244F" w:rsidP="00815477">
      <w:pPr>
        <w:pStyle w:val="a3"/>
        <w:rPr>
          <w:noProof/>
        </w:rPr>
      </w:pPr>
    </w:p>
    <w:p w14:paraId="1E9BAFFB" w14:textId="77777777" w:rsidR="00AC1AB9" w:rsidRDefault="003F244F" w:rsidP="00815477">
      <w:pPr>
        <w:pStyle w:val="a3"/>
        <w:rPr>
          <w:noProof/>
        </w:rPr>
      </w:pPr>
      <w:r>
        <w:rPr>
          <w:noProof/>
        </w:rPr>
        <w:drawing>
          <wp:inline distT="0" distB="0" distL="0" distR="0" wp14:anchorId="314381C5" wp14:editId="1DFD7E08">
            <wp:extent cx="5940425" cy="2828925"/>
            <wp:effectExtent l="0" t="0" r="3175" b="9525"/>
            <wp:docPr id="201465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54630" name=""/>
                    <pic:cNvPicPr/>
                  </pic:nvPicPr>
                  <pic:blipFill rotWithShape="1">
                    <a:blip r:embed="rId7"/>
                    <a:srcRect t="8838" b="6499"/>
                    <a:stretch/>
                  </pic:blipFill>
                  <pic:spPr bwMode="auto"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5477">
        <w:t xml:space="preserve"> The </w:t>
      </w:r>
      <w:proofErr w:type="spellStart"/>
      <w:r w:rsidR="00815477">
        <w:t>Checkout</w:t>
      </w:r>
      <w:proofErr w:type="spellEnd"/>
      <w:r w:rsidR="00815477">
        <w:t xml:space="preserve"> </w:t>
      </w:r>
      <w:proofErr w:type="spellStart"/>
      <w:r w:rsidR="00815477">
        <w:t>page</w:t>
      </w:r>
      <w:proofErr w:type="spellEnd"/>
      <w:r w:rsidR="00815477">
        <w:t xml:space="preserve"> </w:t>
      </w:r>
      <w:proofErr w:type="spellStart"/>
      <w:r w:rsidR="00815477">
        <w:t>contains</w:t>
      </w:r>
      <w:proofErr w:type="spellEnd"/>
      <w:r w:rsidR="00815477">
        <w:t xml:space="preserve"> a </w:t>
      </w:r>
      <w:proofErr w:type="spellStart"/>
      <w:r w:rsidR="00815477">
        <w:t>simple</w:t>
      </w:r>
      <w:proofErr w:type="spellEnd"/>
      <w:r w:rsidR="00815477">
        <w:t xml:space="preserve"> </w:t>
      </w:r>
      <w:proofErr w:type="spellStart"/>
      <w:r w:rsidR="00815477">
        <w:t>form</w:t>
      </w:r>
      <w:proofErr w:type="spellEnd"/>
      <w:r w:rsidR="00815477">
        <w:t xml:space="preserve"> </w:t>
      </w:r>
      <w:proofErr w:type="spellStart"/>
      <w:r w:rsidR="00815477">
        <w:t>that</w:t>
      </w:r>
      <w:proofErr w:type="spellEnd"/>
      <w:r w:rsidR="00815477">
        <w:t xml:space="preserve"> </w:t>
      </w:r>
      <w:proofErr w:type="spellStart"/>
      <w:r w:rsidR="00815477">
        <w:t>collects</w:t>
      </w:r>
      <w:proofErr w:type="spellEnd"/>
      <w:r w:rsidR="00815477">
        <w:t xml:space="preserve"> </w:t>
      </w:r>
      <w:proofErr w:type="spellStart"/>
      <w:r w:rsidR="00815477">
        <w:t>customer</w:t>
      </w:r>
      <w:proofErr w:type="spellEnd"/>
      <w:r w:rsidR="00815477">
        <w:t xml:space="preserve"> </w:t>
      </w:r>
      <w:proofErr w:type="spellStart"/>
      <w:r w:rsidR="00815477">
        <w:t>information</w:t>
      </w:r>
      <w:proofErr w:type="spellEnd"/>
      <w:r w:rsidR="00815477">
        <w:t xml:space="preserve"> </w:t>
      </w:r>
      <w:proofErr w:type="spellStart"/>
      <w:r w:rsidR="00815477">
        <w:t>such</w:t>
      </w:r>
      <w:proofErr w:type="spellEnd"/>
      <w:r w:rsidR="00815477">
        <w:t xml:space="preserve"> </w:t>
      </w:r>
      <w:proofErr w:type="spellStart"/>
      <w:r w:rsidR="00815477">
        <w:t>as</w:t>
      </w:r>
      <w:proofErr w:type="spellEnd"/>
      <w:r w:rsidR="00815477">
        <w:t xml:space="preserve"> </w:t>
      </w:r>
      <w:proofErr w:type="spellStart"/>
      <w:r w:rsidR="00815477">
        <w:t>name</w:t>
      </w:r>
      <w:proofErr w:type="spellEnd"/>
      <w:r w:rsidR="00815477">
        <w:t xml:space="preserve">, </w:t>
      </w:r>
      <w:proofErr w:type="spellStart"/>
      <w:r w:rsidR="00815477">
        <w:t>address</w:t>
      </w:r>
      <w:proofErr w:type="spellEnd"/>
      <w:r w:rsidR="00815477">
        <w:t xml:space="preserve">, </w:t>
      </w:r>
      <w:proofErr w:type="spellStart"/>
      <w:r w:rsidR="00815477">
        <w:t>email</w:t>
      </w:r>
      <w:proofErr w:type="spellEnd"/>
      <w:r w:rsidR="00815477">
        <w:t xml:space="preserve">, </w:t>
      </w:r>
      <w:proofErr w:type="spellStart"/>
      <w:r w:rsidR="00815477">
        <w:t>and</w:t>
      </w:r>
      <w:proofErr w:type="spellEnd"/>
      <w:r w:rsidR="00815477">
        <w:t xml:space="preserve"> </w:t>
      </w:r>
      <w:proofErr w:type="spellStart"/>
      <w:r w:rsidR="00815477">
        <w:t>payment</w:t>
      </w:r>
      <w:proofErr w:type="spellEnd"/>
      <w:r w:rsidR="00815477">
        <w:t xml:space="preserve"> </w:t>
      </w:r>
      <w:proofErr w:type="spellStart"/>
      <w:r w:rsidR="00815477">
        <w:t>method</w:t>
      </w:r>
      <w:proofErr w:type="spellEnd"/>
      <w:r w:rsidR="00815477">
        <w:t xml:space="preserve">. It </w:t>
      </w:r>
      <w:proofErr w:type="spellStart"/>
      <w:r w:rsidR="00815477">
        <w:t>includes</w:t>
      </w:r>
      <w:proofErr w:type="spellEnd"/>
      <w:r w:rsidR="00815477">
        <w:t xml:space="preserve"> </w:t>
      </w:r>
      <w:proofErr w:type="spellStart"/>
      <w:r w:rsidR="00815477">
        <w:t>validation</w:t>
      </w:r>
      <w:proofErr w:type="spellEnd"/>
      <w:r w:rsidR="00815477">
        <w:t xml:space="preserve"> </w:t>
      </w:r>
      <w:proofErr w:type="spellStart"/>
      <w:r w:rsidR="00815477">
        <w:t>to</w:t>
      </w:r>
      <w:proofErr w:type="spellEnd"/>
      <w:r w:rsidR="00815477">
        <w:t xml:space="preserve"> </w:t>
      </w:r>
      <w:proofErr w:type="spellStart"/>
      <w:r w:rsidR="00815477">
        <w:t>ensure</w:t>
      </w:r>
      <w:proofErr w:type="spellEnd"/>
      <w:r w:rsidR="00815477">
        <w:t xml:space="preserve"> </w:t>
      </w:r>
      <w:proofErr w:type="spellStart"/>
      <w:r w:rsidR="00815477">
        <w:t>that</w:t>
      </w:r>
      <w:proofErr w:type="spellEnd"/>
      <w:r w:rsidR="00815477">
        <w:t xml:space="preserve"> </w:t>
      </w:r>
      <w:proofErr w:type="spellStart"/>
      <w:r w:rsidR="00815477">
        <w:t>all</w:t>
      </w:r>
      <w:proofErr w:type="spellEnd"/>
      <w:r w:rsidR="00815477">
        <w:t xml:space="preserve"> </w:t>
      </w:r>
      <w:proofErr w:type="spellStart"/>
      <w:r w:rsidR="00815477">
        <w:t>fields</w:t>
      </w:r>
      <w:proofErr w:type="spellEnd"/>
      <w:r w:rsidR="00815477">
        <w:t xml:space="preserve"> </w:t>
      </w:r>
      <w:proofErr w:type="spellStart"/>
      <w:r w:rsidR="00815477">
        <w:t>are</w:t>
      </w:r>
      <w:proofErr w:type="spellEnd"/>
      <w:r w:rsidR="00815477">
        <w:t xml:space="preserve"> </w:t>
      </w:r>
      <w:proofErr w:type="spellStart"/>
      <w:r w:rsidR="00815477">
        <w:t>completed</w:t>
      </w:r>
      <w:proofErr w:type="spellEnd"/>
      <w:r w:rsidR="00815477">
        <w:t xml:space="preserve"> </w:t>
      </w:r>
      <w:proofErr w:type="spellStart"/>
      <w:r w:rsidR="00815477">
        <w:t>before</w:t>
      </w:r>
      <w:proofErr w:type="spellEnd"/>
      <w:r w:rsidR="00815477">
        <w:t xml:space="preserve"> </w:t>
      </w:r>
      <w:proofErr w:type="spellStart"/>
      <w:r w:rsidR="00815477">
        <w:t>the</w:t>
      </w:r>
      <w:proofErr w:type="spellEnd"/>
      <w:r w:rsidR="00815477">
        <w:t xml:space="preserve"> </w:t>
      </w:r>
      <w:proofErr w:type="spellStart"/>
      <w:r w:rsidR="00815477">
        <w:t>order</w:t>
      </w:r>
      <w:proofErr w:type="spellEnd"/>
      <w:r w:rsidR="00815477">
        <w:t xml:space="preserve"> </w:t>
      </w:r>
      <w:proofErr w:type="spellStart"/>
      <w:r w:rsidR="00815477">
        <w:t>is</w:t>
      </w:r>
      <w:proofErr w:type="spellEnd"/>
      <w:r w:rsidR="00815477">
        <w:t xml:space="preserve"> </w:t>
      </w:r>
      <w:proofErr w:type="spellStart"/>
      <w:r w:rsidR="00815477">
        <w:t>submitted</w:t>
      </w:r>
      <w:proofErr w:type="spellEnd"/>
      <w:r w:rsidR="00815477">
        <w:t>.</w:t>
      </w:r>
      <w:r w:rsidR="00AC1AB9">
        <w:rPr>
          <w:lang w:val="en-US"/>
        </w:rPr>
        <w:t xml:space="preserve"> After the submission, form information goes to </w:t>
      </w:r>
      <w:proofErr w:type="spellStart"/>
      <w:r w:rsidR="00AC1AB9">
        <w:rPr>
          <w:lang w:val="en-US"/>
        </w:rPr>
        <w:t>Formspree</w:t>
      </w:r>
      <w:proofErr w:type="spellEnd"/>
      <w:r w:rsidR="00AC1AB9">
        <w:rPr>
          <w:lang w:val="en-US"/>
        </w:rPr>
        <w:t xml:space="preserve"> API server, and the results are sent to host’s email.</w:t>
      </w:r>
      <w:r w:rsidR="00AC1AB9" w:rsidRPr="00AC1AB9">
        <w:rPr>
          <w:noProof/>
        </w:rPr>
        <w:t xml:space="preserve"> </w:t>
      </w:r>
    </w:p>
    <w:p w14:paraId="5F61183A" w14:textId="38A7F62B" w:rsidR="00815477" w:rsidRPr="00AC1AB9" w:rsidRDefault="00AC1AB9" w:rsidP="00815477">
      <w:pPr>
        <w:pStyle w:val="a3"/>
        <w:rPr>
          <w:lang w:val="en-US"/>
        </w:rPr>
      </w:pPr>
      <w:r w:rsidRPr="00AC1AB9">
        <w:rPr>
          <w:lang w:val="en-US"/>
        </w:rPr>
        <w:lastRenderedPageBreak/>
        <w:drawing>
          <wp:inline distT="0" distB="0" distL="0" distR="0" wp14:anchorId="1657320D" wp14:editId="4AD7175C">
            <wp:extent cx="5940425" cy="5319395"/>
            <wp:effectExtent l="0" t="0" r="3175" b="0"/>
            <wp:docPr id="80516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63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A651" w14:textId="77777777" w:rsidR="00815477" w:rsidRDefault="00815477" w:rsidP="00815477">
      <w:pPr>
        <w:pStyle w:val="a3"/>
        <w:rPr>
          <w:noProof/>
        </w:rPr>
      </w:pPr>
    </w:p>
    <w:p w14:paraId="7D4F5E76" w14:textId="77777777" w:rsidR="003F244F" w:rsidRDefault="003F244F" w:rsidP="00815477">
      <w:pPr>
        <w:pStyle w:val="a3"/>
        <w:rPr>
          <w:noProof/>
        </w:rPr>
      </w:pPr>
    </w:p>
    <w:p w14:paraId="49542C90" w14:textId="66C70D1F" w:rsidR="00815477" w:rsidRDefault="003F244F" w:rsidP="00815477">
      <w:pPr>
        <w:pStyle w:val="a3"/>
      </w:pPr>
      <w:r>
        <w:rPr>
          <w:noProof/>
        </w:rPr>
        <w:drawing>
          <wp:inline distT="0" distB="0" distL="0" distR="0" wp14:anchorId="1F358CB6" wp14:editId="6E7DAF9D">
            <wp:extent cx="5940425" cy="2895600"/>
            <wp:effectExtent l="0" t="0" r="3175" b="0"/>
            <wp:docPr id="131813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9366" name=""/>
                    <pic:cNvPicPr/>
                  </pic:nvPicPr>
                  <pic:blipFill rotWithShape="1">
                    <a:blip r:embed="rId9"/>
                    <a:srcRect t="8267" b="5074"/>
                    <a:stretch/>
                  </pic:blipFill>
                  <pic:spPr bwMode="auto"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B6321" w14:textId="206A754C" w:rsidR="00815477" w:rsidRPr="00AC1AB9" w:rsidRDefault="00815477" w:rsidP="00815477">
      <w:pPr>
        <w:pStyle w:val="a3"/>
        <w:rPr>
          <w:lang w:val="en-US"/>
        </w:rPr>
      </w:pPr>
      <w:r>
        <w:lastRenderedPageBreak/>
        <w:t xml:space="preserve">The Contact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. The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JavaScript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. </w:t>
      </w:r>
      <w:proofErr w:type="spellStart"/>
      <w:r w:rsidR="00534C89">
        <w:t>Once</w:t>
      </w:r>
      <w:proofErr w:type="spellEnd"/>
      <w:r w:rsidR="00534C89">
        <w:t xml:space="preserve"> </w:t>
      </w:r>
      <w:proofErr w:type="spellStart"/>
      <w:r w:rsidR="00534C89">
        <w:t>submitted</w:t>
      </w:r>
      <w:proofErr w:type="spellEnd"/>
      <w:r w:rsidR="00534C89">
        <w:t xml:space="preserve">, </w:t>
      </w:r>
      <w:proofErr w:type="spellStart"/>
      <w:r w:rsidR="00534C89">
        <w:t>the</w:t>
      </w:r>
      <w:proofErr w:type="spellEnd"/>
      <w:r w:rsidR="00534C89">
        <w:t xml:space="preserve"> </w:t>
      </w:r>
      <w:proofErr w:type="spellStart"/>
      <w:r w:rsidR="00534C89">
        <w:t>order</w:t>
      </w:r>
      <w:proofErr w:type="spellEnd"/>
      <w:r w:rsidR="00534C89">
        <w:t xml:space="preserve"> </w:t>
      </w:r>
      <w:proofErr w:type="spellStart"/>
      <w:r w:rsidR="00534C89">
        <w:t>form</w:t>
      </w:r>
      <w:proofErr w:type="spellEnd"/>
      <w:r w:rsidR="00534C89">
        <w:t xml:space="preserve"> </w:t>
      </w:r>
      <w:proofErr w:type="spellStart"/>
      <w:r w:rsidR="00534C89">
        <w:t>hides</w:t>
      </w:r>
      <w:proofErr w:type="spellEnd"/>
      <w:r w:rsidR="00534C89">
        <w:t xml:space="preserve">, </w:t>
      </w:r>
      <w:proofErr w:type="spellStart"/>
      <w:r w:rsidR="00534C89">
        <w:t>the</w:t>
      </w:r>
      <w:proofErr w:type="spellEnd"/>
      <w:r w:rsidR="00534C89">
        <w:t xml:space="preserve"> </w:t>
      </w:r>
      <w:proofErr w:type="spellStart"/>
      <w:r w:rsidR="00534C89">
        <w:t>cart</w:t>
      </w:r>
      <w:proofErr w:type="spellEnd"/>
      <w:r w:rsidR="00534C89">
        <w:t xml:space="preserve"> </w:t>
      </w:r>
      <w:proofErr w:type="spellStart"/>
      <w:r w:rsidR="00534C89">
        <w:t>is</w:t>
      </w:r>
      <w:proofErr w:type="spellEnd"/>
      <w:r w:rsidR="00534C89">
        <w:t xml:space="preserve"> </w:t>
      </w:r>
      <w:proofErr w:type="spellStart"/>
      <w:r w:rsidR="00534C89">
        <w:t>cleared</w:t>
      </w:r>
      <w:proofErr w:type="spellEnd"/>
      <w:r w:rsidR="00534C89">
        <w:t xml:space="preserve">, </w:t>
      </w:r>
      <w:proofErr w:type="spellStart"/>
      <w:r w:rsidR="00534C89">
        <w:t>and</w:t>
      </w:r>
      <w:proofErr w:type="spellEnd"/>
      <w:r w:rsidR="00534C89">
        <w:t xml:space="preserve"> a </w:t>
      </w:r>
      <w:proofErr w:type="spellStart"/>
      <w:r w:rsidR="00534C89">
        <w:t>confirmation</w:t>
      </w:r>
      <w:proofErr w:type="spellEnd"/>
      <w:r w:rsidR="00534C89">
        <w:t xml:space="preserve"> </w:t>
      </w:r>
      <w:proofErr w:type="spellStart"/>
      <w:r w:rsidR="00534C89">
        <w:t>message</w:t>
      </w:r>
      <w:proofErr w:type="spellEnd"/>
      <w:r w:rsidR="00534C89">
        <w:t xml:space="preserve"> </w:t>
      </w:r>
      <w:proofErr w:type="spellStart"/>
      <w:r w:rsidR="00534C89">
        <w:t>appears</w:t>
      </w:r>
      <w:proofErr w:type="spellEnd"/>
      <w:r w:rsidR="00534C89">
        <w:t xml:space="preserve"> </w:t>
      </w:r>
      <w:proofErr w:type="spellStart"/>
      <w:r w:rsidR="00534C89">
        <w:t>with</w:t>
      </w:r>
      <w:proofErr w:type="spellEnd"/>
      <w:r w:rsidR="00534C89">
        <w:t xml:space="preserve"> a </w:t>
      </w:r>
      <w:proofErr w:type="spellStart"/>
      <w:r w:rsidR="00534C89">
        <w:t>fade-in</w:t>
      </w:r>
      <w:proofErr w:type="spellEnd"/>
      <w:r w:rsidR="00534C89">
        <w:t xml:space="preserve"> </w:t>
      </w:r>
      <w:proofErr w:type="spellStart"/>
      <w:r w:rsidR="00534C89">
        <w:t>animation</w:t>
      </w:r>
      <w:proofErr w:type="spellEnd"/>
      <w:r w:rsidR="00534C89">
        <w:t xml:space="preserve"> </w:t>
      </w:r>
      <w:proofErr w:type="spellStart"/>
      <w:r w:rsidR="00534C89">
        <w:t>implemented</w:t>
      </w:r>
      <w:proofErr w:type="spellEnd"/>
      <w:r w:rsidR="00534C89">
        <w:t xml:space="preserve"> </w:t>
      </w:r>
      <w:proofErr w:type="spellStart"/>
      <w:r w:rsidR="00534C89">
        <w:t>using</w:t>
      </w:r>
      <w:proofErr w:type="spellEnd"/>
      <w:r w:rsidR="00534C89">
        <w:t xml:space="preserve"> </w:t>
      </w:r>
      <w:proofErr w:type="spellStart"/>
      <w:r w:rsidR="00534C89">
        <w:t>jQuery</w:t>
      </w:r>
      <w:proofErr w:type="spellEnd"/>
      <w:r w:rsidR="00534C89">
        <w:t>.</w:t>
      </w:r>
      <w:r w:rsidR="00AC1AB9">
        <w:rPr>
          <w:lang w:val="en-US"/>
        </w:rPr>
        <w:t xml:space="preserve"> All the form’s data goes to the same </w:t>
      </w:r>
      <w:proofErr w:type="spellStart"/>
      <w:r w:rsidR="00AC1AB9">
        <w:rPr>
          <w:lang w:val="en-US"/>
        </w:rPr>
        <w:t>Formspree</w:t>
      </w:r>
      <w:proofErr w:type="spellEnd"/>
      <w:r w:rsidR="00AC1AB9">
        <w:rPr>
          <w:lang w:val="en-US"/>
        </w:rPr>
        <w:t xml:space="preserve"> API server as in checkout form.</w:t>
      </w:r>
    </w:p>
    <w:p w14:paraId="505439EC" w14:textId="77777777" w:rsidR="00815477" w:rsidRDefault="00815477" w:rsidP="00815477">
      <w:pPr>
        <w:pStyle w:val="a3"/>
        <w:rPr>
          <w:noProof/>
        </w:rPr>
      </w:pPr>
    </w:p>
    <w:p w14:paraId="5F245B5A" w14:textId="5C7003F2" w:rsidR="00815477" w:rsidRDefault="00815477" w:rsidP="00815477">
      <w:pPr>
        <w:pStyle w:val="a3"/>
      </w:pPr>
      <w:r>
        <w:rPr>
          <w:noProof/>
        </w:rPr>
        <w:drawing>
          <wp:inline distT="0" distB="0" distL="0" distR="0" wp14:anchorId="5FDF6374" wp14:editId="65252101">
            <wp:extent cx="5940425" cy="2933700"/>
            <wp:effectExtent l="0" t="0" r="3175" b="0"/>
            <wp:docPr id="196384213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42134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10"/>
                    <a:srcRect t="7411" b="4789"/>
                    <a:stretch/>
                  </pic:blipFill>
                  <pic:spPr bwMode="auto"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6BEB5" w14:textId="65F824FF" w:rsidR="00815477" w:rsidRPr="00AC1AB9" w:rsidRDefault="00815477" w:rsidP="00815477">
      <w:pPr>
        <w:pStyle w:val="a3"/>
        <w:rPr>
          <w:lang w:val="en-US"/>
        </w:rPr>
      </w:pP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Bootstrap’s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classes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responsiveness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CSS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,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. </w:t>
      </w:r>
      <w:proofErr w:type="spellStart"/>
      <w:r>
        <w:t>jQuery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fading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. </w:t>
      </w:r>
      <w:r w:rsidR="00335F2E">
        <w:rPr>
          <w:lang w:val="en-US"/>
        </w:rPr>
        <w:t xml:space="preserve">Advanced </w:t>
      </w:r>
      <w:r>
        <w:t xml:space="preserve">JavaScript </w:t>
      </w:r>
      <w:r w:rsidR="00335F2E">
        <w:rPr>
          <w:lang w:val="en-US"/>
        </w:rPr>
        <w:t>is</w:t>
      </w:r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  <w:r w:rsidR="00AC1AB9">
        <w:rPr>
          <w:lang w:val="en-US"/>
        </w:rPr>
        <w:t xml:space="preserve"> To make the form dynamic, I used an AJAX form submission.</w:t>
      </w:r>
    </w:p>
    <w:p w14:paraId="6C0EF7CC" w14:textId="0E7AAFB5" w:rsidR="00815477" w:rsidRDefault="00815477" w:rsidP="00815477">
      <w:pPr>
        <w:pStyle w:val="a3"/>
      </w:pPr>
      <w:r>
        <w:t xml:space="preserve">In </w:t>
      </w:r>
      <w:proofErr w:type="spellStart"/>
      <w:r>
        <w:t>summary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small-scale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interactivity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responsiveness</w:t>
      </w:r>
      <w:proofErr w:type="spellEnd"/>
      <w:r>
        <w:t xml:space="preserve">. It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dark</w:t>
      </w:r>
      <w:proofErr w:type="spellEnd"/>
      <w:r>
        <w:t>/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switching</w:t>
      </w:r>
      <w:proofErr w:type="spellEnd"/>
      <w:r w:rsidR="00AC1AB9">
        <w:rPr>
          <w:lang w:val="en-US"/>
        </w:rPr>
        <w:t xml:space="preserve"> or additional APIs</w:t>
      </w:r>
      <w:r>
        <w:t>.</w:t>
      </w:r>
    </w:p>
    <w:p w14:paraId="4C7B9667" w14:textId="77777777" w:rsidR="008C1C93" w:rsidRDefault="008C1C93"/>
    <w:sectPr w:rsidR="008C1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91"/>
    <w:rsid w:val="00335F2E"/>
    <w:rsid w:val="003F244F"/>
    <w:rsid w:val="00455E91"/>
    <w:rsid w:val="00534C89"/>
    <w:rsid w:val="00815477"/>
    <w:rsid w:val="008C1C93"/>
    <w:rsid w:val="00AC1AB9"/>
    <w:rsid w:val="00BB43E2"/>
    <w:rsid w:val="00FD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54958"/>
  <w15:chartTrackingRefBased/>
  <w15:docId w15:val="{4F6E0044-9375-4F65-8258-C7524B52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5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Андреев</dc:creator>
  <cp:keywords/>
  <dc:description/>
  <cp:lastModifiedBy>Александр Андреев</cp:lastModifiedBy>
  <cp:revision>3</cp:revision>
  <dcterms:created xsi:type="dcterms:W3CDTF">2025-11-06T09:45:00Z</dcterms:created>
  <dcterms:modified xsi:type="dcterms:W3CDTF">2025-11-12T18:24:00Z</dcterms:modified>
</cp:coreProperties>
</file>