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67176" cy="900113"/>
            <wp:effectExtent b="0" l="0" r="0" t="0"/>
            <wp:wrapNone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176" cy="900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b w:val="1"/>
          <w:sz w:val="34"/>
          <w:szCs w:val="34"/>
          <w:rtl w:val="0"/>
        </w:rPr>
        <w:t xml:space="preserve">PROJEKT Č. 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b w:val="1"/>
          <w:sz w:val="56"/>
          <w:szCs w:val="56"/>
        </w:rPr>
      </w:pPr>
      <w:bookmarkStart w:colFirst="0" w:colLast="0" w:name="_7r58yqy9d6mo" w:id="0"/>
      <w:bookmarkEnd w:id="0"/>
      <w:commentRangeStart w:id="1"/>
      <w:r w:rsidDel="00000000" w:rsidR="00000000" w:rsidRPr="00000000">
        <w:rPr>
          <w:b w:val="1"/>
          <w:sz w:val="56"/>
          <w:szCs w:val="56"/>
          <w:rtl w:val="0"/>
        </w:rPr>
        <w:t xml:space="preserve">Měření hardwarových nároků sondy SonIoT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jc w:val="center"/>
        <w:rPr/>
      </w:pPr>
      <w:bookmarkStart w:colFirst="0" w:colLast="0" w:name="_f1n764275bqy" w:id="1"/>
      <w:bookmarkEnd w:id="1"/>
      <w:r w:rsidDel="00000000" w:rsidR="00000000" w:rsidRPr="00000000">
        <w:rPr>
          <w:rtl w:val="0"/>
        </w:rPr>
        <w:t xml:space="preserve">B0B32KTI - Komunikační technologie pro IoT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 Tonner, Petr Procházka, Petr Kučera</w:t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11. 10. 2022</w:t>
      </w:r>
      <w:r w:rsidDel="00000000" w:rsidR="00000000" w:rsidRPr="00000000">
        <w:rPr>
          <w:sz w:val="28"/>
          <w:szCs w:val="28"/>
          <w:rtl w:val="0"/>
        </w:rPr>
        <w:t xml:space="preserve"> | ČVUT Praha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fb32gc3a7wt7" w:id="2"/>
      <w:bookmarkEnd w:id="2"/>
      <w:r w:rsidDel="00000000" w:rsidR="00000000" w:rsidRPr="00000000">
        <w:rPr>
          <w:rtl w:val="0"/>
        </w:rPr>
        <w:t xml:space="preserve">Obsah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3arxjr4tpx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Abstrakt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_e3arxjr4tpx9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fyidc1i3av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Cíl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_ffyidc1i3avt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1ommofpu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Stručný závěr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_21ommofpuhq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ounl62rsae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Průběh projektu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_pounl62rsaes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erdhsfr4mj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Zadání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_cerdhsfr4mjw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tt9dvsprc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Naplánování spolupráce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_ihtt9dvsprcn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wj3b5xbwr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Průběh práce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_fwj3b5xbwrpq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j176c3ulsdqd">
            <w:r w:rsidDel="00000000" w:rsidR="00000000" w:rsidRPr="00000000">
              <w:rPr>
                <w:rtl w:val="0"/>
              </w:rPr>
              <w:t xml:space="preserve">Měření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_j176c3ulsdqd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dxa4w81jp68v">
            <w:r w:rsidDel="00000000" w:rsidR="00000000" w:rsidRPr="00000000">
              <w:rPr>
                <w:rtl w:val="0"/>
              </w:rPr>
              <w:t xml:space="preserve">Naměřená data - provoz 20 Mbit/s, IPS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_dxa4w81jp68v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ao0xubgxff4h">
            <w:r w:rsidDel="00000000" w:rsidR="00000000" w:rsidRPr="00000000">
              <w:rPr>
                <w:rtl w:val="0"/>
              </w:rPr>
              <w:t xml:space="preserve">Naměřená data - provoz 20 Mbit/s, IDS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_ao0xubgxff4h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u6h51suvfbix">
            <w:r w:rsidDel="00000000" w:rsidR="00000000" w:rsidRPr="00000000">
              <w:rPr>
                <w:rtl w:val="0"/>
              </w:rPr>
              <w:t xml:space="preserve">Závěr práce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_u6h51suvfbix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7nojchrb7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Zhodnocení měření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_f7nojchrb7e2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d9vvo5axb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Zhodnocení spolupráce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_nd9vvo5axb0o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zzxhksboy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Zdroje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_yazzxhksboyh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zqzqb2ygo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Použité SW nástroje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_ikzqzqb2ygo0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qwscoldhm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Literatura a reference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_iqwscoldhmy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e3arxjr4tpx9" w:id="3"/>
      <w:bookmarkEnd w:id="3"/>
      <w:r w:rsidDel="00000000" w:rsidR="00000000" w:rsidRPr="00000000">
        <w:rPr>
          <w:rtl w:val="0"/>
        </w:rPr>
        <w:t xml:space="preserve">Abstrakt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ffyidc1i3avt" w:id="4"/>
      <w:bookmarkEnd w:id="4"/>
      <w:r w:rsidDel="00000000" w:rsidR="00000000" w:rsidRPr="00000000">
        <w:rPr>
          <w:rtl w:val="0"/>
        </w:rPr>
        <w:t xml:space="preserve">Cíl projektu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Cílem tohoto projektu je změřit základní hardwarové nároky sondy při standardním p</w:t>
      </w:r>
      <w:r w:rsidDel="00000000" w:rsidR="00000000" w:rsidRPr="00000000">
        <w:rPr>
          <w:rtl w:val="0"/>
        </w:rPr>
        <w:t xml:space="preserve">rovozu. Mezi základní nároky, které budou měřeny patří: CPU, RAM, diskový a síťový provoz. Měření je realizováno jak v režimu IPS, tak IDS.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21ommofpuhq" w:id="5"/>
      <w:bookmarkEnd w:id="5"/>
      <w:r w:rsidDel="00000000" w:rsidR="00000000" w:rsidRPr="00000000">
        <w:rPr>
          <w:rtl w:val="0"/>
        </w:rPr>
        <w:t xml:space="preserve">Stručný závěr projektu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Během projektu jsme se naučili měřit HW vytížení sondy při nulovém provozu a poté při provozu 20 Mbit/s, který byl generován pomocí nástroje F-Tester. Měření proběhlo ve dvou režimech, IPS a IDS.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Na měření HW nároků jsme použili nástroj atopsar a dále naměřená data zpracovali pomocí python skriptu do csv souboru.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Výsledky měření ukázaly, že při síťovém provozu 20 Mbit/s je v režimu IPS asi trojnásobný narok na CPU sondy oproti režimu IDS. Další podrobnosti o měření se nachází ve zhodnocení měření na konci protokolu.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pounl62rsaes" w:id="6"/>
      <w:bookmarkEnd w:id="6"/>
      <w:r w:rsidDel="00000000" w:rsidR="00000000" w:rsidRPr="00000000">
        <w:rPr>
          <w:rtl w:val="0"/>
        </w:rPr>
        <w:t xml:space="preserve">Průběh projektu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cerdhsfr4mjw" w:id="7"/>
      <w:bookmarkEnd w:id="7"/>
      <w:r w:rsidDel="00000000" w:rsidR="00000000" w:rsidRPr="00000000">
        <w:rPr>
          <w:rtl w:val="0"/>
        </w:rPr>
        <w:t xml:space="preserve">Zadání projektu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Studenti na testbedu hardwarových nároků (CPU,RAM, diskový prostor, síťový provoz, nejnáročnější procesy) sondy realizují měření těchto parametrů pro </w:t>
      </w:r>
      <w:r w:rsidDel="00000000" w:rsidR="00000000" w:rsidRPr="00000000">
        <w:rPr>
          <w:b w:val="1"/>
          <w:rtl w:val="0"/>
        </w:rPr>
        <w:t xml:space="preserve">standardní provoz</w:t>
      </w:r>
      <w:r w:rsidDel="00000000" w:rsidR="00000000" w:rsidRPr="00000000">
        <w:rPr>
          <w:rtl w:val="0"/>
        </w:rPr>
        <w:t xml:space="preserve"> (tj. bez síťového provozu nebo s provozem skrze sondu do 100 Mbit/s max.) a to jak pro režim IPS tak IDS.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ihtt9dvsprcn" w:id="8"/>
      <w:bookmarkEnd w:id="8"/>
      <w:r w:rsidDel="00000000" w:rsidR="00000000" w:rsidRPr="00000000">
        <w:rPr>
          <w:rtl w:val="0"/>
        </w:rPr>
        <w:t xml:space="preserve">Naplánování spolupráce</w:t>
      </w:r>
    </w:p>
    <w:p w:rsidR="00000000" w:rsidDel="00000000" w:rsidP="00000000" w:rsidRDefault="00000000" w:rsidRPr="00000000" w14:paraId="00000045">
      <w:pPr>
        <w:spacing w:before="200" w:lineRule="auto"/>
        <w:rPr/>
      </w:pPr>
      <w:r w:rsidDel="00000000" w:rsidR="00000000" w:rsidRPr="00000000">
        <w:rPr>
          <w:rtl w:val="0"/>
        </w:rPr>
        <w:t xml:space="preserve">V první fázi projektu budou zadané úkoly rozděleny mezi jednotlivé členy týmu. Petr P. s Honzou detailně nastudují návod a požadavky práce. Dále otestují nástroje, s kterými máme pracovat. Petr K. se v protokolu vyspecifikuje základní náležitosti požadované v protokolu (cíl projektu, zadání projektu, …).</w:t>
      </w:r>
    </w:p>
    <w:p w:rsidR="00000000" w:rsidDel="00000000" w:rsidP="00000000" w:rsidRDefault="00000000" w:rsidRPr="00000000" w14:paraId="00000046">
      <w:pPr>
        <w:spacing w:before="200" w:lineRule="auto"/>
        <w:rPr/>
      </w:pPr>
      <w:r w:rsidDel="00000000" w:rsidR="00000000" w:rsidRPr="00000000">
        <w:rPr>
          <w:rtl w:val="0"/>
        </w:rPr>
        <w:t xml:space="preserve">V druhé fázi budou provedena požadovaná měření a výsledky budou zaneseny do protokolu.</w:t>
      </w:r>
    </w:p>
    <w:p w:rsidR="00000000" w:rsidDel="00000000" w:rsidP="00000000" w:rsidRDefault="00000000" w:rsidRPr="00000000" w14:paraId="00000047">
      <w:pPr>
        <w:spacing w:before="200" w:lineRule="auto"/>
        <w:rPr/>
      </w:pPr>
      <w:r w:rsidDel="00000000" w:rsidR="00000000" w:rsidRPr="00000000">
        <w:rPr>
          <w:rtl w:val="0"/>
        </w:rPr>
        <w:t xml:space="preserve">Ve třetí fázi bude zhodnocena  spolupráce, budou uvedeny a diskutovány výsledky a budou uvedena  možná zlepšení.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fwj3b5xbwrpq" w:id="9"/>
      <w:bookmarkEnd w:id="9"/>
      <w:r w:rsidDel="00000000" w:rsidR="00000000" w:rsidRPr="00000000">
        <w:rPr>
          <w:rtl w:val="0"/>
        </w:rPr>
        <w:t xml:space="preserve">Průběh práce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j176c3ulsdqd" w:id="10"/>
      <w:bookmarkEnd w:id="10"/>
      <w:r w:rsidDel="00000000" w:rsidR="00000000" w:rsidRPr="00000000">
        <w:rPr>
          <w:rtl w:val="0"/>
        </w:rPr>
        <w:t xml:space="preserve">Měření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 měření HW zatížení sondy při běžném provozu je zvolen program </w:t>
      </w:r>
      <w:r w:rsidDel="00000000" w:rsidR="00000000" w:rsidRPr="00000000">
        <w:rPr>
          <w:i w:val="1"/>
          <w:rtl w:val="0"/>
        </w:rPr>
        <w:t xml:space="preserve">atopsar</w:t>
      </w:r>
      <w:r w:rsidDel="00000000" w:rsidR="00000000" w:rsidRPr="00000000">
        <w:rPr>
          <w:rtl w:val="0"/>
        </w:rPr>
        <w:t xml:space="preserve">. Ten umožňuje detailní výpis všech požadovaných parametrů. Je použit flagy -</w:t>
      </w:r>
      <w:r w:rsidDel="00000000" w:rsidR="00000000" w:rsidRPr="00000000">
        <w:rPr>
          <w:rtl w:val="0"/>
        </w:rPr>
        <w:t xml:space="preserve">cmdiSx</w:t>
      </w:r>
      <w:r w:rsidDel="00000000" w:rsidR="00000000" w:rsidRPr="00000000">
        <w:rPr>
          <w:rtl w:val="0"/>
        </w:rPr>
        <w:t xml:space="preserve">, které zobrazí CPU utilization, memory and swap-occupation, utilization of disks, network interfaces. Flag -S zobrazí timestamp a -x zakáže zobrazení barev ve výstupu.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348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atopsar -cmdiSx 5 &gt; output-100.txt # script to generate report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Číslo za flagy určuje periodu měření. Data jsou uložena do txt souboru a následně jsou pomocí Python skriptu převedena na strojově lépe čitelný formát, csv. Pomocí csv pak lze jednoduše vygenerovat grafickou reprezentaci měření. Python skript a vše ostatní je dostupné ve veřejném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repozitáři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Různé druhy provozu jsou </w:t>
      </w:r>
      <w:r w:rsidDel="00000000" w:rsidR="00000000" w:rsidRPr="00000000">
        <w:rPr>
          <w:rtl w:val="0"/>
        </w:rPr>
        <w:t xml:space="preserve">generov</w:t>
      </w:r>
      <w:r w:rsidDel="00000000" w:rsidR="00000000" w:rsidRPr="00000000">
        <w:rPr>
          <w:rtl w:val="0"/>
        </w:rPr>
        <w:t xml:space="preserve">ány pomocí nástroje F-Tester®. V první fázi je sonda v režimu </w:t>
      </w:r>
      <w:r w:rsidDel="00000000" w:rsidR="00000000" w:rsidRPr="00000000">
        <w:rPr>
          <w:rtl w:val="0"/>
        </w:rPr>
        <w:t xml:space="preserve">IPS, Obr. 1</w:t>
      </w:r>
      <w:r w:rsidDel="00000000" w:rsidR="00000000" w:rsidRPr="00000000">
        <w:rPr>
          <w:rtl w:val="0"/>
        </w:rPr>
        <w:t xml:space="preserve">, to zn</w:t>
      </w:r>
      <w:r w:rsidDel="00000000" w:rsidR="00000000" w:rsidRPr="00000000">
        <w:rPr>
          <w:rtl w:val="0"/>
        </w:rPr>
        <w:t xml:space="preserve">amená, že síťový provoz jde přímo skrz sondu a ta má možnost nežádoucí pakety zahazovat.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60000" cy="3009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960000" cy="3009600"/>
                          <a:chOff x="152400" y="152400"/>
                          <a:chExt cx="4752975" cy="35987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752975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83613" y="3397175"/>
                            <a:ext cx="4354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2"/>
                                  <w:vertAlign w:val="baseline"/>
                                </w:rPr>
                                <w:t xml:space="preserve">Obr. 1 Schéma zapojení IPS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60000" cy="300960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000" cy="30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dxa4w81jp68v" w:id="11"/>
      <w:bookmarkEnd w:id="11"/>
      <w:r w:rsidDel="00000000" w:rsidR="00000000" w:rsidRPr="00000000">
        <w:rPr>
          <w:rtl w:val="0"/>
        </w:rPr>
        <w:t xml:space="preserve">Naměřená data - provoz 20 Mbit/s, IPS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Nejprve je naměřeno vytížení sondy při provozu uplink/downlink 20 Mbit/s. Vytížení procesoru sondy, Obr. 2, je po celou dobu téměř konstantní, kolem hladiny 35 % per jádro. Byl i pozorován  nárůst k cca 80 % per jádro. To je způsobené krátkodobým nárůstem nároků na CPU od systémového procesu, nepodařilo se však najít konkrétní proces.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60000" cy="30672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960000" cy="3067200"/>
                          <a:chOff x="152400" y="152400"/>
                          <a:chExt cx="5734050" cy="4439000"/>
                        </a:xfrm>
                      </wpg:grpSpPr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734050" cy="414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7" name="Shape 7"/>
                        <wps:spPr>
                          <a:xfrm>
                            <a:off x="564825" y="4237400"/>
                            <a:ext cx="4909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2"/>
                                  <w:vertAlign w:val="baseline"/>
                                </w:rPr>
                                <w:t xml:space="preserve">Obr. 2 Vytížení CPU sondy při uplink/downlink provozu 20 Mbit/s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60000" cy="3067200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000" cy="3067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Dále je během tohoto testu měřeno vytížení disku sondy, Obr. 3. To je v průměru od 4 % do 10 %. Dále je měřena volná RAM paměť, je konstantní s hodnotou 964 MB. To odpovídá nulovému vytížení. Vytížení síťového rozhraní je po celou dobu měření 2 %.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60000" cy="30888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960000" cy="3088800"/>
                          <a:chOff x="152400" y="152400"/>
                          <a:chExt cx="5734050" cy="4497375"/>
                        </a:xfrm>
                      </wpg:grpSpPr>
                      <pic:pic>
                        <pic:nvPicPr>
                          <pic:cNvPr id="8" name="Shape 8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734050" cy="414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9" name="Shape 9"/>
                        <wps:spPr>
                          <a:xfrm>
                            <a:off x="477075" y="4295775"/>
                            <a:ext cx="50847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2"/>
                                  <w:vertAlign w:val="baseline"/>
                                </w:rPr>
                                <w:t xml:space="preserve">Obr. 3 Vytížení disku sondy při uplink/downlink provozu 20 Mbit/s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60000" cy="3088800"/>
                <wp:effectExtent b="0" l="0" r="0" 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000" cy="3088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Naměřená data - bez provozu, IPS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Poté je měřeno vytížení sondy při nulovém síťovém provozu. Vytížení procesoru sondy, Obr. 4, je  po celou dobu téměř konstantní, kolem 10 % per jádro. Je tedy asi třetinové, oproti vytížení při provozu 20 Mbit/s. I zde došlo k pár nárůstům k cca 60 % per jádro. To je způsobené krátkodobým nárůstem nároků na CPU od systémového procesu, nepodařilo se najít konkrétní proces.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60000" cy="3263644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960000" cy="3263644"/>
                          <a:chOff x="152400" y="152400"/>
                          <a:chExt cx="4474125" cy="3682200"/>
                        </a:xfrm>
                      </wpg:grpSpPr>
                      <pic:pic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474122" cy="327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1" name="Shape 11"/>
                        <wps:spPr>
                          <a:xfrm>
                            <a:off x="380025" y="3480600"/>
                            <a:ext cx="38607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2"/>
                                  <w:vertAlign w:val="baseline"/>
                                </w:rPr>
                                <w:t xml:space="preserve">Obr. 4 Vytížení CPU sondy při nulovém síťovém provozu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60000" cy="3263644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000" cy="32636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Dále je během tohoto testu měřeno vytížení disku sondy, Obr. 5. To je v průměru od 2 % do 8 %. To jsou asi poloviční hodnoty, oproti vytížení 20 Mbit/s. Zaplnění RAM je stejné jako v předchozím měření - téměř nulové. Vytížení síťového rozhraní je po celou dobu měření na 0 %.</w:t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60000" cy="3423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960000" cy="3423600"/>
                          <a:chOff x="152400" y="152400"/>
                          <a:chExt cx="4200525" cy="3630550"/>
                        </a:xfrm>
                      </wpg:grpSpPr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1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20052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5" name="Shape 5"/>
                        <wps:spPr>
                          <a:xfrm>
                            <a:off x="328913" y="3428950"/>
                            <a:ext cx="38475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2"/>
                                  <w:vertAlign w:val="baseline"/>
                                </w:rPr>
                                <w:t xml:space="preserve">Obr. 5 vytížení disku sondy při nulovém síťovém provozu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60000" cy="3423600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000" cy="3423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ao0xubgxff4h" w:id="12"/>
      <w:bookmarkEnd w:id="12"/>
      <w:r w:rsidDel="00000000" w:rsidR="00000000" w:rsidRPr="00000000">
        <w:rPr>
          <w:rtl w:val="0"/>
        </w:rPr>
        <w:t xml:space="preserve">Naměřená data - provoz 20 Mbit/s, IDS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Po přepnutí sondy do režimu IDS je naměřeno vytížení sondy při provozu uplink/downlink 20 Mbit/s. Vytížení procesoru sondy, Obr. 6, je po celou dobu téměř konstantní, kolem hladiny 10 % per jádro. Byl i pozorován  nárůst k cca 80 % per jádro. To je způsobené krátkodobým nárůstem nároků na CPU od systémového procesu, nepodařilo se však najít konkrétní proces.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0000" cy="2930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Dále je během tohoto testu měřeno vytížení disku sondy, Obr. 7. To je v průměru od 6 % do 15 %. Zaplnění RAM je po celou dobu konstantní. Vytížení síťového rozhraní dosáhne během testu maximálně 4 %.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0000" cy="3049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4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Naměřená data - bez provozu, IDS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Dále je během režimu IDS </w:t>
      </w:r>
      <w:r w:rsidDel="00000000" w:rsidR="00000000" w:rsidRPr="00000000">
        <w:rPr>
          <w:rtl w:val="0"/>
        </w:rPr>
        <w:t xml:space="preserve">měřeno</w:t>
      </w:r>
      <w:r w:rsidDel="00000000" w:rsidR="00000000" w:rsidRPr="00000000">
        <w:rPr>
          <w:rtl w:val="0"/>
        </w:rPr>
        <w:t xml:space="preserve"> vytížení CPU sondy při nulovém síťovém provozu, Obr 8. To je v průměru 8 %, zhruba v čase 11:09:00 dojde k nárůstu ke zhruba 35 %, to je opět způsobeno systémovou procedurou sondy.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0000" cy="3088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8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Opět je měřeno i vytížení disku sondy, Obr 9. To dosahuje v průměru 5 %. Zaplnění RAM je po celou dobu konstantní a vytížení síťového rozhraní je na 0 %.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0000" cy="3088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8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u6h51suvfbix" w:id="13"/>
      <w:bookmarkEnd w:id="13"/>
      <w:r w:rsidDel="00000000" w:rsidR="00000000" w:rsidRPr="00000000">
        <w:rPr>
          <w:rtl w:val="0"/>
        </w:rPr>
        <w:t xml:space="preserve">Závěr práce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f7nojchrb7e2" w:id="14"/>
      <w:bookmarkEnd w:id="14"/>
      <w:r w:rsidDel="00000000" w:rsidR="00000000" w:rsidRPr="00000000">
        <w:rPr>
          <w:rtl w:val="0"/>
        </w:rPr>
        <w:t xml:space="preserve">Zhodnocení měření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Výsledky měření ukázaly růst nároků na HW sondy během zvýšeného síťového provozu na úroveň odpovídající stahování filmu nebo videohovoru. Zejména vytížení CPU a využití operační paměti. Nástroj atopsar byl vhodně zvolen a poskytl všechny požadované metriky. Výsledky měření odpovídají očekáváním, nikde nedojde k dosažení “</w:t>
      </w:r>
      <w:r w:rsidDel="00000000" w:rsidR="00000000" w:rsidRPr="00000000">
        <w:rPr>
          <w:i w:val="1"/>
          <w:rtl w:val="0"/>
        </w:rPr>
        <w:t xml:space="preserve">úzkého hrdla</w:t>
      </w:r>
      <w:r w:rsidDel="00000000" w:rsidR="00000000" w:rsidRPr="00000000">
        <w:rPr>
          <w:rtl w:val="0"/>
        </w:rPr>
        <w:t xml:space="preserve">” a sonda je minimálně zatížena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Na výsledných datech je zřejmý rozdíl mezi režimem IPS a IDS. Při nulovém síťovém provozu jsou hodnoty v obou režimech téměř shodné, to je logické, poněvadž sondou neprochází žádné rámce a nemá ji tedy co zatěžovat. Naproti tomu při provozu 20 Mbit/s už lze pozorovat rozdíl v naměřených hodnotách. U režimu IPS, kdy má sonda možnost nežádoucí pakety zahazovat, dochází k vytížení CPU v průměru 35 %, zatímco v režimu IDS je to už jen v průměru 10 %. Vytížení disku, paměti RAM a síťových rozhraní je v obou režimech obdobné.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nd9vvo5axb0o" w:id="15"/>
      <w:bookmarkEnd w:id="15"/>
      <w:r w:rsidDel="00000000" w:rsidR="00000000" w:rsidRPr="00000000">
        <w:rPr>
          <w:rtl w:val="0"/>
        </w:rPr>
        <w:t xml:space="preserve">Zhodnocení spolupráce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osavadní spolupráce splňuje naše očekávání.</w:t>
      </w:r>
      <w:r w:rsidDel="00000000" w:rsidR="00000000" w:rsidRPr="00000000">
        <w:rPr>
          <w:rtl w:val="0"/>
        </w:rPr>
        <w:t xml:space="preserve"> Každý týden se sejdeme a posuneme se o něco dále v řešení projektů. Jak bylo psáno v úvodu, Petr K. napsal základní náležitosti protokolu a Petr P. s Janem nastudovali zadání a provedli měření. Následně Jan zpracoval data pomocí svého python skriptu a Petr P. následně data vizualizoval. Následně Petr P. zhodnotil výsledky měření a dopsal do protokolu zbylé kapitoly. Naše spolupráce probíhala agilně, dle aktuálních požadavků a naplnili jsme naše cíle, co se týče plánu spolupráce, které jsme vytyčili v úvodu.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yazzxhksboyh" w:id="16"/>
      <w:bookmarkEnd w:id="16"/>
      <w:r w:rsidDel="00000000" w:rsidR="00000000" w:rsidRPr="00000000">
        <w:rPr>
          <w:rtl w:val="0"/>
        </w:rPr>
        <w:t xml:space="preserve">Zdroje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ikzqzqb2ygo0" w:id="17"/>
      <w:bookmarkEnd w:id="17"/>
      <w:r w:rsidDel="00000000" w:rsidR="00000000" w:rsidRPr="00000000">
        <w:rPr>
          <w:rtl w:val="0"/>
        </w:rPr>
        <w:t xml:space="preserve">Použité SW nástroje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Apple Numbers 12.2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Python 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iqwscoldhmy" w:id="18"/>
      <w:bookmarkEnd w:id="18"/>
      <w:r w:rsidDel="00000000" w:rsidR="00000000" w:rsidRPr="00000000">
        <w:rPr>
          <w:rtl w:val="0"/>
        </w:rPr>
        <w:t xml:space="preserve">Literatura a reference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https://haydenjames.io/use-atop-linux-server-performance-analysis/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etr Procházka" w:id="0" w:date="2022-12-07T22:01:44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@nerudmar@fel.cvut.cz Dobrý večer, doděláno IDS měření a závěry. Z naší strany je to tady vše a jsme připraveni na připomínky. :-)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_Přiděleno uživateli Marek Neruda_</w:t>
      </w:r>
    </w:p>
  </w:comment>
  <w:comment w:author="Tomáš Straka" w:id="1" w:date="2022-12-15T09:37:21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Hezky zpracované. Je zde vidět kus práce. OK.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5.png"/><Relationship Id="rId22" Type="http://schemas.openxmlformats.org/officeDocument/2006/relationships/image" Target="media/image3.png"/><Relationship Id="rId10" Type="http://schemas.openxmlformats.org/officeDocument/2006/relationships/image" Target="media/image6.png"/><Relationship Id="rId21" Type="http://schemas.openxmlformats.org/officeDocument/2006/relationships/image" Target="media/image2.png"/><Relationship Id="rId13" Type="http://schemas.openxmlformats.org/officeDocument/2006/relationships/image" Target="media/image13.png"/><Relationship Id="rId12" Type="http://schemas.openxmlformats.org/officeDocument/2006/relationships/image" Target="media/image8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numbering" Target="numbering.xml"/><Relationship Id="rId19" Type="http://schemas.openxmlformats.org/officeDocument/2006/relationships/image" Target="media/image1.png"/><Relationship Id="rId6" Type="http://schemas.openxmlformats.org/officeDocument/2006/relationships/styles" Target="styles.xml"/><Relationship Id="rId18" Type="http://schemas.openxmlformats.org/officeDocument/2006/relationships/image" Target="media/image7.png"/><Relationship Id="rId7" Type="http://schemas.openxmlformats.org/officeDocument/2006/relationships/image" Target="media/image5.jpg"/><Relationship Id="rId8" Type="http://schemas.openxmlformats.org/officeDocument/2006/relationships/hyperlink" Target="https://github.com/petrkucerak/K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