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1867176" cy="900113"/>
            <wp:effectExtent b="0" l="0" r="0" t="0"/>
            <wp:wrapNone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7176" cy="900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PROJEKT Č.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jc w:val="center"/>
        <w:rPr>
          <w:b w:val="1"/>
          <w:sz w:val="56"/>
          <w:szCs w:val="56"/>
        </w:rPr>
      </w:pPr>
      <w:bookmarkStart w:colFirst="0" w:colLast="0" w:name="_7r58yqy9d6mo" w:id="0"/>
      <w:bookmarkEnd w:id="0"/>
      <w:commentRangeStart w:id="0"/>
      <w:r w:rsidDel="00000000" w:rsidR="00000000" w:rsidRPr="00000000">
        <w:rPr>
          <w:b w:val="1"/>
          <w:sz w:val="56"/>
          <w:szCs w:val="56"/>
          <w:rtl w:val="0"/>
        </w:rPr>
        <w:t xml:space="preserve">Sběr, ukládání a vizualizace logů, hrozeb a HW statistik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Subtitle"/>
        <w:jc w:val="center"/>
        <w:rPr/>
      </w:pPr>
      <w:bookmarkStart w:colFirst="0" w:colLast="0" w:name="_f1n764275bqy" w:id="1"/>
      <w:bookmarkEnd w:id="1"/>
      <w:r w:rsidDel="00000000" w:rsidR="00000000" w:rsidRPr="00000000">
        <w:rPr>
          <w:rtl w:val="0"/>
        </w:rPr>
        <w:t xml:space="preserve">B0B32KTI - Komunikační technologie pro IoT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Jan Tonner, Petr Procházka, Petr Kučera</w:t>
      </w:r>
    </w:p>
    <w:p w:rsidR="00000000" w:rsidDel="00000000" w:rsidP="00000000" w:rsidRDefault="00000000" w:rsidRPr="00000000" w14:paraId="0000002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22. 11. 2022</w:t>
      </w:r>
      <w:r w:rsidDel="00000000" w:rsidR="00000000" w:rsidRPr="00000000">
        <w:rPr>
          <w:sz w:val="28"/>
          <w:szCs w:val="28"/>
          <w:rtl w:val="0"/>
        </w:rPr>
        <w:t xml:space="preserve"> | ČVUT Praha</w:t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fb32gc3a7wt7" w:id="2"/>
      <w:bookmarkEnd w:id="2"/>
      <w:r w:rsidDel="00000000" w:rsidR="00000000" w:rsidRPr="00000000">
        <w:rPr>
          <w:rtl w:val="0"/>
        </w:rPr>
        <w:t xml:space="preserve">Obsah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e3arxjr4tpx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Abstrakt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_e3arxjr4tpx9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hyperlink w:anchor="_ffyidc1i3av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Cíl projektu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_ffyidc1i3avt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hyperlink w:anchor="_21ommofpuh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Závěr projektu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_21ommofpuhq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hyperlink w:anchor="_pounl62rsae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Průběh projektu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_pounl62rsaes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hyperlink w:anchor="_ihtt9dvsprc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Naplánování spolupráce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_ihtt9dvsprcn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hyperlink w:anchor="_fwj3b5xbwrp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Průběh práce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_fwj3b5xbwrpq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hyperlink w:anchor="_neh9eca8r9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Rešerše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_neh9eca8r9o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leader="none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hyperlink w:anchor="_vnjmpn7vtfo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Uvedení do problematiky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_vnjmpn7vtfo2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leader="none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hyperlink w:anchor="_dwe6dkprv3t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Přehled nástrojů a služeb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_dwe6dkprv3tp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leader="none" w:pos="9025.511811023624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hyperlink w:anchor="_j2pvsy3fu3a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Elastic Stack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_j2pvsy3fu3ae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leader="none" w:pos="9025.511811023624"/>
            </w:tabs>
            <w:spacing w:before="60" w:line="240" w:lineRule="auto"/>
            <w:ind w:left="180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hyperlink w:anchor="_5quxbul3ew7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Beats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_5quxbul3ew70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leader="none" w:pos="9025.511811023624"/>
            </w:tabs>
            <w:spacing w:before="60" w:line="240" w:lineRule="auto"/>
            <w:ind w:left="180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hyperlink w:anchor="_ib1ir7wcgqi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Logstash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_ib1ir7wcgqi3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leader="none" w:pos="9025.511811023624"/>
            </w:tabs>
            <w:spacing w:before="60" w:line="240" w:lineRule="auto"/>
            <w:ind w:left="180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hyperlink w:anchor="_wyv5ku8yrp1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Elasticsearch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_wyv5ku8yrp1s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leader="none" w:pos="9025.511811023624"/>
            </w:tabs>
            <w:spacing w:before="60" w:line="240" w:lineRule="auto"/>
            <w:ind w:left="180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hyperlink w:anchor="_rrun55hkvlg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Kibana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_rrun55hkvlgy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leader="none" w:pos="9025.511811023624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hyperlink w:anchor="_uh0uebeygic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Microsoft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_uh0uebeygicy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leader="none" w:pos="9025.511811023624"/>
            </w:tabs>
            <w:spacing w:before="60" w:line="240" w:lineRule="auto"/>
            <w:ind w:left="180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hyperlink w:anchor="_q76kxaddmkk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Power BI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_q76kxaddmkkv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leader="none" w:pos="9025.511811023624"/>
            </w:tabs>
            <w:spacing w:before="60" w:line="240" w:lineRule="auto"/>
            <w:ind w:left="180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hyperlink w:anchor="_1aobttrkz42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Azure Monitor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_1aobttrkz42c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leader="none" w:pos="9025.511811023624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hyperlink w:anchor="_8zoxs5abj27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TIG Stack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_8zoxs5abj27n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leader="none" w:pos="9025.511811023624"/>
            </w:tabs>
            <w:spacing w:before="60" w:line="240" w:lineRule="auto"/>
            <w:ind w:left="180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hyperlink w:anchor="_wn6rijpccjw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Grafana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_wn6rijpccjww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leader="none" w:pos="9025.511811023624"/>
            </w:tabs>
            <w:spacing w:before="60" w:line="240" w:lineRule="auto"/>
            <w:ind w:left="180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hyperlink w:anchor="_dye7a96wz2x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InfluxDB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_dye7a96wz2xo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leader="none" w:pos="9025.511811023624"/>
            </w:tabs>
            <w:spacing w:before="60" w:line="240" w:lineRule="auto"/>
            <w:ind w:left="180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hyperlink w:anchor="_ilh18snkyc5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Telegraf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_ilh18snkyc5n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hyperlink w:anchor="_u6cwt57hhyt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Měření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_u6cwt57hhytd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leader="none" w:pos="9025.511811023624"/>
            </w:tabs>
            <w:spacing w:before="60" w:line="240" w:lineRule="auto"/>
            <w:ind w:left="1080" w:firstLine="0"/>
            <w:rPr/>
          </w:pPr>
          <w:hyperlink w:anchor="_9icv7y56664d">
            <w:r w:rsidDel="00000000" w:rsidR="00000000" w:rsidRPr="00000000">
              <w:rPr>
                <w:rtl w:val="0"/>
              </w:rPr>
              <w:t xml:space="preserve">Popis měřené infrastruktury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_9icv7y56664d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leader="none" w:pos="9025.511811023624"/>
            </w:tabs>
            <w:spacing w:before="60" w:line="240" w:lineRule="auto"/>
            <w:ind w:left="1080" w:firstLine="0"/>
            <w:rPr/>
          </w:pPr>
          <w:hyperlink w:anchor="_zdjc2mxn4akl">
            <w:r w:rsidDel="00000000" w:rsidR="00000000" w:rsidRPr="00000000">
              <w:rPr>
                <w:rtl w:val="0"/>
              </w:rPr>
              <w:t xml:space="preserve">Výsledný Dashboard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_zdjc2mxn4akl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/>
          </w:pPr>
          <w:hyperlink w:anchor="_sixylvnazj5r">
            <w:r w:rsidDel="00000000" w:rsidR="00000000" w:rsidRPr="00000000">
              <w:rPr>
                <w:rtl w:val="0"/>
              </w:rPr>
              <w:t xml:space="preserve">Závěr práce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_sixylvnazj5r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hyperlink w:anchor="_f7nojchrb7e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Zhodnocení měření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_f7nojchrb7e2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hyperlink w:anchor="_nd9vvo5axb0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Zhodnocení spolupráce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_nd9vvo5axb0o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hyperlink w:anchor="_yazzxhksboy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Zdroje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_yazzxhksboyh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leader="none" w:pos="9025.511811023624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hyperlink w:anchor="_iqwscoldhm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Literatura a reference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_iqwscoldhmy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/>
      </w:pPr>
      <w:bookmarkStart w:colFirst="0" w:colLast="0" w:name="_e3arxjr4tpx9" w:id="3"/>
      <w:bookmarkEnd w:id="3"/>
      <w:r w:rsidDel="00000000" w:rsidR="00000000" w:rsidRPr="00000000">
        <w:rPr>
          <w:rtl w:val="0"/>
        </w:rPr>
        <w:t xml:space="preserve">Abstrakt</w:t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ffyidc1i3avt" w:id="4"/>
      <w:bookmarkEnd w:id="4"/>
      <w:r w:rsidDel="00000000" w:rsidR="00000000" w:rsidRPr="00000000">
        <w:rPr>
          <w:rtl w:val="0"/>
        </w:rPr>
        <w:t xml:space="preserve">Cíl projektu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Cílem čtvrtého projektu je nastudovat možnosti sbírání, ukládání a vizualizace dat v </w:t>
      </w:r>
      <w:r w:rsidDel="00000000" w:rsidR="00000000" w:rsidRPr="00000000">
        <w:rPr>
          <w:i w:val="1"/>
          <w:rtl w:val="0"/>
        </w:rPr>
        <w:t xml:space="preserve">open-source</w:t>
      </w:r>
      <w:r w:rsidDel="00000000" w:rsidR="00000000" w:rsidRPr="00000000">
        <w:rPr>
          <w:rtl w:val="0"/>
        </w:rPr>
        <w:t xml:space="preserve"> prostředí.</w:t>
      </w:r>
    </w:p>
    <w:p w:rsidR="00000000" w:rsidDel="00000000" w:rsidP="00000000" w:rsidRDefault="00000000" w:rsidRPr="00000000" w14:paraId="00000049">
      <w:pPr>
        <w:pStyle w:val="Heading2"/>
        <w:rPr/>
      </w:pPr>
      <w:bookmarkStart w:colFirst="0" w:colLast="0" w:name="_21ommofpuhq" w:id="5"/>
      <w:bookmarkEnd w:id="5"/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ávěr projektu</w:t>
      </w:r>
    </w:p>
    <w:p w:rsidR="00000000" w:rsidDel="00000000" w:rsidP="00000000" w:rsidRDefault="00000000" w:rsidRPr="00000000" w14:paraId="0000004A">
      <w:pPr>
        <w:spacing w:before="200" w:lineRule="auto"/>
        <w:rPr/>
      </w:pPr>
      <w:r w:rsidDel="00000000" w:rsidR="00000000" w:rsidRPr="00000000">
        <w:rPr>
          <w:rtl w:val="0"/>
        </w:rPr>
        <w:t xml:space="preserve">Byly analyzovány nástroje pro sběr, posílání, ukládání a zobrazení dat a systémových logů. Byly vytvořeny dashboardy s vizualizací požadovaných měřených parametrů. Dílčí problémy byly identifikovány a odstraněny, zejména restartem sondy.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rPr/>
      </w:pPr>
      <w:bookmarkStart w:colFirst="0" w:colLast="0" w:name="_pounl62rsaes" w:id="6"/>
      <w:bookmarkEnd w:id="6"/>
      <w:r w:rsidDel="00000000" w:rsidR="00000000" w:rsidRPr="00000000">
        <w:rPr>
          <w:rtl w:val="0"/>
        </w:rPr>
        <w:t xml:space="preserve">Průběh projektu</w:t>
      </w:r>
    </w:p>
    <w:p w:rsidR="00000000" w:rsidDel="00000000" w:rsidP="00000000" w:rsidRDefault="00000000" w:rsidRPr="00000000" w14:paraId="0000004D">
      <w:pPr>
        <w:pStyle w:val="Heading2"/>
        <w:rPr/>
      </w:pPr>
      <w:bookmarkStart w:colFirst="0" w:colLast="0" w:name="_ihtt9dvsprcn" w:id="7"/>
      <w:bookmarkEnd w:id="7"/>
      <w:r w:rsidDel="00000000" w:rsidR="00000000" w:rsidRPr="00000000">
        <w:rPr>
          <w:rtl w:val="0"/>
        </w:rPr>
        <w:t xml:space="preserve">Naplánování spolupráce</w:t>
      </w:r>
    </w:p>
    <w:p w:rsidR="00000000" w:rsidDel="00000000" w:rsidP="00000000" w:rsidRDefault="00000000" w:rsidRPr="00000000" w14:paraId="0000004E">
      <w:pPr>
        <w:spacing w:before="200" w:lineRule="auto"/>
        <w:rPr/>
      </w:pPr>
      <w:r w:rsidDel="00000000" w:rsidR="00000000" w:rsidRPr="00000000">
        <w:rPr>
          <w:rtl w:val="0"/>
        </w:rPr>
        <w:t xml:space="preserve">Na tomto projektu budeme spolupracovat během úterků po obědě v pauze mezi předměty. Prvně si detailně prostudujeme zadání, abychom se vyvarovali chybám z předchozích projektů, (např. nepozorné prostudování požadavků na projekt před začátkem samotné práce). Následně se každý z nás zaměří na danou oblast (Jan T. - konfigurace sondy a logování dat, Petr K. - tvorba rešerše a logování dat, Petr P. - konfigurace sondy a logování dat) tak, abychom zefektivnili spolupráci. V závěru vše společně zhodnotíme.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rPr/>
      </w:pPr>
      <w:bookmarkStart w:colFirst="0" w:colLast="0" w:name="_fwj3b5xbwrpq" w:id="8"/>
      <w:bookmarkEnd w:id="8"/>
      <w:r w:rsidDel="00000000" w:rsidR="00000000" w:rsidRPr="00000000">
        <w:rPr>
          <w:rtl w:val="0"/>
        </w:rPr>
        <w:t xml:space="preserve">Průběh práce</w:t>
      </w:r>
    </w:p>
    <w:p w:rsidR="00000000" w:rsidDel="00000000" w:rsidP="00000000" w:rsidRDefault="00000000" w:rsidRPr="00000000" w14:paraId="00000050">
      <w:pPr>
        <w:pStyle w:val="Heading3"/>
        <w:rPr/>
      </w:pPr>
      <w:bookmarkStart w:colFirst="0" w:colLast="0" w:name="_neh9eca8r9o" w:id="9"/>
      <w:bookmarkEnd w:id="9"/>
      <w:r w:rsidDel="00000000" w:rsidR="00000000" w:rsidRPr="00000000">
        <w:rPr>
          <w:rtl w:val="0"/>
        </w:rPr>
        <w:t xml:space="preserve">Rešerše</w:t>
      </w:r>
    </w:p>
    <w:p w:rsidR="00000000" w:rsidDel="00000000" w:rsidP="00000000" w:rsidRDefault="00000000" w:rsidRPr="00000000" w14:paraId="00000051">
      <w:pPr>
        <w:pStyle w:val="Heading4"/>
        <w:rPr/>
      </w:pPr>
      <w:bookmarkStart w:colFirst="0" w:colLast="0" w:name="_vnjmpn7vtfo2" w:id="10"/>
      <w:bookmarkEnd w:id="10"/>
      <w:r w:rsidDel="00000000" w:rsidR="00000000" w:rsidRPr="00000000">
        <w:rPr>
          <w:rtl w:val="0"/>
        </w:rPr>
        <w:t xml:space="preserve">Uvedení do problematiky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V dnešní době velikého množství zařízení a jejich variability je vhodné mít nástroj, který umožní sbírat data ze zařízení, orientovat se v nich a na jejich základě vyhodnocovat závěry, které vedou ke konkrétním akcím.</w:t>
      </w:r>
    </w:p>
    <w:p w:rsidR="00000000" w:rsidDel="00000000" w:rsidP="00000000" w:rsidRDefault="00000000" w:rsidRPr="00000000" w14:paraId="00000053">
      <w:pPr>
        <w:pStyle w:val="Heading4"/>
        <w:rPr/>
      </w:pPr>
      <w:bookmarkStart w:colFirst="0" w:colLast="0" w:name="_dwe6dkprv3tp" w:id="11"/>
      <w:bookmarkEnd w:id="11"/>
      <w:r w:rsidDel="00000000" w:rsidR="00000000" w:rsidRPr="00000000">
        <w:rPr>
          <w:rtl w:val="0"/>
        </w:rPr>
        <w:t xml:space="preserve">Přehled nástrojů a služeb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Příkladem jsou 2 </w:t>
      </w:r>
      <w:r w:rsidDel="00000000" w:rsidR="00000000" w:rsidRPr="00000000">
        <w:rPr>
          <w:i w:val="1"/>
          <w:rtl w:val="0"/>
        </w:rPr>
        <w:t xml:space="preserve">open-source </w:t>
      </w:r>
      <w:r w:rsidDel="00000000" w:rsidR="00000000" w:rsidRPr="00000000">
        <w:rPr>
          <w:rtl w:val="0"/>
        </w:rPr>
        <w:t xml:space="preserve">řešení (Elastic Stack a TIG Stack) a jedno komerční od firmy Microsoft.</w:t>
      </w:r>
    </w:p>
    <w:p w:rsidR="00000000" w:rsidDel="00000000" w:rsidP="00000000" w:rsidRDefault="00000000" w:rsidRPr="00000000" w14:paraId="00000055">
      <w:pPr>
        <w:pStyle w:val="Heading5"/>
        <w:rPr/>
      </w:pPr>
      <w:bookmarkStart w:colFirst="0" w:colLast="0" w:name="_j2pvsy3fu3ae" w:id="12"/>
      <w:bookmarkEnd w:id="12"/>
      <w:r w:rsidDel="00000000" w:rsidR="00000000" w:rsidRPr="00000000">
        <w:rPr>
          <w:rtl w:val="0"/>
        </w:rPr>
        <w:t xml:space="preserve">Elastic Stack</w:t>
      </w:r>
    </w:p>
    <w:p w:rsidR="00000000" w:rsidDel="00000000" w:rsidP="00000000" w:rsidRDefault="00000000" w:rsidRPr="00000000" w14:paraId="00000056">
      <w:pPr>
        <w:pStyle w:val="Heading6"/>
        <w:rPr/>
      </w:pPr>
      <w:bookmarkStart w:colFirst="0" w:colLast="0" w:name="_5quxbul3ew70" w:id="13"/>
      <w:bookmarkEnd w:id="13"/>
      <w:r w:rsidDel="00000000" w:rsidR="00000000" w:rsidRPr="00000000">
        <w:rPr>
          <w:rtl w:val="0"/>
        </w:rPr>
        <w:t xml:space="preserve">Beats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Beats je </w:t>
      </w:r>
      <w:r w:rsidDel="00000000" w:rsidR="00000000" w:rsidRPr="00000000">
        <w:rPr>
          <w:i w:val="1"/>
          <w:rtl w:val="0"/>
        </w:rPr>
        <w:t xml:space="preserve">open-source</w:t>
      </w:r>
      <w:r w:rsidDel="00000000" w:rsidR="00000000" w:rsidRPr="00000000">
        <w:rPr>
          <w:rtl w:val="0"/>
        </w:rPr>
        <w:t xml:space="preserve"> nástroj pro přenesení dat z agenta na lokálním serveru do Elasticsearch.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6"/>
        <w:rPr/>
      </w:pPr>
      <w:bookmarkStart w:colFirst="0" w:colLast="0" w:name="_ib1ir7wcgqi3" w:id="14"/>
      <w:bookmarkEnd w:id="14"/>
      <w:r w:rsidDel="00000000" w:rsidR="00000000" w:rsidRPr="00000000">
        <w:rPr>
          <w:rtl w:val="0"/>
        </w:rPr>
        <w:t xml:space="preserve">Logstash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Logstash je </w:t>
      </w:r>
      <w:r w:rsidDel="00000000" w:rsidR="00000000" w:rsidRPr="00000000">
        <w:rPr>
          <w:i w:val="1"/>
          <w:rtl w:val="0"/>
        </w:rPr>
        <w:t xml:space="preserve">open-source</w:t>
      </w:r>
      <w:r w:rsidDel="00000000" w:rsidR="00000000" w:rsidRPr="00000000">
        <w:rPr>
          <w:rtl w:val="0"/>
        </w:rPr>
        <w:t xml:space="preserve"> nástroj pro sbírání dat z různých zdrojů a posílání dat do cílové destinace.</w:t>
      </w:r>
      <w:r w:rsidDel="00000000" w:rsidR="00000000" w:rsidRPr="00000000">
        <w:rPr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6"/>
        <w:rPr/>
      </w:pPr>
      <w:bookmarkStart w:colFirst="0" w:colLast="0" w:name="_wyv5ku8yrp1s" w:id="15"/>
      <w:bookmarkEnd w:id="15"/>
      <w:r w:rsidDel="00000000" w:rsidR="00000000" w:rsidRPr="00000000">
        <w:rPr>
          <w:rtl w:val="0"/>
        </w:rPr>
        <w:t xml:space="preserve">Elasticsearch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Elasticsearch je distribuovaný fulltextový vyhledávací engine vycházející z </w:t>
      </w:r>
      <w:r w:rsidDel="00000000" w:rsidR="00000000" w:rsidRPr="00000000">
        <w:rPr>
          <w:i w:val="1"/>
          <w:rtl w:val="0"/>
        </w:rPr>
        <w:t xml:space="preserve">Apache Lucene</w:t>
      </w:r>
      <w:r w:rsidDel="00000000" w:rsidR="00000000" w:rsidRPr="00000000">
        <w:rPr>
          <w:rtl w:val="0"/>
        </w:rPr>
        <w:t xml:space="preserve">. Poskytuje REST APIs s fysokou dostupností a škálovatelností. Je vyvíjený v </w:t>
      </w:r>
      <w:r w:rsidDel="00000000" w:rsidR="00000000" w:rsidRPr="00000000">
        <w:rPr>
          <w:i w:val="1"/>
          <w:rtl w:val="0"/>
        </w:rPr>
        <w:t xml:space="preserve">Javě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superscript"/>
        </w:rPr>
        <w:footnoteReference w:customMarkFollows="0" w:id="2"/>
      </w:r>
      <w:r w:rsidDel="00000000" w:rsidR="00000000" w:rsidRPr="00000000">
        <w:rPr>
          <w:rtl w:val="0"/>
        </w:rPr>
        <w:t xml:space="preserve">Elasticsearch je hlavním komponentem tzv. Elastic Stacku, který obsahuje </w:t>
      </w:r>
      <w:r w:rsidDel="00000000" w:rsidR="00000000" w:rsidRPr="00000000">
        <w:rPr>
          <w:i w:val="1"/>
          <w:rtl w:val="0"/>
        </w:rPr>
        <w:t xml:space="preserve">open-source</w:t>
      </w:r>
      <w:r w:rsidDel="00000000" w:rsidR="00000000" w:rsidRPr="00000000">
        <w:rPr>
          <w:rtl w:val="0"/>
        </w:rPr>
        <w:t xml:space="preserve"> nástroje sloužící k ukládání, analýze a vizualizace.</w:t>
      </w:r>
      <w:r w:rsidDel="00000000" w:rsidR="00000000" w:rsidRPr="00000000">
        <w:rPr>
          <w:vertAlign w:val="superscript"/>
        </w:rPr>
        <w:footnoteReference w:customMarkFollows="0"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6"/>
        <w:rPr/>
      </w:pPr>
      <w:bookmarkStart w:colFirst="0" w:colLast="0" w:name="_rrun55hkvlgy" w:id="16"/>
      <w:bookmarkEnd w:id="16"/>
      <w:r w:rsidDel="00000000" w:rsidR="00000000" w:rsidRPr="00000000">
        <w:rPr>
          <w:rtl w:val="0"/>
        </w:rPr>
        <w:t xml:space="preserve">Kibana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Kibana je </w:t>
      </w:r>
      <w:r w:rsidDel="00000000" w:rsidR="00000000" w:rsidRPr="00000000">
        <w:rPr>
          <w:i w:val="1"/>
          <w:rtl w:val="0"/>
        </w:rPr>
        <w:t xml:space="preserve">open-source</w:t>
      </w:r>
      <w:r w:rsidDel="00000000" w:rsidR="00000000" w:rsidRPr="00000000">
        <w:rPr>
          <w:rtl w:val="0"/>
        </w:rPr>
        <w:t xml:space="preserve"> frontendová aplikace poskytující vyhledávání a vizualizace dat indexovaných v Elasticsearch.</w:t>
      </w:r>
      <w:r w:rsidDel="00000000" w:rsidR="00000000" w:rsidRPr="00000000">
        <w:rPr>
          <w:vertAlign w:val="superscript"/>
        </w:rPr>
        <w:footnoteReference w:customMarkFollows="0"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5"/>
        <w:rPr/>
      </w:pPr>
      <w:bookmarkStart w:colFirst="0" w:colLast="0" w:name="_uh0uebeygicy" w:id="17"/>
      <w:bookmarkEnd w:id="17"/>
      <w:r w:rsidDel="00000000" w:rsidR="00000000" w:rsidRPr="00000000">
        <w:rPr>
          <w:rtl w:val="0"/>
        </w:rPr>
        <w:t xml:space="preserve">Microsoft</w:t>
      </w:r>
    </w:p>
    <w:p w:rsidR="00000000" w:rsidDel="00000000" w:rsidP="00000000" w:rsidRDefault="00000000" w:rsidRPr="00000000" w14:paraId="0000005F">
      <w:pPr>
        <w:pStyle w:val="Heading6"/>
        <w:rPr/>
      </w:pPr>
      <w:bookmarkStart w:colFirst="0" w:colLast="0" w:name="_q76kxaddmkkv" w:id="18"/>
      <w:bookmarkEnd w:id="18"/>
      <w:r w:rsidDel="00000000" w:rsidR="00000000" w:rsidRPr="00000000">
        <w:rPr>
          <w:rtl w:val="0"/>
        </w:rPr>
        <w:t xml:space="preserve">Power BI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Nástroj od společnosti Microsoft sloužící k analýze dat s primárním zaměřením na business intelligence.</w:t>
      </w:r>
      <w:r w:rsidDel="00000000" w:rsidR="00000000" w:rsidRPr="00000000">
        <w:rPr>
          <w:vertAlign w:val="superscript"/>
        </w:rPr>
        <w:footnoteReference w:customMarkFollows="0"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6"/>
        <w:rPr/>
      </w:pPr>
      <w:bookmarkStart w:colFirst="0" w:colLast="0" w:name="_1aobttrkz42c" w:id="19"/>
      <w:bookmarkEnd w:id="19"/>
      <w:r w:rsidDel="00000000" w:rsidR="00000000" w:rsidRPr="00000000">
        <w:rPr>
          <w:rtl w:val="0"/>
        </w:rPr>
        <w:t xml:space="preserve">Azure Monitor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Nástroj od společnosti Microsoft sloužící k měření, monitorování a vyvození akcí na základě dat z daných zařízení. Existuje jak cloudová tak on-premise verze.</w:t>
      </w:r>
      <w:r w:rsidDel="00000000" w:rsidR="00000000" w:rsidRPr="00000000">
        <w:rPr>
          <w:vertAlign w:val="superscript"/>
        </w:rPr>
        <w:footnoteReference w:customMarkFollows="0"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5"/>
        <w:rPr/>
      </w:pPr>
      <w:bookmarkStart w:colFirst="0" w:colLast="0" w:name="_8zoxs5abj27n" w:id="20"/>
      <w:bookmarkEnd w:id="20"/>
      <w:r w:rsidDel="00000000" w:rsidR="00000000" w:rsidRPr="00000000">
        <w:rPr>
          <w:rtl w:val="0"/>
        </w:rPr>
        <w:t xml:space="preserve">TIG Stack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TIG Stack je pojem označující </w:t>
      </w: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elegraf,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nfluxDB a </w:t>
      </w:r>
      <w:r w:rsidDel="00000000" w:rsidR="00000000" w:rsidRPr="00000000">
        <w:rPr>
          <w:b w:val="1"/>
          <w:rtl w:val="0"/>
        </w:rPr>
        <w:t xml:space="preserve">G</w:t>
      </w:r>
      <w:r w:rsidDel="00000000" w:rsidR="00000000" w:rsidRPr="00000000">
        <w:rPr>
          <w:rtl w:val="0"/>
        </w:rPr>
        <w:t xml:space="preserve">rafanu.</w:t>
      </w:r>
      <w:r w:rsidDel="00000000" w:rsidR="00000000" w:rsidRPr="00000000">
        <w:rPr>
          <w:vertAlign w:val="superscript"/>
        </w:rPr>
        <w:footnoteReference w:customMarkFollows="0"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6"/>
        <w:rPr/>
      </w:pPr>
      <w:bookmarkStart w:colFirst="0" w:colLast="0" w:name="_wn6rijpccjww" w:id="21"/>
      <w:bookmarkEnd w:id="21"/>
      <w:r w:rsidDel="00000000" w:rsidR="00000000" w:rsidRPr="00000000">
        <w:rPr>
          <w:rtl w:val="0"/>
        </w:rPr>
        <w:t xml:space="preserve">Grafana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Grafana je </w:t>
      </w:r>
      <w:r w:rsidDel="00000000" w:rsidR="00000000" w:rsidRPr="00000000">
        <w:rPr>
          <w:i w:val="1"/>
          <w:rtl w:val="0"/>
        </w:rPr>
        <w:t xml:space="preserve">open-source</w:t>
      </w:r>
      <w:r w:rsidDel="00000000" w:rsidR="00000000" w:rsidRPr="00000000">
        <w:rPr>
          <w:rtl w:val="0"/>
        </w:rPr>
        <w:t xml:space="preserve"> služba pro vizualizaci a monitorování. Podporuje Graphite, Elasticsearch, Prometheus, influxdb a spoustu dalších databází.</w:t>
      </w:r>
    </w:p>
    <w:p w:rsidR="00000000" w:rsidDel="00000000" w:rsidP="00000000" w:rsidRDefault="00000000" w:rsidRPr="00000000" w14:paraId="00000067">
      <w:pPr>
        <w:spacing w:before="200" w:lineRule="auto"/>
        <w:rPr/>
      </w:pPr>
      <w:r w:rsidDel="00000000" w:rsidR="00000000" w:rsidRPr="00000000">
        <w:rPr>
          <w:rtl w:val="0"/>
        </w:rPr>
        <w:t xml:space="preserve">Má spoustu distribucí závislých na platformě, která ji provozuje: AWS CloudWatch, kubernetes, Postgre, Splunk atd.</w:t>
      </w:r>
    </w:p>
    <w:p w:rsidR="00000000" w:rsidDel="00000000" w:rsidP="00000000" w:rsidRDefault="00000000" w:rsidRPr="00000000" w14:paraId="00000068">
      <w:pPr>
        <w:pStyle w:val="Heading6"/>
        <w:rPr/>
      </w:pPr>
      <w:bookmarkStart w:colFirst="0" w:colLast="0" w:name="_dye7a96wz2xo" w:id="22"/>
      <w:bookmarkEnd w:id="22"/>
      <w:r w:rsidDel="00000000" w:rsidR="00000000" w:rsidRPr="00000000">
        <w:rPr>
          <w:rtl w:val="0"/>
        </w:rPr>
        <w:t xml:space="preserve">InfluxDB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InfluxDB je </w:t>
      </w:r>
      <w:r w:rsidDel="00000000" w:rsidR="00000000" w:rsidRPr="00000000">
        <w:rPr>
          <w:i w:val="1"/>
          <w:rtl w:val="0"/>
        </w:rPr>
        <w:t xml:space="preserve">open-source </w:t>
      </w:r>
      <w:r w:rsidDel="00000000" w:rsidR="00000000" w:rsidRPr="00000000">
        <w:rPr>
          <w:rtl w:val="0"/>
        </w:rPr>
        <w:t xml:space="preserve">databáze s časovou značkou naprogramovaná v jazyce Go. Je optimalizovana pro rychlost, vysokou dostupnost paměti a používá se k monitorování dat na základě timestamp (časové značky). Je používaná v monitorování DevOps procesů, logování dat, metrik aplikací a real-time analýze.</w:t>
      </w:r>
    </w:p>
    <w:p w:rsidR="00000000" w:rsidDel="00000000" w:rsidP="00000000" w:rsidRDefault="00000000" w:rsidRPr="00000000" w14:paraId="0000006A">
      <w:pPr>
        <w:pStyle w:val="Heading6"/>
        <w:rPr/>
      </w:pPr>
      <w:bookmarkStart w:colFirst="0" w:colLast="0" w:name="_ilh18snkyc5n" w:id="23"/>
      <w:bookmarkEnd w:id="23"/>
      <w:r w:rsidDel="00000000" w:rsidR="00000000" w:rsidRPr="00000000">
        <w:rPr>
          <w:rtl w:val="0"/>
        </w:rPr>
        <w:t xml:space="preserve">Telegraf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Telegraf je agent pro sbírání, procesování, agregaci a zapisování metrik.</w:t>
      </w:r>
    </w:p>
    <w:p w:rsidR="00000000" w:rsidDel="00000000" w:rsidP="00000000" w:rsidRDefault="00000000" w:rsidRPr="00000000" w14:paraId="0000006C">
      <w:pPr>
        <w:pStyle w:val="Heading4"/>
        <w:rPr/>
      </w:pPr>
      <w:bookmarkStart w:colFirst="0" w:colLast="0" w:name="_fcwl3opow959" w:id="24"/>
      <w:bookmarkEnd w:id="2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rPr/>
      </w:pPr>
      <w:bookmarkStart w:colFirst="0" w:colLast="0" w:name="_u6cwt57hhytd" w:id="25"/>
      <w:bookmarkEnd w:id="25"/>
      <w:r w:rsidDel="00000000" w:rsidR="00000000" w:rsidRPr="00000000">
        <w:rPr>
          <w:rtl w:val="0"/>
        </w:rPr>
        <w:t xml:space="preserve">Měření</w:t>
      </w:r>
    </w:p>
    <w:p w:rsidR="00000000" w:rsidDel="00000000" w:rsidP="00000000" w:rsidRDefault="00000000" w:rsidRPr="00000000" w14:paraId="0000006E">
      <w:pPr>
        <w:pStyle w:val="Heading4"/>
        <w:rPr/>
      </w:pPr>
      <w:bookmarkStart w:colFirst="0" w:colLast="0" w:name="_9icv7y56664d" w:id="26"/>
      <w:bookmarkEnd w:id="26"/>
      <w:r w:rsidDel="00000000" w:rsidR="00000000" w:rsidRPr="00000000">
        <w:rPr>
          <w:rtl w:val="0"/>
        </w:rPr>
        <w:t xml:space="preserve">Popis měřené infrastruktury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Byl zvolen Elastic Stack, který vizualizuje v Kibaně. Tu máme za povinnost dle zadání využít.</w:t>
      </w:r>
    </w:p>
    <w:p w:rsidR="00000000" w:rsidDel="00000000" w:rsidP="00000000" w:rsidRDefault="00000000" w:rsidRPr="00000000" w14:paraId="00000070">
      <w:pPr>
        <w:spacing w:before="200" w:lineRule="auto"/>
        <w:rPr/>
      </w:pPr>
      <w:r w:rsidDel="00000000" w:rsidR="00000000" w:rsidRPr="00000000">
        <w:rPr>
          <w:rtl w:val="0"/>
        </w:rPr>
        <w:t xml:space="preserve">Logovací systém jsme konfigurovali podle dokumentace</w:t>
      </w:r>
      <w:r w:rsidDel="00000000" w:rsidR="00000000" w:rsidRPr="00000000">
        <w:rPr>
          <w:vertAlign w:val="superscript"/>
        </w:rPr>
        <w:footnoteReference w:customMarkFollows="0" w:id="8"/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after="0" w:afterAutospacing="0" w:before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Beats </w:t>
      </w:r>
      <w:r w:rsidDel="00000000" w:rsidR="00000000" w:rsidRPr="00000000">
        <w:rPr>
          <w:rtl w:val="0"/>
        </w:rPr>
        <w:t xml:space="preserve">- monitorování systémových služeb a zapisování dat do databáze </w:t>
      </w:r>
      <w:r w:rsidDel="00000000" w:rsidR="00000000" w:rsidRPr="00000000">
        <w:rPr>
          <w:i w:val="1"/>
          <w:rtl w:val="0"/>
        </w:rPr>
        <w:t xml:space="preserve">Elasticsearch,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Elasticsearch </w:t>
      </w:r>
      <w:r w:rsidDel="00000000" w:rsidR="00000000" w:rsidRPr="00000000">
        <w:rPr>
          <w:rtl w:val="0"/>
        </w:rPr>
        <w:t xml:space="preserve">- ukládání dat a indexace dat,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Kibana </w:t>
      </w:r>
      <w:r w:rsidDel="00000000" w:rsidR="00000000" w:rsidRPr="00000000">
        <w:rPr>
          <w:rtl w:val="0"/>
        </w:rPr>
        <w:t xml:space="preserve">- vizualizace dat.</w:t>
      </w:r>
    </w:p>
    <w:p w:rsidR="00000000" w:rsidDel="00000000" w:rsidP="00000000" w:rsidRDefault="00000000" w:rsidRPr="00000000" w14:paraId="00000074">
      <w:pPr>
        <w:spacing w:before="200" w:lineRule="auto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2234880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200" cy="2234880"/>
                          <a:chOff x="0" y="0"/>
                          <a:chExt cx="9467850" cy="3682775"/>
                        </a:xfrm>
                      </wpg:grpSpPr>
                      <pic:pic>
                        <pic:nvPicPr>
                          <pic:cNvPr id="8" name="Shape 8"/>
                          <pic:cNvPicPr preferRelativeResize="0"/>
                        </pic:nvPicPr>
                        <pic:blipFill rotWithShape="1">
                          <a:blip r:embed="rId9">
                            <a:alphaModFix/>
                          </a:blip>
                          <a:srcRect b="20401" l="0" r="0" t="18570"/>
                          <a:stretch/>
                        </pic:blipFill>
                        <pic:spPr>
                          <a:xfrm>
                            <a:off x="0" y="0"/>
                            <a:ext cx="9448800" cy="32436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9" name="Shape 9"/>
                        <wps:spPr>
                          <a:xfrm>
                            <a:off x="-9750" y="3282575"/>
                            <a:ext cx="9477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999999"/>
                                  <w:sz w:val="28"/>
                                  <w:vertAlign w:val="baseline"/>
                                </w:rPr>
                                <w:t xml:space="preserve">obr. 1 Ilustrace infrastruktury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2234880"/>
                <wp:effectExtent b="0" l="0" r="0" t="0"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22348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spacing w:before="200" w:lineRule="auto"/>
        <w:rPr/>
      </w:pPr>
      <w:bookmarkStart w:colFirst="0" w:colLast="0" w:name="_1dfwhanszfsn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4"/>
        <w:spacing w:before="200" w:lineRule="auto"/>
        <w:rPr/>
      </w:pPr>
      <w:bookmarkStart w:colFirst="0" w:colLast="0" w:name="_zdjc2mxn4akl" w:id="28"/>
      <w:bookmarkEnd w:id="28"/>
      <w:r w:rsidDel="00000000" w:rsidR="00000000" w:rsidRPr="00000000">
        <w:rPr>
          <w:rtl w:val="0"/>
        </w:rPr>
        <w:t xml:space="preserve">Výsledný Dashboard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Po zprovoznění infrastruktury byl připraven Dashboard s požadovanými parametry.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2400442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6625" y="152400"/>
                          <a:ext cx="5731200" cy="2400442"/>
                          <a:chOff x="126625" y="152400"/>
                          <a:chExt cx="9487500" cy="3958975"/>
                        </a:xfrm>
                      </wpg:grpSpPr>
                      <pic:pic>
                        <pic:nvPicPr>
                          <pic:cNvPr descr="KTI sc1.PNG" id="6" name="Shape 6"/>
                          <pic:cNvPicPr preferRelativeResize="0"/>
                        </pic:nvPicPr>
                        <pic:blipFill>
                          <a:blip r:embed="rId11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9448799" cy="3471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7" name="Shape 7"/>
                        <wps:spPr>
                          <a:xfrm>
                            <a:off x="126625" y="3711175"/>
                            <a:ext cx="9487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999999"/>
                                  <w:sz w:val="28"/>
                                  <w:vertAlign w:val="baseline"/>
                                </w:rPr>
                                <w:t xml:space="preserve">obr. 2 Zobrazení Dashboardu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2400442"/>
                <wp:effectExtent b="0" l="0" r="0" t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240044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2796410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731200" cy="2796410"/>
                          <a:chOff x="152400" y="152400"/>
                          <a:chExt cx="9451800" cy="4601850"/>
                        </a:xfrm>
                      </wpg:grpSpPr>
                      <pic:pic>
                        <pic:nvPicPr>
                          <pic:cNvPr descr="KTI sc2.PNG" id="10" name="Shape 10"/>
                          <pic:cNvPicPr preferRelativeResize="0"/>
                        </pic:nvPicPr>
                        <pic:blipFill>
                          <a:blip r:embed="rId13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9448797" cy="41204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11" name="Shape 11"/>
                        <wps:spPr>
                          <a:xfrm>
                            <a:off x="165600" y="4354050"/>
                            <a:ext cx="9438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999999"/>
                                  <w:sz w:val="28"/>
                                  <w:vertAlign w:val="baseline"/>
                                </w:rPr>
                                <w:t xml:space="preserve">obr. 3 Zobrazení Dashboardu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2796410"/>
                <wp:effectExtent b="0" l="0" r="0" t="0"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27964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27686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6100" y="152400"/>
                          <a:ext cx="5731200" cy="2768600"/>
                          <a:chOff x="146100" y="152400"/>
                          <a:chExt cx="9487500" cy="4582375"/>
                        </a:xfrm>
                      </wpg:grpSpPr>
                      <pic:pic>
                        <pic:nvPicPr>
                          <pic:cNvPr descr="KTI sc3.PNG" id="4" name="Shape 4"/>
                          <pic:cNvPicPr preferRelativeResize="0"/>
                        </pic:nvPicPr>
                        <pic:blipFill>
                          <a:blip r:embed="rId15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9448797" cy="40637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5" name="Shape 5"/>
                        <wps:spPr>
                          <a:xfrm>
                            <a:off x="146100" y="4334575"/>
                            <a:ext cx="9487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999999"/>
                                  <w:sz w:val="28"/>
                                  <w:vertAlign w:val="baseline"/>
                                </w:rPr>
                                <w:t xml:space="preserve">obr. 4 Zobrazení Dashboardu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2768600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2768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9525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731200" cy="952500"/>
                          <a:chOff x="152400" y="152400"/>
                          <a:chExt cx="9481200" cy="1553050"/>
                        </a:xfrm>
                      </wpg:grpSpPr>
                      <pic:pic>
                        <pic:nvPicPr>
                          <pic:cNvPr descr="KTI sc4.PNG" id="2" name="Shape 2"/>
                          <pic:cNvPicPr preferRelativeResize="0"/>
                        </pic:nvPicPr>
                        <pic:blipFill>
                          <a:blip r:embed="rId1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9448801" cy="1028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3" name="Shape 3"/>
                        <wps:spPr>
                          <a:xfrm>
                            <a:off x="165600" y="1305250"/>
                            <a:ext cx="9468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999999"/>
                                  <w:sz w:val="28"/>
                                  <w:vertAlign w:val="baseline"/>
                                </w:rPr>
                                <w:t xml:space="preserve">obr. 5 Zobrazení Dashboardu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95250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952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rPr/>
      </w:pPr>
      <w:bookmarkStart w:colFirst="0" w:colLast="0" w:name="_sixylvnazj5r" w:id="29"/>
      <w:bookmarkEnd w:id="29"/>
      <w:r w:rsidDel="00000000" w:rsidR="00000000" w:rsidRPr="00000000">
        <w:rPr>
          <w:rtl w:val="0"/>
        </w:rPr>
        <w:t xml:space="preserve">Závěr práce</w:t>
      </w:r>
    </w:p>
    <w:p w:rsidR="00000000" w:rsidDel="00000000" w:rsidP="00000000" w:rsidRDefault="00000000" w:rsidRPr="00000000" w14:paraId="0000007D">
      <w:pPr>
        <w:pStyle w:val="Heading3"/>
        <w:rPr/>
      </w:pPr>
      <w:bookmarkStart w:colFirst="0" w:colLast="0" w:name="_f7nojchrb7e2" w:id="30"/>
      <w:bookmarkEnd w:id="30"/>
      <w:r w:rsidDel="00000000" w:rsidR="00000000" w:rsidRPr="00000000">
        <w:rPr>
          <w:rtl w:val="0"/>
        </w:rPr>
        <w:t xml:space="preserve">Zhodnocení měření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Během konfigurace byly řešeny dílčí problémy.</w:t>
      </w:r>
    </w:p>
    <w:p w:rsidR="00000000" w:rsidDel="00000000" w:rsidP="00000000" w:rsidRDefault="00000000" w:rsidRPr="00000000" w14:paraId="0000007F">
      <w:pPr>
        <w:spacing w:before="200" w:lineRule="auto"/>
        <w:rPr/>
      </w:pPr>
      <w:r w:rsidDel="00000000" w:rsidR="00000000" w:rsidRPr="00000000">
        <w:rPr>
          <w:rtl w:val="0"/>
        </w:rPr>
        <w:t xml:space="preserve">Prvně se nám nepodařilo připojit do Elasticu. Chybu jsme konzultovali s vyučujícím, který nám ji pomohl rozklíčovat. Jednalo se o chybný stav Elasticu. Služba byla v chybovém stavu, nicméně dle stavu byla stále funkční. Cvičící provedl restart a tím jsme chybu vyřešili.</w:t>
      </w:r>
    </w:p>
    <w:p w:rsidR="00000000" w:rsidDel="00000000" w:rsidP="00000000" w:rsidRDefault="00000000" w:rsidRPr="00000000" w14:paraId="00000080">
      <w:pPr>
        <w:spacing w:before="200" w:lineRule="auto"/>
        <w:rPr/>
      </w:pPr>
      <w:r w:rsidDel="00000000" w:rsidR="00000000" w:rsidRPr="00000000">
        <w:rPr>
          <w:rtl w:val="0"/>
        </w:rPr>
        <w:t xml:space="preserve">Druhou chybou bylo to, že se nám nepodařilo připojit z koncentrátoru na sondu. Problém jsme řešili tím, že jsme požádali vyučujícího restart sondy a připojení proběhlo v pořádku.</w:t>
      </w:r>
    </w:p>
    <w:p w:rsidR="00000000" w:rsidDel="00000000" w:rsidP="00000000" w:rsidRDefault="00000000" w:rsidRPr="00000000" w14:paraId="00000081">
      <w:pPr>
        <w:spacing w:before="200" w:lineRule="auto"/>
        <w:rPr/>
      </w:pPr>
      <w:r w:rsidDel="00000000" w:rsidR="00000000" w:rsidRPr="00000000">
        <w:rPr>
          <w:rtl w:val="0"/>
        </w:rPr>
        <w:t xml:space="preserve">Během měření jsme si uvědomili chybu, kterou jsme udělali při plánování pořadí práce na úkolech. Pokud bychom prvně realizovali tento projekt, mohli bychom ho využít i v jiných úkolech při měření vytíženosti systémových funkcí sondy.</w:t>
      </w:r>
    </w:p>
    <w:p w:rsidR="00000000" w:rsidDel="00000000" w:rsidP="00000000" w:rsidRDefault="00000000" w:rsidRPr="00000000" w14:paraId="00000082">
      <w:pPr>
        <w:pStyle w:val="Heading3"/>
        <w:rPr/>
      </w:pPr>
      <w:bookmarkStart w:colFirst="0" w:colLast="0" w:name="_nd9vvo5axb0o" w:id="31"/>
      <w:bookmarkEnd w:id="31"/>
      <w:r w:rsidDel="00000000" w:rsidR="00000000" w:rsidRPr="00000000">
        <w:rPr>
          <w:rtl w:val="0"/>
        </w:rPr>
        <w:t xml:space="preserve">Zhodnocení spolupráce</w:t>
      </w:r>
    </w:p>
    <w:p w:rsidR="00000000" w:rsidDel="00000000" w:rsidP="00000000" w:rsidRDefault="00000000" w:rsidRPr="00000000" w14:paraId="00000083">
      <w:pPr>
        <w:spacing w:before="200" w:lineRule="auto"/>
        <w:rPr/>
      </w:pPr>
      <w:r w:rsidDel="00000000" w:rsidR="00000000" w:rsidRPr="00000000">
        <w:rPr>
          <w:rtl w:val="0"/>
        </w:rPr>
        <w:t xml:space="preserve">Se spoluprací jsme spokojeni. Rozdělení rolí a zodpovědností se osvědčilo. Práce ve studovně nám vyhovovala více než při online hovoru. Rozhodně tak budeme také pokračovat při dalších projektech.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rPr/>
      </w:pPr>
      <w:bookmarkStart w:colFirst="0" w:colLast="0" w:name="_yazzxhksboyh" w:id="32"/>
      <w:bookmarkEnd w:id="32"/>
      <w:r w:rsidDel="00000000" w:rsidR="00000000" w:rsidRPr="00000000">
        <w:rPr>
          <w:rtl w:val="0"/>
        </w:rPr>
        <w:t xml:space="preserve">Zdroje</w:t>
      </w:r>
    </w:p>
    <w:p w:rsidR="00000000" w:rsidDel="00000000" w:rsidP="00000000" w:rsidRDefault="00000000" w:rsidRPr="00000000" w14:paraId="00000085">
      <w:pPr>
        <w:pStyle w:val="Heading2"/>
        <w:rPr/>
      </w:pPr>
      <w:bookmarkStart w:colFirst="0" w:colLast="0" w:name="_iqwscoldhmy" w:id="33"/>
      <w:bookmarkEnd w:id="33"/>
      <w:r w:rsidDel="00000000" w:rsidR="00000000" w:rsidRPr="00000000">
        <w:rPr>
          <w:rtl w:val="0"/>
        </w:rPr>
        <w:t xml:space="preserve">Literatura a reference</w:t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Dokumentace k Softwarovému Fraimeworku Metasploit: </w:t>
      </w:r>
      <w:hyperlink r:id="rId1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https://docs.metasploit.com/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Navo na praci s Metasploit: </w:t>
      </w:r>
      <w:hyperlink r:id="rId2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https://nooblinux.com/metasploit-tutorial/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Instalace Metasploit Framework: </w:t>
      </w:r>
      <w:hyperlink r:id="rId2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https://www.kali.org/docs/tools/starting-metasploit-framework-in-kali/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before="20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Přehlad zabuovaných nástrojů v Kali Linux: </w:t>
      </w:r>
      <w:hyperlink r:id="rId2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https://www.kali.org/docs/tools/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before="200" w:lineRule="auto"/>
        <w:rPr>
          <w:sz w:val="16"/>
          <w:szCs w:val="16"/>
        </w:rPr>
      </w:pP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Penetrační test. In: Wikipedia: the free encyclopedia [online]. San Francisco (CA): Wikimedia Foundation, 2001- [cit. 2022-10-28]. Dostupné z: </w:t>
      </w:r>
      <w:hyperlink r:id="rId23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https://cs.wikipedia.org/wiki/Penetra%C4%8Dn%C3%AD_test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headerReference r:id="rId2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omáš Straka" w:id="0" w:date="2022-12-15T10:11:28Z"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1">
    <w:p w:rsidR="00000000" w:rsidDel="00000000" w:rsidP="00000000" w:rsidRDefault="00000000" w:rsidRPr="00000000" w14:paraId="0000008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https://aws.amazon.com/what-is/elk-stack/</w:t>
        </w:r>
      </w:hyperlink>
      <w:r w:rsidDel="00000000" w:rsidR="00000000" w:rsidRPr="00000000">
        <w:rPr>
          <w:rtl w:val="0"/>
        </w:rPr>
      </w:r>
    </w:p>
  </w:footnote>
  <w:footnote w:id="0">
    <w:p w:rsidR="00000000" w:rsidDel="00000000" w:rsidP="00000000" w:rsidRDefault="00000000" w:rsidRPr="00000000" w14:paraId="0000008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https://www.elastic.co/guide/en/beats/libbeat/current/beats-reference.html</w:t>
        </w:r>
      </w:hyperlink>
      <w:r w:rsidDel="00000000" w:rsidR="00000000" w:rsidRPr="00000000">
        <w:rPr>
          <w:rtl w:val="0"/>
        </w:rPr>
      </w:r>
    </w:p>
  </w:footnote>
  <w:footnote w:id="3">
    <w:p w:rsidR="00000000" w:rsidDel="00000000" w:rsidP="00000000" w:rsidRDefault="00000000" w:rsidRPr="00000000" w14:paraId="0000008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https://www.elastic.co/what-is/elasticsearch</w:t>
        </w:r>
      </w:hyperlink>
      <w:r w:rsidDel="00000000" w:rsidR="00000000" w:rsidRPr="00000000">
        <w:rPr>
          <w:rtl w:val="0"/>
        </w:rPr>
      </w:r>
    </w:p>
  </w:footnote>
  <w:footnote w:id="2">
    <w:p w:rsidR="00000000" w:rsidDel="00000000" w:rsidP="00000000" w:rsidRDefault="00000000" w:rsidRPr="00000000" w14:paraId="0000009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https://cs.wikipedia.org/wiki/Elasticsearch</w:t>
        </w:r>
      </w:hyperlink>
      <w:r w:rsidDel="00000000" w:rsidR="00000000" w:rsidRPr="00000000">
        <w:rPr>
          <w:rtl w:val="0"/>
        </w:rPr>
      </w:r>
    </w:p>
  </w:footnote>
  <w:footnote w:id="4">
    <w:p w:rsidR="00000000" w:rsidDel="00000000" w:rsidP="00000000" w:rsidRDefault="00000000" w:rsidRPr="00000000" w14:paraId="0000009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https://www.elastic.co/what-is/kibana</w:t>
        </w:r>
      </w:hyperlink>
      <w:r w:rsidDel="00000000" w:rsidR="00000000" w:rsidRPr="00000000">
        <w:rPr>
          <w:rtl w:val="0"/>
        </w:rPr>
      </w:r>
    </w:p>
  </w:footnote>
  <w:footnote w:id="6">
    <w:p w:rsidR="00000000" w:rsidDel="00000000" w:rsidP="00000000" w:rsidRDefault="00000000" w:rsidRPr="00000000" w14:paraId="0000009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https://learn.microsoft.com/en-us/azure/azure-monitor/overview</w:t>
        </w:r>
      </w:hyperlink>
      <w:r w:rsidDel="00000000" w:rsidR="00000000" w:rsidRPr="00000000">
        <w:rPr>
          <w:rtl w:val="0"/>
        </w:rPr>
      </w:r>
    </w:p>
  </w:footnote>
  <w:footnote w:id="5">
    <w:p w:rsidR="00000000" w:rsidDel="00000000" w:rsidP="00000000" w:rsidRDefault="00000000" w:rsidRPr="00000000" w14:paraId="0000009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https://powerbi.microsoft.com/cs-cz/</w:t>
        </w:r>
      </w:hyperlink>
      <w:r w:rsidDel="00000000" w:rsidR="00000000" w:rsidRPr="00000000">
        <w:rPr>
          <w:rtl w:val="0"/>
        </w:rPr>
      </w:r>
    </w:p>
  </w:footnote>
  <w:footnote w:id="7">
    <w:p w:rsidR="00000000" w:rsidDel="00000000" w:rsidP="00000000" w:rsidRDefault="00000000" w:rsidRPr="00000000" w14:paraId="0000009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https://medium.com/@hoanglc/tig-stack-powerful-monitoring-tool-822521dce102</w:t>
        </w:r>
      </w:hyperlink>
      <w:r w:rsidDel="00000000" w:rsidR="00000000" w:rsidRPr="00000000">
        <w:rPr>
          <w:rtl w:val="0"/>
        </w:rPr>
      </w:r>
    </w:p>
  </w:footnote>
  <w:footnote w:id="8">
    <w:p w:rsidR="00000000" w:rsidDel="00000000" w:rsidP="00000000" w:rsidRDefault="00000000" w:rsidRPr="00000000" w14:paraId="0000009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https://www.elastic.co/guide/en/beats/metricbeat/current/command-line-options.html</w:t>
        </w:r>
      </w:hyperlink>
      <w:r w:rsidDel="00000000" w:rsidR="00000000" w:rsidRPr="00000000">
        <w:rPr>
          <w:rtl w:val="0"/>
        </w:rPr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nooblinux.com/metasploit-tutorial/" TargetMode="External"/><Relationship Id="rId11" Type="http://schemas.openxmlformats.org/officeDocument/2006/relationships/image" Target="media/image10.png"/><Relationship Id="rId22" Type="http://schemas.openxmlformats.org/officeDocument/2006/relationships/hyperlink" Target="https://www.kali.org/docs/tools/" TargetMode="External"/><Relationship Id="rId10" Type="http://schemas.openxmlformats.org/officeDocument/2006/relationships/image" Target="media/image5.png"/><Relationship Id="rId21" Type="http://schemas.openxmlformats.org/officeDocument/2006/relationships/hyperlink" Target="https://www.kali.org/docs/tools/starting-metasploit-framework-in-kali/" TargetMode="External"/><Relationship Id="rId13" Type="http://schemas.openxmlformats.org/officeDocument/2006/relationships/image" Target="media/image11.png"/><Relationship Id="rId24" Type="http://schemas.openxmlformats.org/officeDocument/2006/relationships/header" Target="header1.xml"/><Relationship Id="rId12" Type="http://schemas.openxmlformats.org/officeDocument/2006/relationships/image" Target="media/image4.png"/><Relationship Id="rId23" Type="http://schemas.openxmlformats.org/officeDocument/2006/relationships/hyperlink" Target="https://cs.wikipedia.org/wiki/Penetra%C4%8Dn%C3%AD_test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8.png"/><Relationship Id="rId15" Type="http://schemas.openxmlformats.org/officeDocument/2006/relationships/image" Target="media/image9.png"/><Relationship Id="rId14" Type="http://schemas.openxmlformats.org/officeDocument/2006/relationships/image" Target="media/image6.png"/><Relationship Id="rId17" Type="http://schemas.openxmlformats.org/officeDocument/2006/relationships/image" Target="media/image7.png"/><Relationship Id="rId16" Type="http://schemas.openxmlformats.org/officeDocument/2006/relationships/image" Target="media/image3.png"/><Relationship Id="rId5" Type="http://schemas.openxmlformats.org/officeDocument/2006/relationships/footnotes" Target="footnotes.xml"/><Relationship Id="rId19" Type="http://schemas.openxmlformats.org/officeDocument/2006/relationships/hyperlink" Target="https://docs.metasploit.com/" TargetMode="External"/><Relationship Id="rId6" Type="http://schemas.openxmlformats.org/officeDocument/2006/relationships/numbering" Target="numbering.xml"/><Relationship Id="rId18" Type="http://schemas.openxmlformats.org/officeDocument/2006/relationships/image" Target="media/image2.png"/><Relationship Id="rId7" Type="http://schemas.openxmlformats.org/officeDocument/2006/relationships/styles" Target="styles.xml"/><Relationship Id="rId8" Type="http://schemas.openxmlformats.org/officeDocument/2006/relationships/image" Target="media/image1.jpg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s://aws.amazon.com/what-is/elk-stack/" TargetMode="External"/><Relationship Id="rId2" Type="http://schemas.openxmlformats.org/officeDocument/2006/relationships/hyperlink" Target="https://www.elastic.co/guide/en/beats/libbeat/current/beats-reference.html" TargetMode="External"/><Relationship Id="rId3" Type="http://schemas.openxmlformats.org/officeDocument/2006/relationships/hyperlink" Target="https://www.elastic.co/what-is/elasticsearch" TargetMode="External"/><Relationship Id="rId4" Type="http://schemas.openxmlformats.org/officeDocument/2006/relationships/hyperlink" Target="https://cs.wikipedia.org/wiki/Elasticsearch" TargetMode="External"/><Relationship Id="rId9" Type="http://schemas.openxmlformats.org/officeDocument/2006/relationships/hyperlink" Target="https://www.elastic.co/guide/en/beats/metricbeat/current/command-line-options.html" TargetMode="External"/><Relationship Id="rId5" Type="http://schemas.openxmlformats.org/officeDocument/2006/relationships/hyperlink" Target="https://www.elastic.co/what-is/kibana" TargetMode="External"/><Relationship Id="rId6" Type="http://schemas.openxmlformats.org/officeDocument/2006/relationships/hyperlink" Target="https://learn.microsoft.com/en-us/azure/azure-monitor/overview" TargetMode="External"/><Relationship Id="rId7" Type="http://schemas.openxmlformats.org/officeDocument/2006/relationships/hyperlink" Target="https://powerbi.microsoft.com/cs-cz/" TargetMode="External"/><Relationship Id="rId8" Type="http://schemas.openxmlformats.org/officeDocument/2006/relationships/hyperlink" Target="https://medium.com/@hoanglc/tig-stack-powerful-monitoring-tool-822521dce1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