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5AF" w:rsidRDefault="00D375AF">
      <w:pP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120835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>Systém pro elektronickou evidenci a správu dopravních přestupků</w:t>
      </w: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120835">
      <w:pPr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>Petr Matěj</w:t>
      </w:r>
    </w:p>
    <w:p w:rsidR="00D375AF" w:rsidRDefault="00120835">
      <w:pPr>
        <w:rPr>
          <w:b/>
          <w:color w:val="1F3864"/>
          <w:sz w:val="24"/>
          <w:szCs w:val="24"/>
        </w:rPr>
      </w:pPr>
      <w:r>
        <w:rPr>
          <w:b/>
          <w:color w:val="1F3864"/>
          <w:sz w:val="24"/>
          <w:szCs w:val="24"/>
        </w:rPr>
        <w:t>MAT0354</w:t>
      </w: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lastRenderedPageBreak/>
        <w:t>Obsah</w:t>
      </w:r>
    </w:p>
    <w:sdt>
      <w:sdtPr>
        <w:id w:val="-1418937899"/>
        <w:docPartObj>
          <w:docPartGallery w:val="Table of Contents"/>
          <w:docPartUnique/>
        </w:docPartObj>
      </w:sdtPr>
      <w:sdtEndPr/>
      <w:sdtContent>
        <w:p w:rsidR="00213DEC" w:rsidRDefault="00120835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000403" w:history="1">
            <w:r w:rsidR="00213DEC" w:rsidRPr="004A5D41">
              <w:rPr>
                <w:rStyle w:val="Hypertextovodkaz"/>
                <w:noProof/>
              </w:rPr>
              <w:t>Vize…</w:t>
            </w:r>
            <w:r w:rsidR="00213DEC">
              <w:rPr>
                <w:noProof/>
                <w:webHidden/>
              </w:rPr>
              <w:tab/>
            </w:r>
            <w:r w:rsidR="00213DEC">
              <w:rPr>
                <w:noProof/>
                <w:webHidden/>
              </w:rPr>
              <w:fldChar w:fldCharType="begin"/>
            </w:r>
            <w:r w:rsidR="00213DEC">
              <w:rPr>
                <w:noProof/>
                <w:webHidden/>
              </w:rPr>
              <w:instrText xml:space="preserve"> PAGEREF _Toc529000403 \h </w:instrText>
            </w:r>
            <w:r w:rsidR="00213DEC">
              <w:rPr>
                <w:noProof/>
                <w:webHidden/>
              </w:rPr>
            </w:r>
            <w:r w:rsidR="00213DEC">
              <w:rPr>
                <w:noProof/>
                <w:webHidden/>
              </w:rPr>
              <w:fldChar w:fldCharType="separate"/>
            </w:r>
            <w:r w:rsidR="00213DEC">
              <w:rPr>
                <w:noProof/>
                <w:webHidden/>
              </w:rPr>
              <w:t>2</w:t>
            </w:r>
            <w:r w:rsidR="00213DEC">
              <w:rPr>
                <w:noProof/>
                <w:webHidden/>
              </w:rPr>
              <w:fldChar w:fldCharType="end"/>
            </w:r>
          </w:hyperlink>
        </w:p>
        <w:p w:rsidR="00213DEC" w:rsidRDefault="00213DEC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hyperlink w:anchor="_Toc529000404" w:history="1">
            <w:r w:rsidRPr="004A5D41">
              <w:rPr>
                <w:rStyle w:val="Hypertextovodkaz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DEC" w:rsidRDefault="00213DEC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00405" w:history="1">
            <w:r w:rsidRPr="004A5D41">
              <w:rPr>
                <w:rStyle w:val="Hypertextovodkaz"/>
                <w:noProof/>
              </w:rPr>
              <w:t>Popis scénářů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DEC" w:rsidRDefault="00213DEC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hyperlink w:anchor="_Toc529000406" w:history="1">
            <w:r w:rsidRPr="004A5D41">
              <w:rPr>
                <w:rStyle w:val="Hypertextovodkaz"/>
                <w:noProof/>
              </w:rPr>
              <w:t>Technická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DEC" w:rsidRDefault="00213DEC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00407" w:history="1">
            <w:r w:rsidRPr="004A5D41">
              <w:rPr>
                <w:rStyle w:val="Hypertextovodkaz"/>
                <w:noProof/>
              </w:rPr>
              <w:t>Model domény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DEC" w:rsidRDefault="00213DEC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00408" w:history="1">
            <w:r w:rsidRPr="004A5D41">
              <w:rPr>
                <w:rStyle w:val="Hypertextovodkaz"/>
                <w:noProof/>
              </w:rPr>
              <w:t>Zvolené technologie a postupy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DEC" w:rsidRDefault="00213DEC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00409" w:history="1">
            <w:r w:rsidRPr="004A5D41">
              <w:rPr>
                <w:rStyle w:val="Hypertextovodkaz"/>
                <w:noProof/>
              </w:rPr>
              <w:t>Odhadovaná datová náročnost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DEC" w:rsidRDefault="00213DEC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00410" w:history="1">
            <w:r w:rsidRPr="004A5D41">
              <w:rPr>
                <w:rStyle w:val="Hypertextovodkaz"/>
                <w:noProof/>
              </w:rPr>
              <w:t>Hardwarová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DEC" w:rsidRDefault="00213DEC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00411" w:history="1">
            <w:r w:rsidRPr="004A5D41">
              <w:rPr>
                <w:rStyle w:val="Hypertextovodkaz"/>
                <w:noProof/>
              </w:rPr>
              <w:t>Softwarová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DEC" w:rsidRDefault="00213DEC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hyperlink w:anchor="_Toc529000412" w:history="1">
            <w:r w:rsidRPr="004A5D41">
              <w:rPr>
                <w:rStyle w:val="Hypertextovodkaz"/>
                <w:noProof/>
              </w:rPr>
              <w:t>Skica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DEC" w:rsidRDefault="00213DEC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hyperlink w:anchor="_Toc529000413" w:history="1">
            <w:r w:rsidRPr="004A5D41">
              <w:rPr>
                <w:rStyle w:val="Hypertextovodkaz"/>
                <w:noProof/>
              </w:rPr>
              <w:t>Návrh doménového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5AF" w:rsidRDefault="00120835">
          <w:r>
            <w:fldChar w:fldCharType="end"/>
          </w:r>
        </w:p>
      </w:sdtContent>
    </w:sdt>
    <w:p w:rsidR="00D375AF" w:rsidRDefault="00D375AF">
      <w:pPr>
        <w:rPr>
          <w:b/>
          <w:color w:val="1F3864"/>
          <w:sz w:val="32"/>
          <w:szCs w:val="32"/>
        </w:rPr>
      </w:pPr>
      <w:bookmarkStart w:id="0" w:name="_gjdgxs" w:colFirst="0" w:colLast="0"/>
      <w:bookmarkEnd w:id="0"/>
    </w:p>
    <w:p w:rsidR="00D375AF" w:rsidRDefault="00213DEC">
      <w:pPr>
        <w:rPr>
          <w:b/>
          <w:color w:val="1F3864"/>
          <w:sz w:val="32"/>
          <w:szCs w:val="32"/>
        </w:rPr>
      </w:pPr>
      <w:r>
        <w:rPr>
          <w:b/>
          <w:noProof/>
          <w:color w:val="1F3864"/>
          <w:sz w:val="32"/>
          <w:szCs w:val="32"/>
        </w:rPr>
        <w:drawing>
          <wp:inline distT="0" distB="0" distL="0" distR="0">
            <wp:extent cx="5762625" cy="4010025"/>
            <wp:effectExtent l="0" t="0" r="952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120835">
      <w:pPr>
        <w:rPr>
          <w:b/>
          <w:color w:val="1F3864"/>
          <w:sz w:val="32"/>
          <w:szCs w:val="32"/>
        </w:rPr>
      </w:pPr>
      <w:r>
        <w:br w:type="page"/>
      </w:r>
    </w:p>
    <w:p w:rsidR="00D375AF" w:rsidRDefault="00120835" w:rsidP="002B4D6C">
      <w:pPr>
        <w:pStyle w:val="muj-1"/>
      </w:pPr>
      <w:bookmarkStart w:id="1" w:name="_Toc529000403"/>
      <w:r>
        <w:lastRenderedPageBreak/>
        <w:t>Vize…</w:t>
      </w:r>
      <w:bookmarkEnd w:id="1"/>
    </w:p>
    <w:p w:rsidR="00D375AF" w:rsidRDefault="00D375AF">
      <w:pPr>
        <w:spacing w:after="0"/>
        <w:rPr>
          <w:b/>
          <w:color w:val="1F3864"/>
          <w:sz w:val="16"/>
          <w:szCs w:val="16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Co?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Systém bude určen pro evidenci dopravních přestupků. Měl by být schopný umožňovat řidiči i policistům nahlížet do databáze, vést si jednoduchou správu svého profilu a svých údajů, např. o záznamech daného řidiče, registrovaných autech řidiče, jeho zbylých </w:t>
      </w:r>
      <w:r>
        <w:rPr>
          <w:color w:val="1F3864"/>
        </w:rPr>
        <w:t xml:space="preserve">bodech… Bude umožňovat řidiči platit jeho pokuty online, bez nutnosti navštívit pobočku. Systém také poslouží policistům ke zlepšení sbírání informací a dat za účelem přesnějších statistik. 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Jak?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ukládá v databázi osobní data řidičů, jejich vozidla</w:t>
      </w:r>
      <w:r>
        <w:rPr>
          <w:color w:val="1F3864"/>
        </w:rPr>
        <w:t>, záznamy a online řidičský průkaz. V systému budou evidováni všichni řidiči v ČR. Řidič se může zaregistrovat na základě svého řidičského průkazu, aby do systému mohl nahlížet. Informace o jeho osobě se nahrají z registru vozidel, tedy uživatel nebude mus</w:t>
      </w:r>
      <w:r>
        <w:rPr>
          <w:color w:val="1F3864"/>
        </w:rPr>
        <w:t>et vyplňovat svůj profil.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také ukládá informace o policistech a pobočkách, ve kterých pracují. Tyto informace jsou informativní pro řidiče, kterému policista vypsal pokutu – každý záznam obsahuje údaj o tom, kdo jej vypsal.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Kde?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bude dostupn</w:t>
      </w:r>
      <w:r>
        <w:rPr>
          <w:color w:val="1F3864"/>
        </w:rPr>
        <w:t>ý online ve webovém prohlížeči. Řidič bude k zobrazení svých dat používat web, policisté budou mít desktopovou aplikaci pro jednodušší a bezpečnější správu. Případně by bylo možné navrhnout i aplikaci na telefon (otázkou je, kolik by bylo aktivních uživate</w:t>
      </w:r>
      <w:r>
        <w:rPr>
          <w:color w:val="1F3864"/>
        </w:rPr>
        <w:t>lů…)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Kdo?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Admin – správa celého systému 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Policisté – hlavním úkolem policistů je vkládání nových záznamů do systému. Může si zjistit všechny informace o všech řidičích v systému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Řidiči – můžou nahlížet na svá data (profil, řidičský průkaz, registrovaná vo</w:t>
      </w:r>
      <w:r>
        <w:rPr>
          <w:color w:val="1F3864"/>
        </w:rPr>
        <w:t>zidla, statistiky…), platit pokuty online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Kdy?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Registrace řidiče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Zobrazení profilu řidiče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Zobrazení registrovaných vozidel řidiče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Vytvoření nového záznamu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Placení záznamu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Vyžádání informací o policistovi, pobočkách v okolí</w:t>
      </w:r>
    </w:p>
    <w:p w:rsidR="00D375AF" w:rsidRDefault="00D375A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 xml:space="preserve">Proč? 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Vylepšení dosavadního systému evidence záznamů o jejich dostupnost řidičům. Systém zjednoduší práci jak policistům, tak řidičům tím, že všechny informace budou dostupné online. </w:t>
      </w:r>
    </w:p>
    <w:p w:rsidR="00D375AF" w:rsidRDefault="00120835">
      <w:pPr>
        <w:rPr>
          <w:rFonts w:ascii="Arial" w:eastAsia="Arial" w:hAnsi="Arial" w:cs="Arial"/>
          <w:b/>
          <w:color w:val="1F3864"/>
          <w:sz w:val="36"/>
          <w:szCs w:val="36"/>
        </w:rPr>
      </w:pPr>
      <w:r>
        <w:br w:type="page"/>
      </w:r>
    </w:p>
    <w:p w:rsidR="00D375AF" w:rsidRDefault="00120835" w:rsidP="002B4D6C">
      <w:pPr>
        <w:pStyle w:val="muj-1"/>
      </w:pPr>
      <w:bookmarkStart w:id="2" w:name="_Toc529000404"/>
      <w:r>
        <w:lastRenderedPageBreak/>
        <w:t>Use Case diagram</w:t>
      </w:r>
      <w:bookmarkEnd w:id="2"/>
    </w:p>
    <w:p w:rsidR="00D375AF" w:rsidRDefault="00D375AF">
      <w:pPr>
        <w:pBdr>
          <w:top w:val="nil"/>
          <w:left w:val="nil"/>
          <w:bottom w:val="none" w:sz="0" w:space="0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</w:p>
    <w:p w:rsidR="00D375AF" w:rsidRDefault="00D375AF">
      <w:pPr>
        <w:pBdr>
          <w:top w:val="nil"/>
          <w:left w:val="nil"/>
          <w:bottom w:val="none" w:sz="0" w:space="0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drawing>
          <wp:inline distT="0" distB="0" distL="0" distR="0">
            <wp:extent cx="5762625" cy="610298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02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 w:rsidP="002B4D6C">
      <w:pPr>
        <w:pStyle w:val="muj-2"/>
      </w:pPr>
      <w:bookmarkStart w:id="3" w:name="_Toc529000405"/>
      <w:r>
        <w:lastRenderedPageBreak/>
        <w:t>Popis scénářů</w:t>
      </w:r>
      <w:bookmarkEnd w:id="3"/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contextualSpacing/>
        <w:rPr>
          <w:b/>
          <w:color w:val="1F3864"/>
        </w:rPr>
      </w:pPr>
      <w:r>
        <w:rPr>
          <w:b/>
          <w:color w:val="1F3864"/>
        </w:rPr>
        <w:t>Vytvoření nového záznamu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Aktér: Policista, Řidič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Předpoklady: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Nastane v případě, kdy policista usoudí, že řidič porušil dopravní pravidla 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Přihlášený policista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Hlavní scénář: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Policista zažádá řidiče o řidičský průkaz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Vyplní číslo ŘP do aplikace, aplikace zobrazí profil řidiče s jeho přestupky (Ověření práv k zobrazení profilu)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Zvolí „Zadat nový záznam“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Vyplní požadované údaje: zvolí typ přestupku z databáze, automaticky se do z</w:t>
      </w:r>
      <w:r>
        <w:rPr>
          <w:color w:val="1F3864"/>
        </w:rPr>
        <w:t xml:space="preserve">áznamu načtou informace o počtu odebraných bodů a maximální výši pokuty. Policista může trest zmírnit. 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Provede se kontrola zadaných údajů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Odeslání záznamu -&gt; řidiči jsou odebrány body, odeslán email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Alternativní scénář: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Je vloženo špatné číslo ŘP. Opa</w:t>
      </w:r>
      <w:r>
        <w:rPr>
          <w:color w:val="1F3864"/>
        </w:rPr>
        <w:t>kování vstupu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5 – Špatně zadané údaje. Opakování vstupu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6 – Po vypsání záznamu má řidič 0 bodů. Policista odebere ŘP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Následky: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 přichází o body. Body jsou aktualizovány v jeho profilu. Řidičovi je odeslán email s detaily o záznamu.</w:t>
      </w:r>
    </w:p>
    <w:p w:rsidR="00D375AF" w:rsidRDefault="00D375AF">
      <w:pPr>
        <w:pBdr>
          <w:top w:val="nil"/>
          <w:left w:val="nil"/>
          <w:bottom w:val="nil"/>
          <w:right w:val="nil"/>
          <w:between w:val="nil"/>
        </w:pBdr>
        <w:spacing w:after="0"/>
        <w:ind w:left="1276" w:hanging="720"/>
        <w:rPr>
          <w:color w:val="1F3864"/>
        </w:rPr>
      </w:pPr>
    </w:p>
    <w:p w:rsidR="00D375AF" w:rsidRDefault="00D375AF">
      <w:pPr>
        <w:pBdr>
          <w:top w:val="nil"/>
          <w:left w:val="nil"/>
          <w:bottom w:val="nil"/>
          <w:right w:val="nil"/>
          <w:between w:val="nil"/>
        </w:pBdr>
        <w:spacing w:after="0"/>
        <w:ind w:left="1276" w:hanging="72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lastRenderedPageBreak/>
        <w:drawing>
          <wp:inline distT="0" distB="0" distL="0" distR="0">
            <wp:extent cx="5426710" cy="888301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8883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lastRenderedPageBreak/>
        <w:t>Popis scénářů</w:t>
      </w:r>
    </w:p>
    <w:p w:rsidR="00D375AF" w:rsidRDefault="00D375AF">
      <w:pPr>
        <w:spacing w:after="0"/>
        <w:rPr>
          <w:color w:val="1F3864"/>
          <w:sz w:val="10"/>
          <w:szCs w:val="10"/>
        </w:rPr>
      </w:pP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1F3864"/>
        </w:rPr>
      </w:pPr>
      <w:r>
        <w:rPr>
          <w:b/>
          <w:color w:val="1F3864"/>
        </w:rPr>
        <w:t>Automatické vytvoření záznamu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Aktér: Policista, Řidič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Předpoklady: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Radar zachytí překročení rychlosti vozidla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Hlavní scénář: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Radar pošle údaje (SPZ, rychlost, datum a čas) do systému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vyhledá v databázi vozidlo dle SPZ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Vozidlo musí být registrované k majiteli, systém najde údaje o majiteli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Rozhodnutí o závažnosti př</w:t>
      </w:r>
      <w:r>
        <w:rPr>
          <w:color w:val="1F3864"/>
        </w:rPr>
        <w:t>estupku:</w:t>
      </w:r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v obci překročena o </w:t>
      </w:r>
      <w:proofErr w:type="gramStart"/>
      <w:r>
        <w:rPr>
          <w:color w:val="1F3864"/>
        </w:rPr>
        <w:t>10km/h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v obci překročena o </w:t>
      </w:r>
      <w:proofErr w:type="gramStart"/>
      <w:r>
        <w:rPr>
          <w:color w:val="1F3864"/>
        </w:rPr>
        <w:t>10-30km</w:t>
      </w:r>
      <w:proofErr w:type="gramEnd"/>
      <w:r>
        <w:rPr>
          <w:color w:val="1F3864"/>
        </w:rPr>
        <w:t>/h</w:t>
      </w:r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v obci překročena o více než </w:t>
      </w:r>
      <w:proofErr w:type="gramStart"/>
      <w:r>
        <w:rPr>
          <w:color w:val="1F3864"/>
        </w:rPr>
        <w:t>30km/h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mimo obec překročena do </w:t>
      </w:r>
      <w:proofErr w:type="gramStart"/>
      <w:r>
        <w:rPr>
          <w:color w:val="1F3864"/>
        </w:rPr>
        <w:t>10km/h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mimo obec překročena do </w:t>
      </w:r>
      <w:proofErr w:type="gramStart"/>
      <w:r>
        <w:rPr>
          <w:color w:val="1F3864"/>
        </w:rPr>
        <w:t>30km/h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mimo obec překročena o více než </w:t>
      </w:r>
      <w:proofErr w:type="gramStart"/>
      <w:r>
        <w:rPr>
          <w:color w:val="1F3864"/>
        </w:rPr>
        <w:t>30km/h</w:t>
      </w:r>
      <w:proofErr w:type="gramEnd"/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Zadání a uložení záznamu do databáze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Odebrání bodů řidiči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Odeslání ke schválení zaměstnancům do fronty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Alternativní scénář: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Systém nenajde SPZ v databázi, případ je předán zaměstnanci k manuálnímu zpracování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6 – Řidič má méně než 0 bodů, případ je předán zaměstnanci k manuálnímu zpracování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Následky: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Majiteli vozidla jsou odebrány body, záznam je předán ke schválení zaměstna</w:t>
      </w:r>
      <w:r>
        <w:rPr>
          <w:color w:val="1F3864"/>
        </w:rPr>
        <w:t>ncům a po schválení zaslána zpráva řidiči o jeho přestupku</w:t>
      </w:r>
      <w:r>
        <w:rPr>
          <w:color w:val="1F3864"/>
        </w:rPr>
        <w:br/>
      </w: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lastRenderedPageBreak/>
        <w:drawing>
          <wp:inline distT="0" distB="0" distL="0" distR="0">
            <wp:extent cx="5756910" cy="82613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26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D375AF">
      <w:pPr>
        <w:pBdr>
          <w:top w:val="nil"/>
          <w:left w:val="nil"/>
          <w:bottom w:val="nil"/>
          <w:right w:val="nil"/>
          <w:between w:val="nil"/>
        </w:pBdr>
        <w:spacing w:after="0"/>
        <w:ind w:left="1276" w:hanging="720"/>
        <w:rPr>
          <w:color w:val="1F3864"/>
        </w:rPr>
      </w:pP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lastRenderedPageBreak/>
        <w:t>Popis scénářů</w:t>
      </w:r>
    </w:p>
    <w:p w:rsidR="00D375AF" w:rsidRDefault="00D375AF">
      <w:pPr>
        <w:spacing w:after="0"/>
        <w:rPr>
          <w:color w:val="1F3864"/>
          <w:sz w:val="10"/>
          <w:szCs w:val="10"/>
        </w:rPr>
      </w:pP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1F3864"/>
        </w:rPr>
      </w:pPr>
      <w:r>
        <w:rPr>
          <w:b/>
          <w:color w:val="1F3864"/>
        </w:rPr>
        <w:t>Provedení platby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Aktér: Řidič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Předpoklady: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Přihlášený řidič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 vybere nezaplacenou pokutu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Hlavní scénář: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 zvolí „Přejít k platbě“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Zvolí si typ platby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Při zvolení „Platba kartou“ je vyžádán o vyplnění platebních údajů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Provede se kontrola zadaných údajů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Odeslání a ověření platby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Aktualizace profilu řidiče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Vystavení faktury, odeslání faktury na email řidiče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Alternativní scénář: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Platba převodem – zobrazí se mu údaje pro převod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Platba osobě – zobrazí se seznam nejbližších poboček dle města, kde řidič bydlí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4 – Špatně zadané údaje. Výpis chybové hlášky. Opakování vstupu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5 – Platba se nezdařila. Výpis chybové hlášky. Opakován</w:t>
      </w:r>
      <w:r>
        <w:rPr>
          <w:color w:val="1F3864"/>
        </w:rPr>
        <w:t>í vstupu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Následky: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Provedená platba se zaznamená v systému, řidičův profil je aktualizován. Systém vystaví fakturu, kterou zároveň odešle řidiči na jeho email</w:t>
      </w:r>
      <w:r>
        <w:br w:type="page"/>
      </w: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lastRenderedPageBreak/>
        <w:drawing>
          <wp:inline distT="0" distB="0" distL="0" distR="0">
            <wp:extent cx="5702300" cy="888492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888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120835" w:rsidP="002B4D6C">
      <w:pPr>
        <w:pStyle w:val="muj-1"/>
      </w:pPr>
      <w:bookmarkStart w:id="4" w:name="_Toc529000406"/>
      <w:r>
        <w:lastRenderedPageBreak/>
        <w:t>Technická specifikace</w:t>
      </w:r>
      <w:bookmarkEnd w:id="4"/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5" w:name="_Toc529000407"/>
      <w:r>
        <w:t>Model domény</w:t>
      </w:r>
      <w:bookmarkEnd w:id="5"/>
    </w:p>
    <w:p w:rsidR="00D375AF" w:rsidRDefault="00A54353">
      <w:pPr>
        <w:spacing w:after="0"/>
        <w:jc w:val="center"/>
        <w:rPr>
          <w:color w:val="1F386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342900</wp:posOffset>
            </wp:positionV>
            <wp:extent cx="6580505" cy="4547870"/>
            <wp:effectExtent l="0" t="0" r="0" b="508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0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375AF" w:rsidRDefault="00D375AF">
      <w:pPr>
        <w:spacing w:after="0"/>
        <w:jc w:val="center"/>
        <w:rPr>
          <w:color w:val="1F3864"/>
        </w:rPr>
      </w:pP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 w:rsidP="002B4D6C">
      <w:pPr>
        <w:pStyle w:val="muj-2"/>
      </w:pPr>
      <w:bookmarkStart w:id="6" w:name="_Toc529000408"/>
      <w:r>
        <w:lastRenderedPageBreak/>
        <w:t>Zvolené technologie a postupy</w:t>
      </w:r>
      <w:bookmarkEnd w:id="6"/>
    </w:p>
    <w:p w:rsidR="00D375AF" w:rsidRDefault="00120835">
      <w:pPr>
        <w:spacing w:before="240" w:after="0"/>
        <w:rPr>
          <w:color w:val="1F3864"/>
        </w:rPr>
      </w:pPr>
      <w:r>
        <w:rPr>
          <w:color w:val="1F3864"/>
        </w:rPr>
        <w:t>Uživatelé systému budou ve většině případů využívat webovou platformu, která je z důvodu snadné dostupnosti nejlepším řešením pro systémy tohoto typu. Zaměstnanci budou mít také přístup k desktopové aplikaci, která je pohodlně</w:t>
      </w:r>
      <w:r>
        <w:rPr>
          <w:color w:val="1F3864"/>
        </w:rPr>
        <w:t>jší pro správu systému.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7" w:name="_Toc529000409"/>
      <w:r>
        <w:t>Odhadovaná datová náročnost</w:t>
      </w:r>
      <w:bookmarkEnd w:id="7"/>
    </w:p>
    <w:p w:rsidR="00D375AF" w:rsidRDefault="00D375AF">
      <w:pPr>
        <w:spacing w:before="240" w:after="0"/>
        <w:rPr>
          <w:color w:val="1F3864"/>
          <w:sz w:val="2"/>
          <w:szCs w:val="2"/>
        </w:rPr>
      </w:pPr>
    </w:p>
    <w:tbl>
      <w:tblPr>
        <w:tblStyle w:val="a"/>
        <w:tblW w:w="906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r>
              <w:t>Entita</w:t>
            </w:r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Počet záznamů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 záznamu [B]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Celková velikost [MB]</w:t>
            </w: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r>
              <w:rPr>
                <w:b w:val="0"/>
              </w:rPr>
              <w:t>Driver</w:t>
            </w:r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15 000 000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1 500</w:t>
            </w: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Employee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150 000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6" w:type="dxa"/>
          </w:tcPr>
          <w:p w:rsidR="00D375AF" w:rsidRDefault="0097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_GoBack"/>
            <w:r>
              <w:t>150</w:t>
            </w:r>
            <w:bookmarkEnd w:id="8"/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r>
              <w:rPr>
                <w:b w:val="0"/>
              </w:rPr>
              <w:t>Office</w:t>
            </w:r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2 000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6" w:type="dxa"/>
          </w:tcPr>
          <w:p w:rsidR="00D375AF" w:rsidRDefault="00D3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FineType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6" w:type="dxa"/>
          </w:tcPr>
          <w:p w:rsidR="00D375AF" w:rsidRDefault="00D37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LicenseGroup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6" w:type="dxa"/>
          </w:tcPr>
          <w:p w:rsidR="00D375AF" w:rsidRDefault="00D3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DriversGroups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50 000 000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6" w:type="dxa"/>
          </w:tcPr>
          <w:p w:rsidR="00D375AF" w:rsidRDefault="00D37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Vehicle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10 000 000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6" w:type="dxa"/>
          </w:tcPr>
          <w:p w:rsidR="00D375AF" w:rsidRDefault="00D3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Record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50 000 000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6" w:type="dxa"/>
          </w:tcPr>
          <w:p w:rsidR="00D375AF" w:rsidRDefault="00D37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75AF" w:rsidRDefault="00D375AF">
      <w:pPr>
        <w:spacing w:after="0"/>
      </w:pPr>
    </w:p>
    <w:p w:rsidR="00D375AF" w:rsidRDefault="00120835">
      <w:pPr>
        <w:spacing w:after="0"/>
        <w:rPr>
          <w:color w:val="1F3864"/>
        </w:rPr>
      </w:pPr>
      <w:r>
        <w:rPr>
          <w:color w:val="1F3864"/>
        </w:rPr>
        <w:t>Datová náročnost systému je relativně předvídatelná, v ČR je podle statistik z roku 2018 přes 6 milionů řidičů, musíme ale také počítat s řidiči, které chceme uchovávat v databázi i po odebrání ŘP nebo zaniknutí oprávnění. V ČR je dále 40 tisíc aktivních p</w:t>
      </w:r>
      <w:r>
        <w:rPr>
          <w:color w:val="1F3864"/>
        </w:rPr>
        <w:t>olicistů, ale opět počítáme i s policisty, které si v databázi budeme uchovávat i po skončení jejich služby. Obrovský nárůst např. v období jednoho roku neočekáváme.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9" w:name="_Toc529000410"/>
      <w:r>
        <w:t>Hardwarová specifikace</w:t>
      </w:r>
      <w:bookmarkEnd w:id="9"/>
    </w:p>
    <w:p w:rsidR="00D375AF" w:rsidRDefault="00120835">
      <w:pPr>
        <w:spacing w:before="240" w:after="0"/>
        <w:rPr>
          <w:color w:val="1F3864"/>
        </w:rPr>
      </w:pPr>
      <w:r>
        <w:rPr>
          <w:color w:val="1F3864"/>
        </w:rPr>
        <w:t>Vzhledem k velikosti a množství dat a také jejich zabezpečení je v</w:t>
      </w:r>
      <w:r>
        <w:rPr>
          <w:color w:val="1F3864"/>
        </w:rPr>
        <w:t>hodné využít vlastní zázemí se serverovou infrastrukturou. Výhody vlastní serverové infrastruktury tedy jsou: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Vysoká úroveň zabezpečení dat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Přístup k datům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Je možné rozšíření o další servery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10" w:name="_Toc529000411"/>
      <w:r>
        <w:t>Softwarová specifikace</w:t>
      </w:r>
      <w:bookmarkEnd w:id="10"/>
    </w:p>
    <w:p w:rsidR="00D375AF" w:rsidRDefault="00120835">
      <w:pPr>
        <w:spacing w:before="240" w:after="0"/>
        <w:rPr>
          <w:color w:val="1F3864"/>
        </w:rPr>
      </w:pPr>
      <w:r>
        <w:rPr>
          <w:color w:val="1F3864"/>
        </w:rPr>
        <w:t>Systém bude využívat Windows Server OS, j</w:t>
      </w:r>
      <w:r>
        <w:rPr>
          <w:color w:val="1F3864"/>
        </w:rPr>
        <w:t>elikož nabízí větší míru zabezpečení v porovnání s jinými OS. Mezi další výhody tohoto OS patří:</w:t>
      </w:r>
    </w:p>
    <w:p w:rsidR="00D375AF" w:rsidRDefault="00120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Rychlost</w:t>
      </w:r>
    </w:p>
    <w:p w:rsidR="00D375AF" w:rsidRDefault="00120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Snadná konfigurace</w:t>
      </w:r>
    </w:p>
    <w:p w:rsidR="00D375AF" w:rsidRDefault="00120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Zálohování dat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>Databázové řešení</w:t>
      </w:r>
      <w:r>
        <w:rPr>
          <w:color w:val="1F3864"/>
        </w:rPr>
        <w:t xml:space="preserve">: </w:t>
      </w:r>
      <w:proofErr w:type="spellStart"/>
      <w:r>
        <w:rPr>
          <w:color w:val="1F3864"/>
        </w:rPr>
        <w:t>MySQL</w:t>
      </w:r>
      <w:proofErr w:type="spellEnd"/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>IDE</w:t>
      </w:r>
      <w:r>
        <w:rPr>
          <w:color w:val="1F3864"/>
        </w:rPr>
        <w:t>: SQL Server Management Studio</w:t>
      </w: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 xml:space="preserve">Desktopová aplikace: </w:t>
      </w:r>
      <w:r>
        <w:rPr>
          <w:color w:val="1F3864"/>
        </w:rPr>
        <w:t>platforma .NET</w:t>
      </w: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>Webová aplikace</w:t>
      </w:r>
      <w:r>
        <w:rPr>
          <w:color w:val="1F3864"/>
        </w:rPr>
        <w:t>: platforma .NET, ASP.NET</w:t>
      </w: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 xml:space="preserve"> IDE pro vývoj desktopové a webové aplikace</w:t>
      </w:r>
      <w:r>
        <w:rPr>
          <w:color w:val="1F3864"/>
        </w:rPr>
        <w:t xml:space="preserve">: Microsoft </w:t>
      </w:r>
      <w:proofErr w:type="spellStart"/>
      <w:r>
        <w:rPr>
          <w:color w:val="1F3864"/>
        </w:rPr>
        <w:t>Visual</w:t>
      </w:r>
      <w:proofErr w:type="spellEnd"/>
      <w:r>
        <w:rPr>
          <w:color w:val="1F3864"/>
        </w:rPr>
        <w:t xml:space="preserve"> Studio</w:t>
      </w:r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55388F" w:rsidRDefault="002B4D6C" w:rsidP="002B4D6C">
      <w:pPr>
        <w:pStyle w:val="muj-1"/>
      </w:pPr>
      <w:bookmarkStart w:id="11" w:name="_Toc529000412"/>
      <w:r>
        <w:lastRenderedPageBreak/>
        <w:t>Skica</w:t>
      </w:r>
      <w:bookmarkEnd w:id="11"/>
    </w:p>
    <w:p w:rsidR="002B4D6C" w:rsidRDefault="002B4D6C">
      <w:pPr>
        <w:spacing w:after="0"/>
        <w:rPr>
          <w:color w:val="1F3864"/>
        </w:rPr>
      </w:pPr>
    </w:p>
    <w:p w:rsidR="002B4D6C" w:rsidRDefault="002B4D6C">
      <w:pPr>
        <w:spacing w:after="0"/>
        <w:rPr>
          <w:color w:val="1F3864"/>
        </w:rPr>
      </w:pPr>
    </w:p>
    <w:p w:rsidR="009572CB" w:rsidRDefault="009572CB">
      <w:pPr>
        <w:spacing w:after="0"/>
        <w:rPr>
          <w:color w:val="1F3864"/>
        </w:rPr>
      </w:pPr>
    </w:p>
    <w:p w:rsidR="009572CB" w:rsidRDefault="009572CB" w:rsidP="009572CB">
      <w:pPr>
        <w:pStyle w:val="muj-2"/>
      </w:pPr>
      <w:r>
        <w:t>Profil řidiče</w:t>
      </w:r>
    </w:p>
    <w:p w:rsidR="00213DEC" w:rsidRDefault="00213DEC">
      <w:pPr>
        <w:spacing w:after="0"/>
        <w:rPr>
          <w:color w:val="1F3864"/>
        </w:rPr>
      </w:pPr>
    </w:p>
    <w:p w:rsidR="009572CB" w:rsidRDefault="008D4BF2">
      <w:pPr>
        <w:rPr>
          <w:color w:val="1F3864"/>
        </w:rPr>
      </w:pPr>
      <w:r>
        <w:rPr>
          <w:noProof/>
        </w:rPr>
        <w:drawing>
          <wp:inline distT="0" distB="0" distL="0" distR="0" wp14:anchorId="6FBB7A06" wp14:editId="36F7EAE8">
            <wp:extent cx="5760720" cy="4892675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70" w:rsidRDefault="00500270" w:rsidP="00B3256B">
      <w:pPr>
        <w:pStyle w:val="muj-2"/>
        <w:rPr>
          <w:noProof/>
        </w:rPr>
      </w:pPr>
    </w:p>
    <w:p w:rsidR="009572CB" w:rsidRDefault="00A37476" w:rsidP="00B3256B">
      <w:pPr>
        <w:pStyle w:val="muj-2"/>
        <w:rPr>
          <w:noProof/>
        </w:rPr>
      </w:pPr>
      <w:r>
        <w:rPr>
          <w:noProof/>
        </w:rPr>
        <w:t>Jednotné p</w:t>
      </w:r>
      <w:r w:rsidR="00B3256B">
        <w:rPr>
          <w:noProof/>
        </w:rPr>
        <w:t>řihlášení pro řidiče i zaměstnance</w:t>
      </w:r>
    </w:p>
    <w:p w:rsidR="00B3256B" w:rsidRPr="00500270" w:rsidRDefault="00B3256B">
      <w:pPr>
        <w:rPr>
          <w:noProof/>
          <w:sz w:val="6"/>
        </w:rPr>
      </w:pPr>
    </w:p>
    <w:p w:rsidR="00B3256B" w:rsidRDefault="009572CB" w:rsidP="00B3256B">
      <w:pPr>
        <w:jc w:val="center"/>
        <w:rPr>
          <w:color w:val="1F3864"/>
        </w:rPr>
      </w:pPr>
      <w:r>
        <w:rPr>
          <w:noProof/>
        </w:rPr>
        <w:drawing>
          <wp:inline distT="0" distB="0" distL="0" distR="0" wp14:anchorId="2A7E5A2E" wp14:editId="0F6D14A9">
            <wp:extent cx="3137100" cy="1733550"/>
            <wp:effectExtent l="0" t="0" r="635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058" t="32967" r="36536" b="39075"/>
                    <a:stretch/>
                  </pic:blipFill>
                  <pic:spPr bwMode="auto">
                    <a:xfrm>
                      <a:off x="0" y="0"/>
                      <a:ext cx="3152150" cy="174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56B" w:rsidRDefault="0051198B" w:rsidP="0051198B">
      <w:pPr>
        <w:pStyle w:val="muj-2"/>
      </w:pPr>
      <w:r>
        <w:lastRenderedPageBreak/>
        <w:t>Vytvoření nového záznamu</w:t>
      </w:r>
    </w:p>
    <w:p w:rsidR="0051198B" w:rsidRDefault="0051198B" w:rsidP="00B3256B">
      <w:pPr>
        <w:rPr>
          <w:color w:val="1F3864"/>
        </w:rPr>
      </w:pPr>
    </w:p>
    <w:p w:rsidR="0051198B" w:rsidRDefault="0051198B" w:rsidP="00B3256B">
      <w:pPr>
        <w:rPr>
          <w:color w:val="1F3864"/>
        </w:rPr>
      </w:pPr>
      <w:r>
        <w:rPr>
          <w:noProof/>
        </w:rPr>
        <w:drawing>
          <wp:inline distT="0" distB="0" distL="0" distR="0" wp14:anchorId="09F9750F" wp14:editId="32E710BB">
            <wp:extent cx="5760720" cy="280606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6B" w:rsidRDefault="00B3256B">
      <w:pPr>
        <w:rPr>
          <w:color w:val="1F3864"/>
        </w:rPr>
      </w:pPr>
    </w:p>
    <w:p w:rsidR="00B3256B" w:rsidRDefault="00B3256B">
      <w:pPr>
        <w:rPr>
          <w:color w:val="1F3864"/>
        </w:rPr>
      </w:pPr>
    </w:p>
    <w:p w:rsidR="00500270" w:rsidRDefault="00500270" w:rsidP="00500270">
      <w:pPr>
        <w:pStyle w:val="muj-2"/>
      </w:pPr>
      <w:r>
        <w:t>Formulář pro volbu a provedení platby</w:t>
      </w:r>
    </w:p>
    <w:p w:rsidR="00500270" w:rsidRDefault="00500270">
      <w:pPr>
        <w:rPr>
          <w:color w:val="1F3864"/>
        </w:rPr>
      </w:pPr>
    </w:p>
    <w:p w:rsidR="001E5112" w:rsidRDefault="00500270">
      <w:pPr>
        <w:rPr>
          <w:color w:val="1F3864"/>
        </w:rPr>
      </w:pPr>
      <w:r>
        <w:rPr>
          <w:noProof/>
        </w:rPr>
        <w:drawing>
          <wp:inline distT="0" distB="0" distL="0" distR="0" wp14:anchorId="0333CF52" wp14:editId="3C438EE7">
            <wp:extent cx="5760720" cy="3007360"/>
            <wp:effectExtent l="0" t="0" r="0" b="254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1E5112" w:rsidRDefault="001E5112" w:rsidP="001E5112">
      <w:pPr>
        <w:pStyle w:val="muj-2"/>
      </w:pPr>
      <w:r>
        <w:lastRenderedPageBreak/>
        <w:t>Seznam vozidel zvoleného řidiče</w:t>
      </w: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  <w:r>
        <w:rPr>
          <w:noProof/>
        </w:rPr>
        <w:drawing>
          <wp:inline distT="0" distB="0" distL="0" distR="0" wp14:anchorId="52B24B69" wp14:editId="56D894CC">
            <wp:extent cx="5760720" cy="2356485"/>
            <wp:effectExtent l="0" t="0" r="0" b="571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2" w:rsidRDefault="001E5112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744AA9" w:rsidRDefault="00744AA9" w:rsidP="00744AA9">
      <w:pPr>
        <w:pStyle w:val="muj-2"/>
      </w:pPr>
      <w:r>
        <w:t>Seznam přestupků daného řidiče</w:t>
      </w: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  <w:r>
        <w:rPr>
          <w:noProof/>
        </w:rPr>
        <w:drawing>
          <wp:inline distT="0" distB="0" distL="0" distR="0" wp14:anchorId="5F4E0AAE" wp14:editId="3BD08889">
            <wp:extent cx="5760720" cy="289560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213DEC" w:rsidRDefault="00213DEC">
      <w:pPr>
        <w:rPr>
          <w:color w:val="1F3864"/>
        </w:rPr>
      </w:pPr>
      <w:r>
        <w:rPr>
          <w:color w:val="1F3864"/>
        </w:rPr>
        <w:br w:type="page"/>
      </w:r>
    </w:p>
    <w:p w:rsidR="00213DEC" w:rsidRDefault="00213DEC" w:rsidP="00213DEC">
      <w:pPr>
        <w:pStyle w:val="muj-1"/>
      </w:pPr>
      <w:bookmarkStart w:id="12" w:name="_Toc529000413"/>
      <w:r>
        <w:lastRenderedPageBreak/>
        <w:t>Návrh doménového modelu</w:t>
      </w:r>
      <w:bookmarkEnd w:id="12"/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 w:rsidP="00213DEC">
      <w:pPr>
        <w:pStyle w:val="muj-2"/>
      </w:pPr>
      <w:r>
        <w:t>Statický diagram tříd</w:t>
      </w:r>
    </w:p>
    <w:p w:rsidR="00213DEC" w:rsidRDefault="00213DEC">
      <w:pPr>
        <w:spacing w:after="0"/>
        <w:rPr>
          <w:color w:val="1F386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314960</wp:posOffset>
            </wp:positionV>
            <wp:extent cx="6980555" cy="4857750"/>
            <wp:effectExtent l="0" t="0" r="0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D6C" w:rsidRDefault="002B4D6C">
      <w:pPr>
        <w:spacing w:after="0"/>
        <w:rPr>
          <w:color w:val="1F3864"/>
        </w:rPr>
      </w:pPr>
    </w:p>
    <w:sectPr w:rsidR="002B4D6C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835" w:rsidRDefault="00120835">
      <w:pPr>
        <w:spacing w:after="0" w:line="240" w:lineRule="auto"/>
      </w:pPr>
      <w:r>
        <w:separator/>
      </w:r>
    </w:p>
  </w:endnote>
  <w:endnote w:type="continuationSeparator" w:id="0">
    <w:p w:rsidR="00120835" w:rsidRDefault="00120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5AF" w:rsidRDefault="001208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21556">
      <w:rPr>
        <w:color w:val="000000"/>
      </w:rPr>
      <w:fldChar w:fldCharType="separate"/>
    </w:r>
    <w:r w:rsidR="00E21556">
      <w:rPr>
        <w:noProof/>
        <w:color w:val="000000"/>
      </w:rPr>
      <w:t>1</w:t>
    </w:r>
    <w:r>
      <w:rPr>
        <w:color w:val="000000"/>
      </w:rPr>
      <w:fldChar w:fldCharType="end"/>
    </w:r>
  </w:p>
  <w:p w:rsidR="00D375AF" w:rsidRDefault="00D375A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835" w:rsidRDefault="00120835">
      <w:pPr>
        <w:spacing w:after="0" w:line="240" w:lineRule="auto"/>
      </w:pPr>
      <w:r>
        <w:separator/>
      </w:r>
    </w:p>
  </w:footnote>
  <w:footnote w:type="continuationSeparator" w:id="0">
    <w:p w:rsidR="00120835" w:rsidRDefault="00120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30846"/>
    <w:multiLevelType w:val="multilevel"/>
    <w:tmpl w:val="2D3CD71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3E22FC1"/>
    <w:multiLevelType w:val="multilevel"/>
    <w:tmpl w:val="9D86C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416CBA"/>
    <w:multiLevelType w:val="multilevel"/>
    <w:tmpl w:val="B64642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ED6FF7"/>
    <w:multiLevelType w:val="multilevel"/>
    <w:tmpl w:val="4BCC2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CD28AC"/>
    <w:multiLevelType w:val="multilevel"/>
    <w:tmpl w:val="191A6C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5AF"/>
    <w:rsid w:val="000E44DF"/>
    <w:rsid w:val="000F6870"/>
    <w:rsid w:val="00120835"/>
    <w:rsid w:val="001E5112"/>
    <w:rsid w:val="00213DEC"/>
    <w:rsid w:val="002B4D6C"/>
    <w:rsid w:val="00431A82"/>
    <w:rsid w:val="00500270"/>
    <w:rsid w:val="0051198B"/>
    <w:rsid w:val="0055388F"/>
    <w:rsid w:val="00744AA9"/>
    <w:rsid w:val="008D4BF2"/>
    <w:rsid w:val="009572CB"/>
    <w:rsid w:val="009728E1"/>
    <w:rsid w:val="009A1CE8"/>
    <w:rsid w:val="00A35C85"/>
    <w:rsid w:val="00A37476"/>
    <w:rsid w:val="00A54353"/>
    <w:rsid w:val="00B3256B"/>
    <w:rsid w:val="00D16D52"/>
    <w:rsid w:val="00D25369"/>
    <w:rsid w:val="00D375AF"/>
    <w:rsid w:val="00DC3663"/>
    <w:rsid w:val="00E21556"/>
    <w:rsid w:val="00F9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64C0"/>
  <w15:docId w15:val="{80883277-272E-4BCF-A1FD-405BFA9B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paragraph" w:customStyle="1" w:styleId="muj-1">
    <w:name w:val="muj-1"/>
    <w:basedOn w:val="Normln"/>
    <w:link w:val="muj-1Char"/>
    <w:qFormat/>
    <w:rsid w:val="002B4D6C"/>
    <w:pPr>
      <w:pBdr>
        <w:top w:val="nil"/>
        <w:left w:val="nil"/>
        <w:bottom w:val="single" w:sz="4" w:space="1" w:color="000000"/>
        <w:right w:val="nil"/>
        <w:between w:val="nil"/>
      </w:pBdr>
      <w:spacing w:after="0"/>
      <w:outlineLvl w:val="0"/>
    </w:pPr>
    <w:rPr>
      <w:rFonts w:ascii="Arial" w:eastAsia="Arial" w:hAnsi="Arial" w:cs="Arial"/>
      <w:b/>
      <w:color w:val="1F3864"/>
      <w:sz w:val="48"/>
      <w:szCs w:val="48"/>
    </w:rPr>
  </w:style>
  <w:style w:type="paragraph" w:customStyle="1" w:styleId="muj-2">
    <w:name w:val="muj-2"/>
    <w:basedOn w:val="Normln"/>
    <w:link w:val="muj-2Char"/>
    <w:qFormat/>
    <w:rsid w:val="002B4D6C"/>
    <w:pPr>
      <w:pBdr>
        <w:top w:val="nil"/>
        <w:left w:val="nil"/>
        <w:bottom w:val="single" w:sz="4" w:space="1" w:color="000000"/>
        <w:right w:val="nil"/>
        <w:between w:val="nil"/>
      </w:pBdr>
      <w:spacing w:after="0"/>
      <w:outlineLvl w:val="1"/>
    </w:pPr>
    <w:rPr>
      <w:rFonts w:ascii="Arial" w:eastAsia="Arial" w:hAnsi="Arial" w:cs="Arial"/>
      <w:b/>
      <w:color w:val="1F3864"/>
      <w:sz w:val="28"/>
      <w:szCs w:val="28"/>
    </w:rPr>
  </w:style>
  <w:style w:type="character" w:customStyle="1" w:styleId="muj-1Char">
    <w:name w:val="muj-1 Char"/>
    <w:basedOn w:val="Standardnpsmoodstavce"/>
    <w:link w:val="muj-1"/>
    <w:rsid w:val="002B4D6C"/>
    <w:rPr>
      <w:rFonts w:ascii="Arial" w:eastAsia="Arial" w:hAnsi="Arial" w:cs="Arial"/>
      <w:b/>
      <w:color w:val="1F3864"/>
      <w:sz w:val="48"/>
      <w:szCs w:val="48"/>
    </w:rPr>
  </w:style>
  <w:style w:type="paragraph" w:styleId="Obsah1">
    <w:name w:val="toc 1"/>
    <w:basedOn w:val="Normln"/>
    <w:next w:val="Normln"/>
    <w:autoRedefine/>
    <w:uiPriority w:val="39"/>
    <w:unhideWhenUsed/>
    <w:rsid w:val="002B4D6C"/>
    <w:pPr>
      <w:tabs>
        <w:tab w:val="right" w:pos="9062"/>
      </w:tabs>
      <w:spacing w:after="100"/>
    </w:pPr>
  </w:style>
  <w:style w:type="character" w:customStyle="1" w:styleId="muj-2Char">
    <w:name w:val="muj-2 Char"/>
    <w:basedOn w:val="Standardnpsmoodstavce"/>
    <w:link w:val="muj-2"/>
    <w:rsid w:val="002B4D6C"/>
    <w:rPr>
      <w:rFonts w:ascii="Arial" w:eastAsia="Arial" w:hAnsi="Arial" w:cs="Arial"/>
      <w:b/>
      <w:color w:val="1F3864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2B4D6C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2B4D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16</Pages>
  <Words>1141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p.matej94@gmail.com</cp:lastModifiedBy>
  <cp:revision>16</cp:revision>
  <dcterms:created xsi:type="dcterms:W3CDTF">2018-11-03T07:58:00Z</dcterms:created>
  <dcterms:modified xsi:type="dcterms:W3CDTF">2018-11-03T15:47:00Z</dcterms:modified>
</cp:coreProperties>
</file>