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991" w:rsidRPr="00935182" w:rsidRDefault="007E3991" w:rsidP="007E3991">
      <w:pPr>
        <w:spacing w:after="0" w:line="240" w:lineRule="auto"/>
        <w:rPr>
          <w:rStyle w:val="Strong"/>
          <w:rFonts w:ascii="Georgia" w:eastAsia="Times New Roman" w:hAnsi="Georgia" w:cs="Times New Roman"/>
          <w:b w:val="0"/>
          <w:bCs w:val="0"/>
          <w:sz w:val="28"/>
          <w:szCs w:val="24"/>
        </w:rPr>
      </w:pPr>
      <w:r w:rsidRPr="00284E03">
        <w:rPr>
          <w:rFonts w:ascii="Georgia" w:eastAsia="Times New Roman" w:hAnsi="Georgia" w:cs="Times New Roman"/>
          <w:b/>
          <w:sz w:val="28"/>
          <w:szCs w:val="24"/>
        </w:rPr>
        <w:t>Обзор технологии блокчейн</w:t>
      </w:r>
    </w:p>
    <w:p w:rsidR="007E3991" w:rsidRPr="00935182" w:rsidRDefault="007E3991" w:rsidP="007E3991">
      <w:pPr>
        <w:pStyle w:val="NormalWeb"/>
        <w:rPr>
          <w:rFonts w:ascii="Georgia" w:hAnsi="Georgia"/>
        </w:rPr>
      </w:pPr>
      <w:r w:rsidRPr="00935182">
        <w:rPr>
          <w:rStyle w:val="Strong"/>
          <w:rFonts w:ascii="Georgia" w:hAnsi="Georgia"/>
        </w:rPr>
        <w:t>Блокчейн</w:t>
      </w:r>
      <w:r w:rsidRPr="00935182">
        <w:rPr>
          <w:rFonts w:ascii="Georgia" w:hAnsi="Georgia"/>
        </w:rPr>
        <w:t xml:space="preserve"> — это децентр</w:t>
      </w:r>
      <w:bookmarkStart w:id="0" w:name="_GoBack"/>
      <w:bookmarkEnd w:id="0"/>
      <w:r w:rsidRPr="00935182">
        <w:rPr>
          <w:rFonts w:ascii="Georgia" w:hAnsi="Georgia"/>
        </w:rPr>
        <w:t>ализованная технология, которая позволяет безопасно и прозрачно хранить данные в распределенной сети. Ее ключевыми элементами являются:</w:t>
      </w:r>
    </w:p>
    <w:p w:rsidR="007E3991" w:rsidRPr="00935182" w:rsidRDefault="007E3991" w:rsidP="007E3991">
      <w:pPr>
        <w:pStyle w:val="Heading3"/>
        <w:rPr>
          <w:rFonts w:ascii="Georgia" w:hAnsi="Georgia"/>
        </w:rPr>
      </w:pPr>
      <w:r w:rsidRPr="00935182">
        <w:rPr>
          <w:rFonts w:ascii="Georgia" w:hAnsi="Georgia"/>
        </w:rPr>
        <w:t>Основные характеристики блокчейн-технологии:</w:t>
      </w:r>
    </w:p>
    <w:p w:rsidR="007E3991" w:rsidRPr="00935182" w:rsidRDefault="007E3991" w:rsidP="007E3991">
      <w:pPr>
        <w:pStyle w:val="NormalWeb"/>
        <w:numPr>
          <w:ilvl w:val="0"/>
          <w:numId w:val="24"/>
        </w:numPr>
        <w:rPr>
          <w:rFonts w:ascii="Georgia" w:hAnsi="Georgia"/>
        </w:rPr>
      </w:pPr>
      <w:r w:rsidRPr="00935182">
        <w:rPr>
          <w:rStyle w:val="Strong"/>
          <w:rFonts w:ascii="Georgia" w:hAnsi="Georgia"/>
        </w:rPr>
        <w:t>Децентрализация</w:t>
      </w:r>
      <w:r w:rsidRPr="00935182">
        <w:rPr>
          <w:rFonts w:ascii="Georgia" w:hAnsi="Georgia"/>
        </w:rPr>
        <w:t>:</w:t>
      </w:r>
    </w:p>
    <w:p w:rsidR="007E3991" w:rsidRPr="00935182" w:rsidRDefault="007E3991" w:rsidP="007E3991">
      <w:pPr>
        <w:numPr>
          <w:ilvl w:val="1"/>
          <w:numId w:val="24"/>
        </w:numPr>
        <w:spacing w:before="100" w:beforeAutospacing="1" w:after="100" w:afterAutospacing="1" w:line="240" w:lineRule="auto"/>
        <w:rPr>
          <w:rFonts w:ascii="Georgia" w:hAnsi="Georgia"/>
        </w:rPr>
      </w:pPr>
      <w:r w:rsidRPr="00935182">
        <w:rPr>
          <w:rFonts w:ascii="Georgia" w:hAnsi="Georgia"/>
        </w:rPr>
        <w:t>В традиционных системах данные хранятся централизованно, например, на серверах одной компании. В блокчейне данные распределены по множеству узлов сети (нод), что делает систему устойчивой к сбоям и взлому.</w:t>
      </w:r>
    </w:p>
    <w:p w:rsidR="007E3991" w:rsidRPr="00935182" w:rsidRDefault="007E3991" w:rsidP="007E3991">
      <w:pPr>
        <w:pStyle w:val="NormalWeb"/>
        <w:numPr>
          <w:ilvl w:val="0"/>
          <w:numId w:val="24"/>
        </w:numPr>
        <w:rPr>
          <w:rFonts w:ascii="Georgia" w:hAnsi="Georgia"/>
        </w:rPr>
      </w:pPr>
      <w:r w:rsidRPr="00935182">
        <w:rPr>
          <w:rStyle w:val="Strong"/>
          <w:rFonts w:ascii="Georgia" w:hAnsi="Georgia"/>
        </w:rPr>
        <w:t>Прозрачность и неизменяемость</w:t>
      </w:r>
      <w:r w:rsidRPr="00935182">
        <w:rPr>
          <w:rFonts w:ascii="Georgia" w:hAnsi="Georgia"/>
        </w:rPr>
        <w:t>:</w:t>
      </w:r>
    </w:p>
    <w:p w:rsidR="007E3991" w:rsidRPr="00935182" w:rsidRDefault="007E3991" w:rsidP="007E3991">
      <w:pPr>
        <w:numPr>
          <w:ilvl w:val="1"/>
          <w:numId w:val="24"/>
        </w:numPr>
        <w:spacing w:before="100" w:beforeAutospacing="1" w:after="100" w:afterAutospacing="1" w:line="240" w:lineRule="auto"/>
        <w:rPr>
          <w:rFonts w:ascii="Georgia" w:hAnsi="Georgia"/>
        </w:rPr>
      </w:pPr>
      <w:r w:rsidRPr="00935182">
        <w:rPr>
          <w:rFonts w:ascii="Georgia" w:hAnsi="Georgia"/>
        </w:rPr>
        <w:t>Каждая транзакция в блокчейне записывается в блок и добавляется в цепочку блоков. Эти записи доступны всем участникам сети, и их невозможно изменить, что предотвращает мошенничество и обеспечивает высокий уровень доверия.</w:t>
      </w:r>
    </w:p>
    <w:p w:rsidR="007E3991" w:rsidRPr="00935182" w:rsidRDefault="007E3991" w:rsidP="007E3991">
      <w:pPr>
        <w:pStyle w:val="NormalWeb"/>
        <w:numPr>
          <w:ilvl w:val="0"/>
          <w:numId w:val="24"/>
        </w:numPr>
        <w:rPr>
          <w:rFonts w:ascii="Georgia" w:hAnsi="Georgia"/>
        </w:rPr>
      </w:pPr>
      <w:r w:rsidRPr="00935182">
        <w:rPr>
          <w:rStyle w:val="Strong"/>
          <w:rFonts w:ascii="Georgia" w:hAnsi="Georgia"/>
        </w:rPr>
        <w:t>Безопасность</w:t>
      </w:r>
      <w:r w:rsidRPr="00935182">
        <w:rPr>
          <w:rFonts w:ascii="Georgia" w:hAnsi="Georgia"/>
        </w:rPr>
        <w:t>:</w:t>
      </w:r>
    </w:p>
    <w:p w:rsidR="007E3991" w:rsidRPr="00935182" w:rsidRDefault="007E3991" w:rsidP="007E3991">
      <w:pPr>
        <w:numPr>
          <w:ilvl w:val="1"/>
          <w:numId w:val="24"/>
        </w:numPr>
        <w:spacing w:before="100" w:beforeAutospacing="1" w:after="100" w:afterAutospacing="1" w:line="240" w:lineRule="auto"/>
        <w:rPr>
          <w:rFonts w:ascii="Georgia" w:hAnsi="Georgia"/>
        </w:rPr>
      </w:pPr>
      <w:r w:rsidRPr="00935182">
        <w:rPr>
          <w:rFonts w:ascii="Georgia" w:hAnsi="Georgia"/>
        </w:rPr>
        <w:t>Технология блокчейн использует криптографические методы для защиты данных. Подписи, хеши и ключи обеспечивают, что данные могут быть изменены только теми, кто имеет право, а любые попытки изменить данные будут сразу заметны.</w:t>
      </w:r>
    </w:p>
    <w:p w:rsidR="007E3991" w:rsidRPr="00935182" w:rsidRDefault="007E3991" w:rsidP="007E3991">
      <w:pPr>
        <w:pStyle w:val="NormalWeb"/>
        <w:numPr>
          <w:ilvl w:val="0"/>
          <w:numId w:val="24"/>
        </w:numPr>
        <w:rPr>
          <w:rFonts w:ascii="Georgia" w:hAnsi="Georgia"/>
        </w:rPr>
      </w:pPr>
      <w:r w:rsidRPr="00935182">
        <w:rPr>
          <w:rStyle w:val="Strong"/>
          <w:rFonts w:ascii="Georgia" w:hAnsi="Georgia"/>
        </w:rPr>
        <w:t>Смарт-контракты</w:t>
      </w:r>
      <w:r w:rsidRPr="00935182">
        <w:rPr>
          <w:rFonts w:ascii="Georgia" w:hAnsi="Georgia"/>
        </w:rPr>
        <w:t>:</w:t>
      </w:r>
    </w:p>
    <w:p w:rsidR="007E3991" w:rsidRPr="00935182" w:rsidRDefault="007E3991" w:rsidP="007E3991">
      <w:pPr>
        <w:numPr>
          <w:ilvl w:val="1"/>
          <w:numId w:val="24"/>
        </w:numPr>
        <w:spacing w:before="100" w:beforeAutospacing="1" w:after="100" w:afterAutospacing="1" w:line="240" w:lineRule="auto"/>
        <w:rPr>
          <w:rFonts w:ascii="Georgia" w:hAnsi="Georgia"/>
        </w:rPr>
      </w:pPr>
      <w:r w:rsidRPr="00935182">
        <w:rPr>
          <w:rFonts w:ascii="Georgia" w:hAnsi="Georgia"/>
        </w:rPr>
        <w:t>Это программы, которые автоматически выполняются, когда выполняются заранее заданные условия. Смарт-контракты позволяют автоматизировать многие процессы без необходимости участия третьей стороны.</w:t>
      </w:r>
    </w:p>
    <w:p w:rsidR="007E3991" w:rsidRPr="00935182" w:rsidRDefault="007E3991" w:rsidP="007E3991">
      <w:pPr>
        <w:pStyle w:val="Heading3"/>
        <w:rPr>
          <w:rFonts w:ascii="Georgia" w:hAnsi="Georgia"/>
        </w:rPr>
      </w:pPr>
      <w:r w:rsidRPr="00935182">
        <w:rPr>
          <w:rFonts w:ascii="Georgia" w:hAnsi="Georgia"/>
        </w:rPr>
        <w:t>Типы блокчейна:</w:t>
      </w:r>
    </w:p>
    <w:p w:rsidR="007E3991" w:rsidRPr="00935182" w:rsidRDefault="007E3991" w:rsidP="007E3991">
      <w:pPr>
        <w:pStyle w:val="NormalWeb"/>
        <w:numPr>
          <w:ilvl w:val="0"/>
          <w:numId w:val="25"/>
        </w:numPr>
        <w:rPr>
          <w:rFonts w:ascii="Georgia" w:hAnsi="Georgia"/>
        </w:rPr>
      </w:pPr>
      <w:r w:rsidRPr="00935182">
        <w:rPr>
          <w:rStyle w:val="Strong"/>
          <w:rFonts w:ascii="Georgia" w:hAnsi="Georgia"/>
        </w:rPr>
        <w:t>Публичные блокчейны</w:t>
      </w:r>
      <w:r w:rsidRPr="00935182">
        <w:rPr>
          <w:rFonts w:ascii="Georgia" w:hAnsi="Georgia"/>
        </w:rPr>
        <w:t>:</w:t>
      </w:r>
    </w:p>
    <w:p w:rsidR="007E3991" w:rsidRPr="00935182" w:rsidRDefault="007E3991" w:rsidP="007E3991">
      <w:pPr>
        <w:numPr>
          <w:ilvl w:val="1"/>
          <w:numId w:val="25"/>
        </w:numPr>
        <w:spacing w:before="100" w:beforeAutospacing="1" w:after="100" w:afterAutospacing="1" w:line="240" w:lineRule="auto"/>
        <w:rPr>
          <w:rFonts w:ascii="Georgia" w:hAnsi="Georgia"/>
        </w:rPr>
      </w:pPr>
      <w:r w:rsidRPr="00935182">
        <w:rPr>
          <w:rFonts w:ascii="Georgia" w:hAnsi="Georgia"/>
        </w:rPr>
        <w:t>Открыты для всех пользователей, не требуют разрешения для участия, и каждая транзакция проверяется консенсусом (например, блокчейны Bitcoin и Ethereum).</w:t>
      </w:r>
    </w:p>
    <w:p w:rsidR="007E3991" w:rsidRPr="00935182" w:rsidRDefault="007E3991" w:rsidP="007E3991">
      <w:pPr>
        <w:pStyle w:val="NormalWeb"/>
        <w:numPr>
          <w:ilvl w:val="0"/>
          <w:numId w:val="25"/>
        </w:numPr>
        <w:rPr>
          <w:rFonts w:ascii="Georgia" w:hAnsi="Georgia"/>
        </w:rPr>
      </w:pPr>
      <w:r w:rsidRPr="00935182">
        <w:rPr>
          <w:rStyle w:val="Strong"/>
          <w:rFonts w:ascii="Georgia" w:hAnsi="Georgia"/>
        </w:rPr>
        <w:t>Частные (разрешённые) блокчейны</w:t>
      </w:r>
      <w:r w:rsidRPr="00935182">
        <w:rPr>
          <w:rFonts w:ascii="Georgia" w:hAnsi="Georgia"/>
        </w:rPr>
        <w:t>:</w:t>
      </w:r>
    </w:p>
    <w:p w:rsidR="007E3991" w:rsidRPr="00935182" w:rsidRDefault="007E3991" w:rsidP="007E3991">
      <w:pPr>
        <w:numPr>
          <w:ilvl w:val="1"/>
          <w:numId w:val="25"/>
        </w:numPr>
        <w:spacing w:before="100" w:beforeAutospacing="1" w:after="100" w:afterAutospacing="1" w:line="240" w:lineRule="auto"/>
        <w:rPr>
          <w:rFonts w:ascii="Georgia" w:hAnsi="Georgia"/>
        </w:rPr>
      </w:pPr>
      <w:r w:rsidRPr="00935182">
        <w:rPr>
          <w:rFonts w:ascii="Georgia" w:hAnsi="Georgia"/>
        </w:rPr>
        <w:t>Управляются одной организацией или группой участников, доступ к ним ограничен, и только авторизованные пользователи могут совершать транзакции (например, Hyperledger Fabric).</w:t>
      </w:r>
    </w:p>
    <w:p w:rsidR="007E3991" w:rsidRPr="00935182" w:rsidRDefault="007E3991" w:rsidP="007E3991">
      <w:pPr>
        <w:pStyle w:val="NormalWeb"/>
        <w:numPr>
          <w:ilvl w:val="0"/>
          <w:numId w:val="25"/>
        </w:numPr>
        <w:rPr>
          <w:rFonts w:ascii="Georgia" w:hAnsi="Georgia"/>
        </w:rPr>
      </w:pPr>
      <w:r w:rsidRPr="00935182">
        <w:rPr>
          <w:rStyle w:val="Strong"/>
          <w:rFonts w:ascii="Georgia" w:hAnsi="Georgia"/>
        </w:rPr>
        <w:t>Гибридные блокчейны</w:t>
      </w:r>
      <w:r w:rsidRPr="00935182">
        <w:rPr>
          <w:rFonts w:ascii="Georgia" w:hAnsi="Georgia"/>
        </w:rPr>
        <w:t>:</w:t>
      </w:r>
    </w:p>
    <w:p w:rsidR="007E3991" w:rsidRPr="00935182" w:rsidRDefault="007E3991" w:rsidP="007E3991">
      <w:pPr>
        <w:numPr>
          <w:ilvl w:val="1"/>
          <w:numId w:val="25"/>
        </w:numPr>
        <w:spacing w:before="100" w:beforeAutospacing="1" w:after="100" w:afterAutospacing="1" w:line="240" w:lineRule="auto"/>
        <w:rPr>
          <w:rFonts w:ascii="Georgia" w:hAnsi="Georgia"/>
        </w:rPr>
      </w:pPr>
      <w:r w:rsidRPr="00935182">
        <w:rPr>
          <w:rFonts w:ascii="Georgia" w:hAnsi="Georgia"/>
        </w:rPr>
        <w:t>Сочетают в себе элементы как публичных, так и частных сетей, что позволяет использовать преимущества обоих типов (например, VeChain).</w:t>
      </w:r>
    </w:p>
    <w:p w:rsidR="007E3991" w:rsidRPr="00935182" w:rsidRDefault="007E3991" w:rsidP="007E3991">
      <w:pPr>
        <w:pStyle w:val="Heading3"/>
        <w:rPr>
          <w:rFonts w:ascii="Georgia" w:hAnsi="Georgia"/>
        </w:rPr>
      </w:pPr>
      <w:r w:rsidRPr="00935182">
        <w:rPr>
          <w:rFonts w:ascii="Georgia" w:hAnsi="Georgia"/>
        </w:rPr>
        <w:t>Преимущества блокчейна:</w:t>
      </w:r>
    </w:p>
    <w:p w:rsidR="007E3991" w:rsidRPr="00935182" w:rsidRDefault="007E3991" w:rsidP="007E3991">
      <w:pPr>
        <w:pStyle w:val="NormalWeb"/>
        <w:numPr>
          <w:ilvl w:val="0"/>
          <w:numId w:val="26"/>
        </w:numPr>
        <w:rPr>
          <w:rFonts w:ascii="Georgia" w:hAnsi="Georgia"/>
        </w:rPr>
      </w:pPr>
      <w:r w:rsidRPr="00935182">
        <w:rPr>
          <w:rStyle w:val="Strong"/>
          <w:rFonts w:ascii="Georgia" w:hAnsi="Georgia"/>
        </w:rPr>
        <w:t>Повышенная прозрачность</w:t>
      </w:r>
      <w:r w:rsidRPr="00935182">
        <w:rPr>
          <w:rFonts w:ascii="Georgia" w:hAnsi="Georgia"/>
        </w:rPr>
        <w:t>:</w:t>
      </w:r>
    </w:p>
    <w:p w:rsidR="007E3991" w:rsidRPr="00935182" w:rsidRDefault="007E3991" w:rsidP="007E3991">
      <w:pPr>
        <w:numPr>
          <w:ilvl w:val="1"/>
          <w:numId w:val="26"/>
        </w:numPr>
        <w:spacing w:before="100" w:beforeAutospacing="1" w:after="100" w:afterAutospacing="1" w:line="240" w:lineRule="auto"/>
        <w:rPr>
          <w:rFonts w:ascii="Georgia" w:hAnsi="Georgia"/>
        </w:rPr>
      </w:pPr>
      <w:r w:rsidRPr="00935182">
        <w:rPr>
          <w:rFonts w:ascii="Georgia" w:hAnsi="Georgia"/>
        </w:rPr>
        <w:t>Все участники могут видеть и проверять транзакции, что снижает риск мошенничества и злоупотреблений.</w:t>
      </w:r>
    </w:p>
    <w:p w:rsidR="007E3991" w:rsidRPr="00935182" w:rsidRDefault="007E3991" w:rsidP="007E3991">
      <w:pPr>
        <w:pStyle w:val="NormalWeb"/>
        <w:numPr>
          <w:ilvl w:val="0"/>
          <w:numId w:val="26"/>
        </w:numPr>
        <w:rPr>
          <w:rFonts w:ascii="Georgia" w:hAnsi="Georgia"/>
        </w:rPr>
      </w:pPr>
      <w:r w:rsidRPr="00935182">
        <w:rPr>
          <w:rStyle w:val="Strong"/>
          <w:rFonts w:ascii="Georgia" w:hAnsi="Georgia"/>
        </w:rPr>
        <w:t>Снижение транзакционных затрат</w:t>
      </w:r>
      <w:r w:rsidRPr="00935182">
        <w:rPr>
          <w:rFonts w:ascii="Georgia" w:hAnsi="Georgia"/>
        </w:rPr>
        <w:t>:</w:t>
      </w:r>
    </w:p>
    <w:p w:rsidR="007E3991" w:rsidRPr="00935182" w:rsidRDefault="007E3991" w:rsidP="007E3991">
      <w:pPr>
        <w:numPr>
          <w:ilvl w:val="1"/>
          <w:numId w:val="26"/>
        </w:numPr>
        <w:spacing w:before="100" w:beforeAutospacing="1" w:after="100" w:afterAutospacing="1" w:line="240" w:lineRule="auto"/>
        <w:rPr>
          <w:rFonts w:ascii="Georgia" w:hAnsi="Georgia"/>
        </w:rPr>
      </w:pPr>
      <w:r w:rsidRPr="00935182">
        <w:rPr>
          <w:rFonts w:ascii="Georgia" w:hAnsi="Georgia"/>
        </w:rPr>
        <w:t>Отсутствие необходимости в посредниках (например, банках или нотариусах) снижает стоимость транзакций и ускоряет их проведение.</w:t>
      </w:r>
    </w:p>
    <w:p w:rsidR="007E3991" w:rsidRPr="00935182" w:rsidRDefault="007E3991" w:rsidP="007E3991">
      <w:pPr>
        <w:pStyle w:val="NormalWeb"/>
        <w:numPr>
          <w:ilvl w:val="0"/>
          <w:numId w:val="26"/>
        </w:numPr>
        <w:rPr>
          <w:rFonts w:ascii="Georgia" w:hAnsi="Georgia"/>
        </w:rPr>
      </w:pPr>
      <w:r w:rsidRPr="00935182">
        <w:rPr>
          <w:rStyle w:val="Strong"/>
          <w:rFonts w:ascii="Georgia" w:hAnsi="Georgia"/>
        </w:rPr>
        <w:lastRenderedPageBreak/>
        <w:t>Улучшенная безопасность</w:t>
      </w:r>
      <w:r w:rsidRPr="00935182">
        <w:rPr>
          <w:rFonts w:ascii="Georgia" w:hAnsi="Georgia"/>
        </w:rPr>
        <w:t>:</w:t>
      </w:r>
    </w:p>
    <w:p w:rsidR="007E3991" w:rsidRPr="00935182" w:rsidRDefault="007E3991" w:rsidP="007E3991">
      <w:pPr>
        <w:numPr>
          <w:ilvl w:val="1"/>
          <w:numId w:val="26"/>
        </w:numPr>
        <w:spacing w:before="100" w:beforeAutospacing="1" w:after="100" w:afterAutospacing="1" w:line="240" w:lineRule="auto"/>
        <w:rPr>
          <w:rFonts w:ascii="Georgia" w:hAnsi="Georgia"/>
        </w:rPr>
      </w:pPr>
      <w:r w:rsidRPr="00935182">
        <w:rPr>
          <w:rFonts w:ascii="Georgia" w:hAnsi="Georgia"/>
        </w:rPr>
        <w:t>Децентрализованный характер и криптографическая защита делают взлом системы или манипуляции с данными чрезвычайно трудными.</w:t>
      </w:r>
    </w:p>
    <w:p w:rsidR="007E3991" w:rsidRPr="00935182" w:rsidRDefault="007E3991" w:rsidP="007E3991">
      <w:pPr>
        <w:pStyle w:val="NormalWeb"/>
        <w:numPr>
          <w:ilvl w:val="0"/>
          <w:numId w:val="26"/>
        </w:numPr>
        <w:rPr>
          <w:rFonts w:ascii="Georgia" w:hAnsi="Georgia"/>
        </w:rPr>
      </w:pPr>
      <w:r w:rsidRPr="00935182">
        <w:rPr>
          <w:rStyle w:val="Strong"/>
          <w:rFonts w:ascii="Georgia" w:hAnsi="Georgia"/>
        </w:rPr>
        <w:t>Устойчивость к сбоям</w:t>
      </w:r>
      <w:r w:rsidRPr="00935182">
        <w:rPr>
          <w:rFonts w:ascii="Georgia" w:hAnsi="Georgia"/>
        </w:rPr>
        <w:t>:</w:t>
      </w:r>
    </w:p>
    <w:p w:rsidR="007E3991" w:rsidRPr="00935182" w:rsidRDefault="007E3991" w:rsidP="007E3991">
      <w:pPr>
        <w:numPr>
          <w:ilvl w:val="1"/>
          <w:numId w:val="26"/>
        </w:numPr>
        <w:spacing w:before="100" w:beforeAutospacing="1" w:after="100" w:afterAutospacing="1" w:line="240" w:lineRule="auto"/>
        <w:rPr>
          <w:rFonts w:ascii="Georgia" w:hAnsi="Georgia"/>
        </w:rPr>
      </w:pPr>
      <w:r w:rsidRPr="00935182">
        <w:rPr>
          <w:rFonts w:ascii="Georgia" w:hAnsi="Georgia"/>
        </w:rPr>
        <w:t>Поскольку блокчейн децентрализован, единичный сбой или атака на один узел не повлияет на всю систему.</w:t>
      </w:r>
    </w:p>
    <w:p w:rsidR="007E3991" w:rsidRPr="00935182" w:rsidRDefault="007E3991" w:rsidP="007E3991">
      <w:pPr>
        <w:pStyle w:val="Heading3"/>
        <w:rPr>
          <w:rFonts w:ascii="Georgia" w:hAnsi="Georgia"/>
        </w:rPr>
      </w:pPr>
      <w:r w:rsidRPr="00935182">
        <w:rPr>
          <w:rFonts w:ascii="Georgia" w:hAnsi="Georgia"/>
        </w:rPr>
        <w:t>Недостатки и вызовы:</w:t>
      </w:r>
    </w:p>
    <w:p w:rsidR="007E3991" w:rsidRPr="00935182" w:rsidRDefault="007E3991" w:rsidP="007E3991">
      <w:pPr>
        <w:pStyle w:val="NormalWeb"/>
        <w:numPr>
          <w:ilvl w:val="0"/>
          <w:numId w:val="27"/>
        </w:numPr>
        <w:rPr>
          <w:rFonts w:ascii="Georgia" w:hAnsi="Georgia"/>
        </w:rPr>
      </w:pPr>
      <w:r w:rsidRPr="00935182">
        <w:rPr>
          <w:rStyle w:val="Strong"/>
          <w:rFonts w:ascii="Georgia" w:hAnsi="Georgia"/>
        </w:rPr>
        <w:t>Масштабируемость</w:t>
      </w:r>
      <w:r w:rsidRPr="00935182">
        <w:rPr>
          <w:rFonts w:ascii="Georgia" w:hAnsi="Georgia"/>
        </w:rPr>
        <w:t>:</w:t>
      </w:r>
    </w:p>
    <w:p w:rsidR="007E3991" w:rsidRPr="00935182" w:rsidRDefault="007E3991" w:rsidP="007E3991">
      <w:pPr>
        <w:numPr>
          <w:ilvl w:val="1"/>
          <w:numId w:val="27"/>
        </w:numPr>
        <w:spacing w:before="100" w:beforeAutospacing="1" w:after="100" w:afterAutospacing="1" w:line="240" w:lineRule="auto"/>
        <w:rPr>
          <w:rFonts w:ascii="Georgia" w:hAnsi="Georgia"/>
        </w:rPr>
      </w:pPr>
      <w:r w:rsidRPr="00935182">
        <w:rPr>
          <w:rFonts w:ascii="Georgia" w:hAnsi="Georgia"/>
        </w:rPr>
        <w:t>По мере роста сети блокчейны могут испытывать трудности с масштабированием и снижением производительности (например, высокие комиссии и медленные транзакции в сети Ethereum).</w:t>
      </w:r>
    </w:p>
    <w:p w:rsidR="007E3991" w:rsidRPr="00935182" w:rsidRDefault="007E3991" w:rsidP="007E3991">
      <w:pPr>
        <w:pStyle w:val="NormalWeb"/>
        <w:numPr>
          <w:ilvl w:val="0"/>
          <w:numId w:val="27"/>
        </w:numPr>
        <w:rPr>
          <w:rFonts w:ascii="Georgia" w:hAnsi="Georgia"/>
        </w:rPr>
      </w:pPr>
      <w:r w:rsidRPr="00935182">
        <w:rPr>
          <w:rStyle w:val="Strong"/>
          <w:rFonts w:ascii="Georgia" w:hAnsi="Georgia"/>
        </w:rPr>
        <w:t>Потребление энергии</w:t>
      </w:r>
      <w:r w:rsidRPr="00935182">
        <w:rPr>
          <w:rFonts w:ascii="Georgia" w:hAnsi="Georgia"/>
        </w:rPr>
        <w:t>:</w:t>
      </w:r>
    </w:p>
    <w:p w:rsidR="007E3991" w:rsidRPr="00935182" w:rsidRDefault="007E3991" w:rsidP="007E3991">
      <w:pPr>
        <w:numPr>
          <w:ilvl w:val="1"/>
          <w:numId w:val="27"/>
        </w:numPr>
        <w:spacing w:before="100" w:beforeAutospacing="1" w:after="100" w:afterAutospacing="1" w:line="240" w:lineRule="auto"/>
        <w:rPr>
          <w:rFonts w:ascii="Georgia" w:hAnsi="Georgia"/>
        </w:rPr>
      </w:pPr>
      <w:r w:rsidRPr="00935182">
        <w:rPr>
          <w:rFonts w:ascii="Georgia" w:hAnsi="Georgia"/>
        </w:rPr>
        <w:t>Консенсусные алгоритмы, такие как Proof-of-Work (</w:t>
      </w:r>
      <w:proofErr w:type="gramStart"/>
      <w:r w:rsidRPr="00935182">
        <w:rPr>
          <w:rFonts w:ascii="Georgia" w:hAnsi="Georgia"/>
        </w:rPr>
        <w:t>PoW</w:t>
      </w:r>
      <w:proofErr w:type="gramEnd"/>
      <w:r w:rsidRPr="00935182">
        <w:rPr>
          <w:rFonts w:ascii="Georgia" w:hAnsi="Georgia"/>
        </w:rPr>
        <w:t>), требуют огромных вычислительных мощностей и энергии.</w:t>
      </w:r>
    </w:p>
    <w:p w:rsidR="007E3991" w:rsidRPr="00935182" w:rsidRDefault="007E3991" w:rsidP="007E3991">
      <w:pPr>
        <w:pStyle w:val="NormalWeb"/>
        <w:numPr>
          <w:ilvl w:val="0"/>
          <w:numId w:val="27"/>
        </w:numPr>
        <w:rPr>
          <w:rFonts w:ascii="Georgia" w:hAnsi="Georgia"/>
        </w:rPr>
      </w:pPr>
      <w:r w:rsidRPr="00935182">
        <w:rPr>
          <w:rStyle w:val="Strong"/>
          <w:rFonts w:ascii="Georgia" w:hAnsi="Georgia"/>
        </w:rPr>
        <w:t>Правовые и нормативные вопросы</w:t>
      </w:r>
      <w:r w:rsidRPr="00935182">
        <w:rPr>
          <w:rFonts w:ascii="Georgia" w:hAnsi="Georgia"/>
        </w:rPr>
        <w:t>:</w:t>
      </w:r>
    </w:p>
    <w:p w:rsidR="007E3991" w:rsidRPr="00935182" w:rsidRDefault="007E3991" w:rsidP="007E3991">
      <w:pPr>
        <w:numPr>
          <w:ilvl w:val="1"/>
          <w:numId w:val="27"/>
        </w:numPr>
        <w:spacing w:before="100" w:beforeAutospacing="1" w:after="100" w:afterAutospacing="1" w:line="240" w:lineRule="auto"/>
        <w:rPr>
          <w:rFonts w:ascii="Georgia" w:hAnsi="Georgia"/>
        </w:rPr>
      </w:pPr>
      <w:r w:rsidRPr="00935182">
        <w:rPr>
          <w:rFonts w:ascii="Georgia" w:hAnsi="Georgia"/>
        </w:rPr>
        <w:t>Законодательная база для блокчейнов во многих странах еще не до конца сформирована, что создает неопределенность для их использования в бизнесе.</w:t>
      </w:r>
    </w:p>
    <w:p w:rsidR="007E3991" w:rsidRPr="00935182" w:rsidRDefault="007E3991" w:rsidP="007E3991">
      <w:pPr>
        <w:pStyle w:val="Heading3"/>
        <w:rPr>
          <w:rFonts w:ascii="Georgia" w:hAnsi="Georgia"/>
        </w:rPr>
      </w:pPr>
      <w:r w:rsidRPr="00935182">
        <w:rPr>
          <w:rFonts w:ascii="Georgia" w:hAnsi="Georgia"/>
        </w:rPr>
        <w:t>Примеры использования блокчейна:</w:t>
      </w:r>
    </w:p>
    <w:p w:rsidR="007E3991" w:rsidRPr="00935182" w:rsidRDefault="007E3991" w:rsidP="007E3991">
      <w:pPr>
        <w:pStyle w:val="NormalWeb"/>
        <w:numPr>
          <w:ilvl w:val="0"/>
          <w:numId w:val="28"/>
        </w:numPr>
        <w:rPr>
          <w:rFonts w:ascii="Georgia" w:hAnsi="Georgia"/>
        </w:rPr>
      </w:pPr>
      <w:r w:rsidRPr="00935182">
        <w:rPr>
          <w:rStyle w:val="Strong"/>
          <w:rFonts w:ascii="Georgia" w:hAnsi="Georgia"/>
        </w:rPr>
        <w:t>Криптовалюты</w:t>
      </w:r>
      <w:r w:rsidRPr="00935182">
        <w:rPr>
          <w:rFonts w:ascii="Georgia" w:hAnsi="Georgia"/>
        </w:rPr>
        <w:t>:</w:t>
      </w:r>
    </w:p>
    <w:p w:rsidR="007E3991" w:rsidRPr="00935182" w:rsidRDefault="007E3991" w:rsidP="007E3991">
      <w:pPr>
        <w:numPr>
          <w:ilvl w:val="1"/>
          <w:numId w:val="28"/>
        </w:numPr>
        <w:spacing w:before="100" w:beforeAutospacing="1" w:after="100" w:afterAutospacing="1" w:line="240" w:lineRule="auto"/>
        <w:rPr>
          <w:rFonts w:ascii="Georgia" w:hAnsi="Georgia"/>
        </w:rPr>
      </w:pPr>
      <w:r w:rsidRPr="00935182">
        <w:rPr>
          <w:rFonts w:ascii="Georgia" w:hAnsi="Georgia"/>
        </w:rPr>
        <w:t>Первая и наиболее известная область применения блокчейна — это криптовалюты, такие как Bitcoin и Ethereum, которые работают на децентрализованных сетях.</w:t>
      </w:r>
    </w:p>
    <w:p w:rsidR="007E3991" w:rsidRPr="00935182" w:rsidRDefault="007E3991" w:rsidP="007E3991">
      <w:pPr>
        <w:pStyle w:val="NormalWeb"/>
        <w:numPr>
          <w:ilvl w:val="0"/>
          <w:numId w:val="28"/>
        </w:numPr>
        <w:rPr>
          <w:rFonts w:ascii="Georgia" w:hAnsi="Georgia"/>
        </w:rPr>
      </w:pPr>
      <w:r w:rsidRPr="00935182">
        <w:rPr>
          <w:rStyle w:val="Strong"/>
          <w:rFonts w:ascii="Georgia" w:hAnsi="Georgia"/>
        </w:rPr>
        <w:t>Управление цепочками поставок</w:t>
      </w:r>
      <w:r w:rsidRPr="00935182">
        <w:rPr>
          <w:rFonts w:ascii="Georgia" w:hAnsi="Georgia"/>
        </w:rPr>
        <w:t>:</w:t>
      </w:r>
    </w:p>
    <w:p w:rsidR="007E3991" w:rsidRPr="00935182" w:rsidRDefault="007E3991" w:rsidP="007E3991">
      <w:pPr>
        <w:numPr>
          <w:ilvl w:val="1"/>
          <w:numId w:val="28"/>
        </w:numPr>
        <w:spacing w:before="100" w:beforeAutospacing="1" w:after="100" w:afterAutospacing="1" w:line="240" w:lineRule="auto"/>
        <w:rPr>
          <w:rFonts w:ascii="Georgia" w:hAnsi="Georgia"/>
        </w:rPr>
      </w:pPr>
      <w:r w:rsidRPr="00935182">
        <w:rPr>
          <w:rFonts w:ascii="Georgia" w:hAnsi="Georgia"/>
        </w:rPr>
        <w:t>Блокчейн позволяет отслеживать движение товаров на каждом этапе, обеспечивая прозрачность и подлинность продукции (например, IBM Food Trust).</w:t>
      </w:r>
    </w:p>
    <w:p w:rsidR="007E3991" w:rsidRPr="00935182" w:rsidRDefault="007E3991" w:rsidP="007E3991">
      <w:pPr>
        <w:pStyle w:val="NormalWeb"/>
        <w:numPr>
          <w:ilvl w:val="0"/>
          <w:numId w:val="28"/>
        </w:numPr>
        <w:rPr>
          <w:rFonts w:ascii="Georgia" w:hAnsi="Georgia"/>
        </w:rPr>
      </w:pPr>
      <w:r w:rsidRPr="00935182">
        <w:rPr>
          <w:rStyle w:val="Strong"/>
          <w:rFonts w:ascii="Georgia" w:hAnsi="Georgia"/>
        </w:rPr>
        <w:t>Финансовые услуги</w:t>
      </w:r>
      <w:r w:rsidRPr="00935182">
        <w:rPr>
          <w:rFonts w:ascii="Georgia" w:hAnsi="Georgia"/>
        </w:rPr>
        <w:t>:</w:t>
      </w:r>
    </w:p>
    <w:p w:rsidR="007E3991" w:rsidRPr="00935182" w:rsidRDefault="007E3991" w:rsidP="007E3991">
      <w:pPr>
        <w:numPr>
          <w:ilvl w:val="1"/>
          <w:numId w:val="28"/>
        </w:numPr>
        <w:spacing w:before="100" w:beforeAutospacing="1" w:after="100" w:afterAutospacing="1" w:line="240" w:lineRule="auto"/>
        <w:rPr>
          <w:rFonts w:ascii="Georgia" w:hAnsi="Georgia"/>
        </w:rPr>
      </w:pPr>
      <w:r w:rsidRPr="00935182">
        <w:rPr>
          <w:rFonts w:ascii="Georgia" w:hAnsi="Georgia"/>
        </w:rPr>
        <w:t>Использование блокчейна для международных платежей, выпуска токенов активов и децентрализованных финансовых приложений (DeFi).</w:t>
      </w:r>
    </w:p>
    <w:p w:rsidR="007E3991" w:rsidRPr="00935182" w:rsidRDefault="007E3991" w:rsidP="007E3991">
      <w:pPr>
        <w:pStyle w:val="NormalWeb"/>
        <w:numPr>
          <w:ilvl w:val="0"/>
          <w:numId w:val="28"/>
        </w:numPr>
        <w:rPr>
          <w:rFonts w:ascii="Georgia" w:hAnsi="Georgia"/>
        </w:rPr>
      </w:pPr>
      <w:r w:rsidRPr="00935182">
        <w:rPr>
          <w:rStyle w:val="Strong"/>
          <w:rFonts w:ascii="Georgia" w:hAnsi="Georgia"/>
        </w:rPr>
        <w:t>Голосование</w:t>
      </w:r>
      <w:r w:rsidRPr="00935182">
        <w:rPr>
          <w:rFonts w:ascii="Georgia" w:hAnsi="Georgia"/>
        </w:rPr>
        <w:t>:</w:t>
      </w:r>
    </w:p>
    <w:p w:rsidR="007E3991" w:rsidRPr="00935182" w:rsidRDefault="007E3991" w:rsidP="007E3991">
      <w:pPr>
        <w:numPr>
          <w:ilvl w:val="1"/>
          <w:numId w:val="28"/>
        </w:numPr>
        <w:spacing w:before="100" w:beforeAutospacing="1" w:after="100" w:afterAutospacing="1" w:line="240" w:lineRule="auto"/>
        <w:rPr>
          <w:rFonts w:ascii="Georgia" w:hAnsi="Georgia"/>
        </w:rPr>
      </w:pPr>
      <w:r w:rsidRPr="00935182">
        <w:rPr>
          <w:rFonts w:ascii="Georgia" w:hAnsi="Georgia"/>
        </w:rPr>
        <w:t>Технология блокчейна может использоваться для создания безопасных систем электронного голосования, где голоса невозможно подделать или изменить.</w:t>
      </w:r>
    </w:p>
    <w:p w:rsidR="007E3991" w:rsidRPr="00935182" w:rsidRDefault="007E3991" w:rsidP="007E3991">
      <w:pPr>
        <w:pStyle w:val="NormalWeb"/>
        <w:numPr>
          <w:ilvl w:val="0"/>
          <w:numId w:val="28"/>
        </w:numPr>
        <w:rPr>
          <w:rFonts w:ascii="Georgia" w:hAnsi="Georgia"/>
        </w:rPr>
      </w:pPr>
      <w:r w:rsidRPr="00935182">
        <w:rPr>
          <w:rStyle w:val="Strong"/>
          <w:rFonts w:ascii="Georgia" w:hAnsi="Georgia"/>
        </w:rPr>
        <w:t>Здравоохранение</w:t>
      </w:r>
      <w:r w:rsidRPr="00935182">
        <w:rPr>
          <w:rFonts w:ascii="Georgia" w:hAnsi="Georgia"/>
        </w:rPr>
        <w:t>:</w:t>
      </w:r>
    </w:p>
    <w:p w:rsidR="007E3991" w:rsidRPr="00935182" w:rsidRDefault="007E3991" w:rsidP="007E3991">
      <w:pPr>
        <w:numPr>
          <w:ilvl w:val="1"/>
          <w:numId w:val="28"/>
        </w:numPr>
        <w:spacing w:before="100" w:beforeAutospacing="1" w:after="100" w:afterAutospacing="1" w:line="240" w:lineRule="auto"/>
        <w:rPr>
          <w:rFonts w:ascii="Georgia" w:hAnsi="Georgia"/>
        </w:rPr>
      </w:pPr>
      <w:r w:rsidRPr="00935182">
        <w:rPr>
          <w:rFonts w:ascii="Georgia" w:hAnsi="Georgia"/>
        </w:rPr>
        <w:t>В блокчейне можно хранить медицинские данные пациентов, обеспечивая при этом конфиденциальность и защиту от несанкционированного доступа.</w:t>
      </w:r>
    </w:p>
    <w:p w:rsidR="007E3991" w:rsidRPr="00935182" w:rsidRDefault="007E3991" w:rsidP="007E3991">
      <w:pPr>
        <w:pStyle w:val="Heading3"/>
        <w:rPr>
          <w:rFonts w:ascii="Georgia" w:hAnsi="Georgia"/>
        </w:rPr>
      </w:pPr>
      <w:r w:rsidRPr="00935182">
        <w:rPr>
          <w:rFonts w:ascii="Georgia" w:hAnsi="Georgia"/>
        </w:rPr>
        <w:t>Заключение:</w:t>
      </w:r>
    </w:p>
    <w:p w:rsidR="007E3991" w:rsidRPr="00935182" w:rsidRDefault="007E3991" w:rsidP="007E3991">
      <w:pPr>
        <w:pStyle w:val="NormalWeb"/>
        <w:rPr>
          <w:rFonts w:ascii="Georgia" w:hAnsi="Georgia"/>
        </w:rPr>
      </w:pPr>
      <w:r w:rsidRPr="00935182">
        <w:rPr>
          <w:rFonts w:ascii="Georgia" w:hAnsi="Georgia"/>
        </w:rPr>
        <w:t xml:space="preserve">Блокчейн — это революционная технология, которая изменяет подход к хранению данных, взаимодействию с ними и выполнению транзакций. Благодаря прозрачности, безопасности и децентрализации, блокчейн находит применение в различных отраслях, от финансов до логистики и здравоохранения. Однако перед </w:t>
      </w:r>
      <w:r w:rsidRPr="00935182">
        <w:rPr>
          <w:rFonts w:ascii="Georgia" w:hAnsi="Georgia"/>
        </w:rPr>
        <w:lastRenderedPageBreak/>
        <w:t>масштабным внедрением блокчейна предстоит решить такие вызовы, как масштабируемость, энергоэффективность и законодательное регулирование.</w:t>
      </w:r>
      <w:r w:rsidRPr="00935182">
        <w:rPr>
          <w:rFonts w:ascii="Georgia" w:hAnsi="Georgia"/>
        </w:rPr>
        <w:br w:type="page"/>
      </w:r>
    </w:p>
    <w:p w:rsidR="007E3991" w:rsidRPr="00935182" w:rsidRDefault="007E3991" w:rsidP="007E3991">
      <w:pPr>
        <w:rPr>
          <w:rFonts w:ascii="Georgia" w:hAnsi="Georgia"/>
          <w:b/>
          <w:sz w:val="26"/>
        </w:rPr>
      </w:pPr>
      <w:r w:rsidRPr="00935182">
        <w:rPr>
          <w:rFonts w:ascii="Georgia" w:hAnsi="Georgia"/>
          <w:b/>
          <w:sz w:val="26"/>
        </w:rPr>
        <w:lastRenderedPageBreak/>
        <w:t>Россия Нормативные требования в сфере блокчейна</w:t>
      </w:r>
    </w:p>
    <w:p w:rsidR="007E3991" w:rsidRPr="00935182" w:rsidRDefault="007E3991" w:rsidP="007E3991">
      <w:pPr>
        <w:pStyle w:val="NormalWeb"/>
        <w:rPr>
          <w:rFonts w:ascii="Georgia" w:hAnsi="Georgia"/>
        </w:rPr>
      </w:pPr>
      <w:r w:rsidRPr="00935182">
        <w:rPr>
          <w:rFonts w:ascii="Georgia" w:hAnsi="Georgia"/>
        </w:rPr>
        <w:t>Нормативные требования в сфере блокчейна в России активно развиваются в последние годы, поскольку государственные органы и регуляторы стремятся найти баланс между развитием инновационных технологий и контролем за рисками, связанными с ними. Рассмотрим ключевые аспекты регулирования блокчейн-технологий в России.</w:t>
      </w:r>
    </w:p>
    <w:p w:rsidR="007E3991" w:rsidRPr="00935182" w:rsidRDefault="007E3991" w:rsidP="007E3991">
      <w:pPr>
        <w:pStyle w:val="Heading3"/>
        <w:rPr>
          <w:rFonts w:ascii="Georgia" w:hAnsi="Georgia"/>
        </w:rPr>
      </w:pPr>
      <w:r w:rsidRPr="00935182">
        <w:rPr>
          <w:rFonts w:ascii="Georgia" w:hAnsi="Georgia"/>
        </w:rPr>
        <w:t xml:space="preserve">1. </w:t>
      </w:r>
      <w:r w:rsidRPr="00935182">
        <w:rPr>
          <w:rStyle w:val="Strong"/>
          <w:rFonts w:ascii="Georgia" w:hAnsi="Georgia"/>
          <w:b w:val="0"/>
          <w:bCs w:val="0"/>
        </w:rPr>
        <w:t>Законодательство о цифровых финансовых активах (ЦФА)</w:t>
      </w:r>
    </w:p>
    <w:p w:rsidR="007E3991" w:rsidRPr="00935182" w:rsidRDefault="007E3991" w:rsidP="007E3991">
      <w:pPr>
        <w:pStyle w:val="NormalWeb"/>
        <w:rPr>
          <w:rFonts w:ascii="Georgia" w:hAnsi="Georgia"/>
        </w:rPr>
      </w:pPr>
      <w:r w:rsidRPr="00935182">
        <w:rPr>
          <w:rFonts w:ascii="Georgia" w:hAnsi="Georgia"/>
        </w:rPr>
        <w:t>С 1 января 2021 года в России вступил в силу Федеральный закон № 259-ФЗ "О цифровых финансовых активах" (ЦФА) и цифровой валюте. Этот закон регулирует следующие аспекты:</w:t>
      </w:r>
    </w:p>
    <w:p w:rsidR="007E3991" w:rsidRPr="00935182" w:rsidRDefault="007E3991" w:rsidP="007E3991">
      <w:pPr>
        <w:numPr>
          <w:ilvl w:val="0"/>
          <w:numId w:val="29"/>
        </w:numPr>
        <w:spacing w:before="100" w:beforeAutospacing="1" w:after="100" w:afterAutospacing="1" w:line="240" w:lineRule="auto"/>
        <w:rPr>
          <w:rFonts w:ascii="Georgia" w:hAnsi="Georgia"/>
        </w:rPr>
      </w:pPr>
      <w:r w:rsidRPr="00935182">
        <w:rPr>
          <w:rStyle w:val="Strong"/>
          <w:rFonts w:ascii="Georgia" w:hAnsi="Georgia"/>
        </w:rPr>
        <w:t>Определение цифровых активов</w:t>
      </w:r>
      <w:r w:rsidRPr="00935182">
        <w:rPr>
          <w:rFonts w:ascii="Georgia" w:hAnsi="Georgia"/>
        </w:rPr>
        <w:t>: Под ЦФА понимаются токены и иные цифровые активы, которые могут быть использованы для инвестиций, торговли или других экономических целей.</w:t>
      </w:r>
    </w:p>
    <w:p w:rsidR="007E3991" w:rsidRPr="00935182" w:rsidRDefault="007E3991" w:rsidP="007E3991">
      <w:pPr>
        <w:numPr>
          <w:ilvl w:val="0"/>
          <w:numId w:val="29"/>
        </w:numPr>
        <w:spacing w:before="100" w:beforeAutospacing="1" w:after="100" w:afterAutospacing="1" w:line="240" w:lineRule="auto"/>
        <w:rPr>
          <w:rFonts w:ascii="Georgia" w:hAnsi="Georgia"/>
        </w:rPr>
      </w:pPr>
      <w:r w:rsidRPr="00935182">
        <w:rPr>
          <w:rStyle w:val="Strong"/>
          <w:rFonts w:ascii="Georgia" w:hAnsi="Georgia"/>
        </w:rPr>
        <w:t>Регулирование выпуска ЦФА</w:t>
      </w:r>
      <w:r w:rsidRPr="00935182">
        <w:rPr>
          <w:rFonts w:ascii="Georgia" w:hAnsi="Georgia"/>
        </w:rPr>
        <w:t>: Выпуск цифровых активов может осуществляться только юридическими лицами и должен быть зарегистрирован в Центральном банке России (ЦБ РФ). Это создаёт строгие требования для компаний, желающих заниматься выпуском токенов.</w:t>
      </w:r>
    </w:p>
    <w:p w:rsidR="007E3991" w:rsidRPr="00935182" w:rsidRDefault="007E3991" w:rsidP="007E3991">
      <w:pPr>
        <w:numPr>
          <w:ilvl w:val="0"/>
          <w:numId w:val="29"/>
        </w:numPr>
        <w:spacing w:before="100" w:beforeAutospacing="1" w:after="100" w:afterAutospacing="1" w:line="240" w:lineRule="auto"/>
        <w:rPr>
          <w:rFonts w:ascii="Georgia" w:hAnsi="Georgia"/>
        </w:rPr>
      </w:pPr>
      <w:r w:rsidRPr="00935182">
        <w:rPr>
          <w:rStyle w:val="Strong"/>
          <w:rFonts w:ascii="Georgia" w:hAnsi="Georgia"/>
        </w:rPr>
        <w:t>Ограничения на использование криптовалют</w:t>
      </w:r>
      <w:r w:rsidRPr="00935182">
        <w:rPr>
          <w:rFonts w:ascii="Georgia" w:hAnsi="Georgia"/>
        </w:rPr>
        <w:t>: Закон запрещает использование криптовалют в качестве средства платежа на территории России. Однако цифровая валюта может использоваться в других целях, например, как объект обмена или хранения.</w:t>
      </w:r>
    </w:p>
    <w:p w:rsidR="007E3991" w:rsidRPr="00935182" w:rsidRDefault="007E3991" w:rsidP="007E3991">
      <w:pPr>
        <w:pStyle w:val="Heading3"/>
        <w:rPr>
          <w:rFonts w:ascii="Georgia" w:hAnsi="Georgia"/>
        </w:rPr>
      </w:pPr>
      <w:r w:rsidRPr="00935182">
        <w:rPr>
          <w:rFonts w:ascii="Georgia" w:hAnsi="Georgia"/>
        </w:rPr>
        <w:t xml:space="preserve">2. </w:t>
      </w:r>
      <w:r w:rsidRPr="00935182">
        <w:rPr>
          <w:rStyle w:val="Strong"/>
          <w:rFonts w:ascii="Georgia" w:hAnsi="Georgia"/>
          <w:b w:val="0"/>
          <w:bCs w:val="0"/>
        </w:rPr>
        <w:t>Роль Центрального банка России (ЦБ РФ)</w:t>
      </w:r>
    </w:p>
    <w:p w:rsidR="007E3991" w:rsidRPr="00935182" w:rsidRDefault="007E3991" w:rsidP="007E3991">
      <w:pPr>
        <w:pStyle w:val="NormalWeb"/>
        <w:rPr>
          <w:rFonts w:ascii="Georgia" w:hAnsi="Georgia"/>
        </w:rPr>
      </w:pPr>
      <w:r w:rsidRPr="00935182">
        <w:rPr>
          <w:rFonts w:ascii="Georgia" w:hAnsi="Georgia"/>
        </w:rPr>
        <w:t>ЦБ РФ играет ключевую роль в регулировании блокчейн-сферы и криптовалют. Центральный банк неоднократно выражал осторожную позицию по поводу использования криптовалют в России, ссылаясь на риски, связанные с отмыванием денег, финансированием терроризма и нестабильностью валютных курсов.</w:t>
      </w:r>
    </w:p>
    <w:p w:rsidR="007E3991" w:rsidRPr="00935182" w:rsidRDefault="007E3991" w:rsidP="007E3991">
      <w:pPr>
        <w:numPr>
          <w:ilvl w:val="0"/>
          <w:numId w:val="30"/>
        </w:numPr>
        <w:spacing w:before="100" w:beforeAutospacing="1" w:after="100" w:afterAutospacing="1" w:line="240" w:lineRule="auto"/>
        <w:rPr>
          <w:rFonts w:ascii="Georgia" w:hAnsi="Georgia"/>
        </w:rPr>
      </w:pPr>
      <w:r w:rsidRPr="00935182">
        <w:rPr>
          <w:rStyle w:val="Strong"/>
          <w:rFonts w:ascii="Georgia" w:hAnsi="Georgia"/>
        </w:rPr>
        <w:t>Регулирование операций с цифровыми валютами</w:t>
      </w:r>
      <w:r w:rsidRPr="00935182">
        <w:rPr>
          <w:rFonts w:ascii="Georgia" w:hAnsi="Georgia"/>
        </w:rPr>
        <w:t>: ЦБ РФ создал реестр операторов цифровых финансовых активов, что позволяет вести мониторинг операций с цифровыми валютами и блокчейн-платформами.</w:t>
      </w:r>
    </w:p>
    <w:p w:rsidR="007E3991" w:rsidRPr="00935182" w:rsidRDefault="007E3991" w:rsidP="007E3991">
      <w:pPr>
        <w:numPr>
          <w:ilvl w:val="0"/>
          <w:numId w:val="30"/>
        </w:numPr>
        <w:spacing w:before="100" w:beforeAutospacing="1" w:after="100" w:afterAutospacing="1" w:line="240" w:lineRule="auto"/>
        <w:rPr>
          <w:rFonts w:ascii="Georgia" w:hAnsi="Georgia"/>
        </w:rPr>
      </w:pPr>
      <w:r w:rsidRPr="00935182">
        <w:rPr>
          <w:rStyle w:val="Strong"/>
          <w:rFonts w:ascii="Georgia" w:hAnsi="Georgia"/>
        </w:rPr>
        <w:t>Исследования цифрового рубля</w:t>
      </w:r>
      <w:r w:rsidRPr="00935182">
        <w:rPr>
          <w:rFonts w:ascii="Georgia" w:hAnsi="Georgia"/>
        </w:rPr>
        <w:t>: В 2021 году началась работа над созданием цифрового рубля, который будет функционировать на базе блокчейна и позволит усилить контроль за денежными потоками и снизить риски анонимности операций.</w:t>
      </w:r>
    </w:p>
    <w:p w:rsidR="007E3991" w:rsidRPr="00935182" w:rsidRDefault="007E3991" w:rsidP="007E3991">
      <w:pPr>
        <w:pStyle w:val="Heading3"/>
        <w:rPr>
          <w:rFonts w:ascii="Georgia" w:hAnsi="Georgia"/>
        </w:rPr>
      </w:pPr>
      <w:r w:rsidRPr="00935182">
        <w:rPr>
          <w:rFonts w:ascii="Georgia" w:hAnsi="Georgia"/>
        </w:rPr>
        <w:t xml:space="preserve">3. </w:t>
      </w:r>
      <w:r w:rsidRPr="00935182">
        <w:rPr>
          <w:rStyle w:val="Strong"/>
          <w:rFonts w:ascii="Georgia" w:hAnsi="Georgia"/>
          <w:b w:val="0"/>
          <w:bCs w:val="0"/>
        </w:rPr>
        <w:t>Налоговое регулирование</w:t>
      </w:r>
    </w:p>
    <w:p w:rsidR="007E3991" w:rsidRPr="00935182" w:rsidRDefault="007E3991" w:rsidP="007E3991">
      <w:pPr>
        <w:pStyle w:val="NormalWeb"/>
        <w:rPr>
          <w:rFonts w:ascii="Georgia" w:hAnsi="Georgia"/>
        </w:rPr>
      </w:pPr>
      <w:r w:rsidRPr="00935182">
        <w:rPr>
          <w:rFonts w:ascii="Georgia" w:hAnsi="Georgia"/>
        </w:rPr>
        <w:t>В 2021 году были введены изменения в Налоговый кодекс РФ, касающиеся цифровых финансовых активов:</w:t>
      </w:r>
    </w:p>
    <w:p w:rsidR="007E3991" w:rsidRPr="00935182" w:rsidRDefault="007E3991" w:rsidP="007E3991">
      <w:pPr>
        <w:numPr>
          <w:ilvl w:val="0"/>
          <w:numId w:val="31"/>
        </w:numPr>
        <w:spacing w:before="100" w:beforeAutospacing="1" w:after="100" w:afterAutospacing="1" w:line="240" w:lineRule="auto"/>
        <w:rPr>
          <w:rFonts w:ascii="Georgia" w:hAnsi="Georgia"/>
        </w:rPr>
      </w:pPr>
      <w:r w:rsidRPr="00935182">
        <w:rPr>
          <w:rStyle w:val="Strong"/>
          <w:rFonts w:ascii="Georgia" w:hAnsi="Georgia"/>
        </w:rPr>
        <w:lastRenderedPageBreak/>
        <w:t>Обязанность декларировать доходы от операций с криптовалютой</w:t>
      </w:r>
      <w:r w:rsidRPr="00935182">
        <w:rPr>
          <w:rFonts w:ascii="Georgia" w:hAnsi="Georgia"/>
        </w:rPr>
        <w:t>: Физические и юридические лица обязаны декларировать свои доходы от операций с криптовалютами, если суммарные сделки за налоговый период превысили 600 000 рублей. Это помогает государству контролировать доходы от криптоактивов и предотвращать уклонение от налогов.</w:t>
      </w:r>
    </w:p>
    <w:p w:rsidR="007E3991" w:rsidRPr="00935182" w:rsidRDefault="007E3991" w:rsidP="007E3991">
      <w:pPr>
        <w:numPr>
          <w:ilvl w:val="0"/>
          <w:numId w:val="31"/>
        </w:numPr>
        <w:spacing w:before="100" w:beforeAutospacing="1" w:after="100" w:afterAutospacing="1" w:line="240" w:lineRule="auto"/>
        <w:rPr>
          <w:rFonts w:ascii="Georgia" w:hAnsi="Georgia"/>
        </w:rPr>
      </w:pPr>
      <w:r w:rsidRPr="00935182">
        <w:rPr>
          <w:rStyle w:val="Strong"/>
          <w:rFonts w:ascii="Georgia" w:hAnsi="Georgia"/>
        </w:rPr>
        <w:t>Налог на цифровые активы</w:t>
      </w:r>
      <w:r w:rsidRPr="00935182">
        <w:rPr>
          <w:rFonts w:ascii="Georgia" w:hAnsi="Georgia"/>
        </w:rPr>
        <w:t>: Цифровые активы рассматриваются как имущество, а значит, доходы от их продажи облагаются налогом. При этом налоговые ставки применяются как для физических, так и для юридических лиц.</w:t>
      </w:r>
    </w:p>
    <w:p w:rsidR="007E3991" w:rsidRPr="00935182" w:rsidRDefault="007E3991" w:rsidP="007E3991">
      <w:pPr>
        <w:pStyle w:val="Heading3"/>
        <w:rPr>
          <w:rFonts w:ascii="Georgia" w:hAnsi="Georgia"/>
        </w:rPr>
      </w:pPr>
      <w:r w:rsidRPr="00935182">
        <w:rPr>
          <w:rFonts w:ascii="Georgia" w:hAnsi="Georgia"/>
        </w:rPr>
        <w:t xml:space="preserve">4. </w:t>
      </w:r>
      <w:r w:rsidRPr="00935182">
        <w:rPr>
          <w:rStyle w:val="Strong"/>
          <w:rFonts w:ascii="Georgia" w:hAnsi="Georgia"/>
          <w:b w:val="0"/>
          <w:bCs w:val="0"/>
        </w:rPr>
        <w:t>Майнинг криптовалют</w:t>
      </w:r>
    </w:p>
    <w:p w:rsidR="007E3991" w:rsidRPr="00935182" w:rsidRDefault="007E3991" w:rsidP="007E3991">
      <w:pPr>
        <w:pStyle w:val="NormalWeb"/>
        <w:rPr>
          <w:rFonts w:ascii="Georgia" w:hAnsi="Georgia"/>
        </w:rPr>
      </w:pPr>
      <w:r w:rsidRPr="00935182">
        <w:rPr>
          <w:rFonts w:ascii="Georgia" w:hAnsi="Georgia"/>
        </w:rPr>
        <w:t>На данный момент майнинг криптовалют в России не регулируется отдельным законом. Однако в проекте изменений к законодательству предлагалось признать майнинг экономической деятельностью, что позволит обложить его налогами и регулировать на уровне государства.</w:t>
      </w:r>
    </w:p>
    <w:p w:rsidR="007E3991" w:rsidRPr="00935182" w:rsidRDefault="007E3991" w:rsidP="007E3991">
      <w:pPr>
        <w:numPr>
          <w:ilvl w:val="0"/>
          <w:numId w:val="32"/>
        </w:numPr>
        <w:spacing w:before="100" w:beforeAutospacing="1" w:after="100" w:afterAutospacing="1" w:line="240" w:lineRule="auto"/>
        <w:rPr>
          <w:rFonts w:ascii="Georgia" w:hAnsi="Georgia"/>
        </w:rPr>
      </w:pPr>
      <w:r w:rsidRPr="00935182">
        <w:rPr>
          <w:rStyle w:val="Strong"/>
          <w:rFonts w:ascii="Georgia" w:hAnsi="Georgia"/>
        </w:rPr>
        <w:t>Правовой статус</w:t>
      </w:r>
      <w:r w:rsidRPr="00935182">
        <w:rPr>
          <w:rFonts w:ascii="Georgia" w:hAnsi="Georgia"/>
        </w:rPr>
        <w:t>: Пока майнинг остается "в серой зоне" российского законодательства, хотя некоторые регионы, такие как Иркутская и Красноярская области, активно привлекают майнеров благодаря дешевым энергоносителям.</w:t>
      </w:r>
    </w:p>
    <w:p w:rsidR="007E3991" w:rsidRPr="00935182" w:rsidRDefault="007E3991" w:rsidP="007E3991">
      <w:pPr>
        <w:numPr>
          <w:ilvl w:val="0"/>
          <w:numId w:val="32"/>
        </w:numPr>
        <w:spacing w:before="100" w:beforeAutospacing="1" w:after="100" w:afterAutospacing="1" w:line="240" w:lineRule="auto"/>
        <w:rPr>
          <w:rFonts w:ascii="Georgia" w:hAnsi="Georgia"/>
        </w:rPr>
      </w:pPr>
      <w:r w:rsidRPr="00935182">
        <w:rPr>
          <w:rStyle w:val="Strong"/>
          <w:rFonts w:ascii="Georgia" w:hAnsi="Georgia"/>
        </w:rPr>
        <w:t>Обсуждение регулирования</w:t>
      </w:r>
      <w:r w:rsidRPr="00935182">
        <w:rPr>
          <w:rFonts w:ascii="Georgia" w:hAnsi="Georgia"/>
        </w:rPr>
        <w:t>: Государственная Дума и Министерство финансов РФ обсуждают создание правовой базы для регулирования майнинга. Предполагается, что майнеры смогут официально регистрировать свою деятельность и платить налоги на доходы от майнинга.</w:t>
      </w:r>
    </w:p>
    <w:p w:rsidR="007E3991" w:rsidRPr="00935182" w:rsidRDefault="007E3991" w:rsidP="007E3991">
      <w:pPr>
        <w:pStyle w:val="Heading3"/>
        <w:rPr>
          <w:rFonts w:ascii="Georgia" w:hAnsi="Georgia"/>
        </w:rPr>
      </w:pPr>
      <w:r w:rsidRPr="00935182">
        <w:rPr>
          <w:rFonts w:ascii="Georgia" w:hAnsi="Georgia"/>
        </w:rPr>
        <w:t xml:space="preserve">5. </w:t>
      </w:r>
      <w:r w:rsidRPr="00935182">
        <w:rPr>
          <w:rStyle w:val="Strong"/>
          <w:rFonts w:ascii="Georgia" w:hAnsi="Georgia"/>
          <w:b w:val="0"/>
          <w:bCs w:val="0"/>
        </w:rPr>
        <w:t>Противодействие отмыванию денег (AML) и финансированию терроризма (CFT)</w:t>
      </w:r>
    </w:p>
    <w:p w:rsidR="007E3991" w:rsidRPr="00935182" w:rsidRDefault="007E3991" w:rsidP="007E3991">
      <w:pPr>
        <w:pStyle w:val="NormalWeb"/>
        <w:rPr>
          <w:rFonts w:ascii="Georgia" w:hAnsi="Georgia"/>
        </w:rPr>
      </w:pPr>
      <w:r w:rsidRPr="00935182">
        <w:rPr>
          <w:rFonts w:ascii="Georgia" w:hAnsi="Georgia"/>
        </w:rPr>
        <w:t>Россия присоединилась к международным стандартам FATF (Financial Action Task Force), что накладывает обязательства по контролю за финансовыми операциями с криптовалютами:</w:t>
      </w:r>
    </w:p>
    <w:p w:rsidR="007E3991" w:rsidRPr="00935182" w:rsidRDefault="007E3991" w:rsidP="007E3991">
      <w:pPr>
        <w:numPr>
          <w:ilvl w:val="0"/>
          <w:numId w:val="33"/>
        </w:numPr>
        <w:spacing w:before="100" w:beforeAutospacing="1" w:after="100" w:afterAutospacing="1" w:line="240" w:lineRule="auto"/>
        <w:rPr>
          <w:rFonts w:ascii="Georgia" w:hAnsi="Georgia"/>
        </w:rPr>
      </w:pPr>
      <w:r w:rsidRPr="00935182">
        <w:rPr>
          <w:rStyle w:val="Strong"/>
          <w:rFonts w:ascii="Georgia" w:hAnsi="Georgia"/>
        </w:rPr>
        <w:t>KYC и AML-процедуры</w:t>
      </w:r>
      <w:r w:rsidRPr="00935182">
        <w:rPr>
          <w:rFonts w:ascii="Georgia" w:hAnsi="Georgia"/>
        </w:rPr>
        <w:t>: Операторы цифровых активов обязаны проводить процедуры по идентификации клиентов (KYC — "Знай своего клиента") и следовать правилам по противодействию отмыванию денег (AML).</w:t>
      </w:r>
    </w:p>
    <w:p w:rsidR="007E3991" w:rsidRPr="00935182" w:rsidRDefault="007E3991" w:rsidP="007E3991">
      <w:pPr>
        <w:numPr>
          <w:ilvl w:val="0"/>
          <w:numId w:val="33"/>
        </w:numPr>
        <w:spacing w:before="100" w:beforeAutospacing="1" w:after="100" w:afterAutospacing="1" w:line="240" w:lineRule="auto"/>
        <w:rPr>
          <w:rFonts w:ascii="Georgia" w:hAnsi="Georgia"/>
        </w:rPr>
      </w:pPr>
      <w:r w:rsidRPr="00935182">
        <w:rPr>
          <w:rStyle w:val="Strong"/>
          <w:rFonts w:ascii="Georgia" w:hAnsi="Georgia"/>
        </w:rPr>
        <w:t>Мониторинг операций</w:t>
      </w:r>
      <w:r w:rsidRPr="00935182">
        <w:rPr>
          <w:rFonts w:ascii="Georgia" w:hAnsi="Georgia"/>
        </w:rPr>
        <w:t>: Организации, связанные с блокчейном и криптовалютами, обязаны отслеживать подозрительные транзакции и информировать о них регулирующие органы.</w:t>
      </w:r>
    </w:p>
    <w:p w:rsidR="007E3991" w:rsidRPr="00935182" w:rsidRDefault="007E3991" w:rsidP="007E3991">
      <w:pPr>
        <w:pStyle w:val="Heading3"/>
        <w:rPr>
          <w:rFonts w:ascii="Georgia" w:hAnsi="Georgia"/>
        </w:rPr>
      </w:pPr>
      <w:r w:rsidRPr="00935182">
        <w:rPr>
          <w:rFonts w:ascii="Georgia" w:hAnsi="Georgia"/>
        </w:rPr>
        <w:t xml:space="preserve">6. </w:t>
      </w:r>
      <w:r w:rsidRPr="00935182">
        <w:rPr>
          <w:rStyle w:val="Strong"/>
          <w:rFonts w:ascii="Georgia" w:hAnsi="Georgia"/>
          <w:b w:val="0"/>
          <w:bCs w:val="0"/>
        </w:rPr>
        <w:t>Регулирование ICO и STO</w:t>
      </w:r>
    </w:p>
    <w:p w:rsidR="007E3991" w:rsidRPr="00935182" w:rsidRDefault="007E3991" w:rsidP="007E3991">
      <w:pPr>
        <w:pStyle w:val="NormalWeb"/>
        <w:rPr>
          <w:rFonts w:ascii="Georgia" w:hAnsi="Georgia"/>
        </w:rPr>
      </w:pPr>
      <w:r w:rsidRPr="00935182">
        <w:rPr>
          <w:rFonts w:ascii="Georgia" w:hAnsi="Georgia"/>
        </w:rPr>
        <w:t>Выпуск токенов через ICO (Initial Coin Offering) или STO (Security Token Offering) требует строгого соблюдения норм закона о ЦФА:</w:t>
      </w:r>
    </w:p>
    <w:p w:rsidR="007E3991" w:rsidRPr="00935182" w:rsidRDefault="007E3991" w:rsidP="007E3991">
      <w:pPr>
        <w:numPr>
          <w:ilvl w:val="0"/>
          <w:numId w:val="34"/>
        </w:numPr>
        <w:spacing w:before="100" w:beforeAutospacing="1" w:after="100" w:afterAutospacing="1" w:line="240" w:lineRule="auto"/>
        <w:rPr>
          <w:rFonts w:ascii="Georgia" w:hAnsi="Georgia"/>
        </w:rPr>
      </w:pPr>
      <w:r w:rsidRPr="00935182">
        <w:rPr>
          <w:rStyle w:val="Strong"/>
          <w:rFonts w:ascii="Georgia" w:hAnsi="Georgia"/>
        </w:rPr>
        <w:t>ICO/STO рассматриваются как выпуск цифровых финансовых активов</w:t>
      </w:r>
      <w:r w:rsidRPr="00935182">
        <w:rPr>
          <w:rFonts w:ascii="Georgia" w:hAnsi="Georgia"/>
        </w:rPr>
        <w:t>: Компании должны регистрировать выпуск токенов в ЦБ РФ и соблюдать требования по раскрытию информации для инвесторов.</w:t>
      </w:r>
    </w:p>
    <w:p w:rsidR="007E3991" w:rsidRPr="00935182" w:rsidRDefault="007E3991" w:rsidP="007E3991">
      <w:pPr>
        <w:pStyle w:val="Heading3"/>
        <w:rPr>
          <w:rFonts w:ascii="Georgia" w:hAnsi="Georgia"/>
        </w:rPr>
      </w:pPr>
      <w:r w:rsidRPr="00935182">
        <w:rPr>
          <w:rFonts w:ascii="Georgia" w:hAnsi="Georgia"/>
        </w:rPr>
        <w:lastRenderedPageBreak/>
        <w:t xml:space="preserve">7. </w:t>
      </w:r>
      <w:r w:rsidRPr="00935182">
        <w:rPr>
          <w:rStyle w:val="Strong"/>
          <w:rFonts w:ascii="Georgia" w:hAnsi="Georgia"/>
          <w:b w:val="0"/>
          <w:bCs w:val="0"/>
        </w:rPr>
        <w:t>Государственные проекты на базе блокчейна</w:t>
      </w:r>
    </w:p>
    <w:p w:rsidR="007E3991" w:rsidRPr="00935182" w:rsidRDefault="007E3991" w:rsidP="007E3991">
      <w:pPr>
        <w:pStyle w:val="NormalWeb"/>
        <w:rPr>
          <w:rFonts w:ascii="Georgia" w:hAnsi="Georgia"/>
        </w:rPr>
      </w:pPr>
      <w:r w:rsidRPr="00935182">
        <w:rPr>
          <w:rFonts w:ascii="Georgia" w:hAnsi="Georgia"/>
        </w:rPr>
        <w:t>Государство активно интересуется применением блокчейн-технологий в ряде сфер:</w:t>
      </w:r>
    </w:p>
    <w:p w:rsidR="007E3991" w:rsidRPr="00935182" w:rsidRDefault="007E3991" w:rsidP="007E3991">
      <w:pPr>
        <w:numPr>
          <w:ilvl w:val="0"/>
          <w:numId w:val="35"/>
        </w:numPr>
        <w:spacing w:before="100" w:beforeAutospacing="1" w:after="100" w:afterAutospacing="1" w:line="240" w:lineRule="auto"/>
        <w:rPr>
          <w:rFonts w:ascii="Georgia" w:hAnsi="Georgia"/>
        </w:rPr>
      </w:pPr>
      <w:r w:rsidRPr="00935182">
        <w:rPr>
          <w:rStyle w:val="Strong"/>
          <w:rFonts w:ascii="Georgia" w:hAnsi="Georgia"/>
        </w:rPr>
        <w:t>Прозрачность государственных закупок</w:t>
      </w:r>
      <w:r w:rsidRPr="00935182">
        <w:rPr>
          <w:rFonts w:ascii="Georgia" w:hAnsi="Georgia"/>
        </w:rPr>
        <w:t>: В рамках борьбы с коррупцией правительство России рассматривает возможность использования блокчейна для повышения прозрачности государственных закупок.</w:t>
      </w:r>
    </w:p>
    <w:p w:rsidR="007E3991" w:rsidRPr="00935182" w:rsidRDefault="007E3991" w:rsidP="007E3991">
      <w:pPr>
        <w:numPr>
          <w:ilvl w:val="0"/>
          <w:numId w:val="35"/>
        </w:numPr>
        <w:spacing w:before="100" w:beforeAutospacing="1" w:after="100" w:afterAutospacing="1" w:line="240" w:lineRule="auto"/>
        <w:rPr>
          <w:rFonts w:ascii="Georgia" w:hAnsi="Georgia"/>
        </w:rPr>
      </w:pPr>
      <w:r w:rsidRPr="00935182">
        <w:rPr>
          <w:rStyle w:val="Strong"/>
          <w:rFonts w:ascii="Georgia" w:hAnsi="Georgia"/>
        </w:rPr>
        <w:t>Голосование с использованием блокчейна</w:t>
      </w:r>
      <w:r w:rsidRPr="00935182">
        <w:rPr>
          <w:rFonts w:ascii="Georgia" w:hAnsi="Georgia"/>
        </w:rPr>
        <w:t>: В Москве тестировались системы голосования на блокчейне, что позволило обеспечить прозрачность и неизменность результатов выборов.</w:t>
      </w:r>
    </w:p>
    <w:p w:rsidR="007E3991" w:rsidRPr="00935182" w:rsidRDefault="007E3991" w:rsidP="007E3991">
      <w:pPr>
        <w:numPr>
          <w:ilvl w:val="0"/>
          <w:numId w:val="35"/>
        </w:numPr>
        <w:spacing w:before="100" w:beforeAutospacing="1" w:after="100" w:afterAutospacing="1" w:line="240" w:lineRule="auto"/>
        <w:rPr>
          <w:rFonts w:ascii="Georgia" w:hAnsi="Georgia"/>
        </w:rPr>
      </w:pPr>
      <w:r w:rsidRPr="00935182">
        <w:rPr>
          <w:rStyle w:val="Strong"/>
          <w:rFonts w:ascii="Georgia" w:hAnsi="Georgia"/>
        </w:rPr>
        <w:t>Реестры недвижимости и интеллектуальной собственности</w:t>
      </w:r>
      <w:r w:rsidRPr="00935182">
        <w:rPr>
          <w:rFonts w:ascii="Georgia" w:hAnsi="Georgia"/>
        </w:rPr>
        <w:t>: Блокчейн рассматривается как возможное решение для создания безопасных и неизменяемых реестров недвижимости и авторских прав.</w:t>
      </w:r>
    </w:p>
    <w:p w:rsidR="007E3991" w:rsidRPr="00935182" w:rsidRDefault="007E3991" w:rsidP="007E3991">
      <w:pPr>
        <w:pStyle w:val="Heading3"/>
        <w:rPr>
          <w:rFonts w:ascii="Georgia" w:hAnsi="Georgia"/>
        </w:rPr>
      </w:pPr>
      <w:r w:rsidRPr="00935182">
        <w:rPr>
          <w:rFonts w:ascii="Georgia" w:hAnsi="Georgia"/>
        </w:rPr>
        <w:t>Заключение</w:t>
      </w:r>
    </w:p>
    <w:p w:rsidR="007E3991" w:rsidRPr="00935182" w:rsidRDefault="007E3991" w:rsidP="007E3991">
      <w:pPr>
        <w:pStyle w:val="NormalWeb"/>
        <w:rPr>
          <w:rFonts w:ascii="Georgia" w:hAnsi="Georgia"/>
        </w:rPr>
      </w:pPr>
      <w:r w:rsidRPr="00935182">
        <w:rPr>
          <w:rFonts w:ascii="Georgia" w:hAnsi="Georgia"/>
        </w:rPr>
        <w:t>Россия постепенно формирует правовую основу для регулирования блокчейн-технологий и криптовалют. Основное внимание уделяется контролю за операциями с цифровыми активами, предотвращению мошенничества и отмывания денег, а также разработке цифрового рубля. В то же время многие аспекты, такие как майнинг, остаются недостаточно урегулированными.</w:t>
      </w:r>
    </w:p>
    <w:p w:rsidR="007E3991" w:rsidRPr="00935182" w:rsidRDefault="007E3991">
      <w:pPr>
        <w:rPr>
          <w:rFonts w:ascii="Georgia" w:eastAsia="Times New Roman" w:hAnsi="Georgia" w:cs="Segoe UI"/>
          <w:b/>
          <w:sz w:val="28"/>
          <w:szCs w:val="24"/>
          <w:bdr w:val="single" w:sz="2" w:space="0" w:color="E5E7EB" w:frame="1"/>
        </w:rPr>
      </w:pPr>
      <w:r w:rsidRPr="00935182">
        <w:rPr>
          <w:rFonts w:ascii="Georgia" w:eastAsia="Times New Roman" w:hAnsi="Georgia" w:cs="Segoe UI"/>
          <w:b/>
          <w:sz w:val="28"/>
          <w:szCs w:val="24"/>
          <w:bdr w:val="single" w:sz="2" w:space="0" w:color="E5E7EB" w:frame="1"/>
        </w:rPr>
        <w:br w:type="page"/>
      </w:r>
    </w:p>
    <w:p w:rsidR="003571C2" w:rsidRPr="00935182" w:rsidRDefault="003571C2" w:rsidP="00380149">
      <w:pPr>
        <w:rPr>
          <w:rFonts w:ascii="Georgia" w:eastAsia="Times New Roman" w:hAnsi="Georgia" w:cs="Segoe UI"/>
          <w:b/>
          <w:sz w:val="28"/>
          <w:szCs w:val="24"/>
          <w:bdr w:val="single" w:sz="2" w:space="0" w:color="E5E7EB" w:frame="1"/>
        </w:rPr>
      </w:pPr>
      <w:r w:rsidRPr="00935182">
        <w:rPr>
          <w:rFonts w:ascii="Georgia" w:eastAsia="Times New Roman" w:hAnsi="Georgia" w:cs="Segoe UI"/>
          <w:b/>
          <w:sz w:val="28"/>
          <w:szCs w:val="24"/>
          <w:bdr w:val="single" w:sz="2" w:space="0" w:color="E5E7EB" w:frame="1"/>
        </w:rPr>
        <w:lastRenderedPageBreak/>
        <w:t>PerplexityAI’s Answer</w:t>
      </w:r>
    </w:p>
    <w:p w:rsidR="003571C2" w:rsidRPr="00935182" w:rsidRDefault="003571C2" w:rsidP="00380149">
      <w:pPr>
        <w:rPr>
          <w:rFonts w:ascii="Georgia" w:eastAsia="Times New Roman" w:hAnsi="Georgia" w:cs="Segoe UI"/>
          <w:b/>
          <w:i/>
          <w:sz w:val="28"/>
          <w:szCs w:val="24"/>
          <w:bdr w:val="single" w:sz="2" w:space="0" w:color="E5E7EB" w:frame="1"/>
        </w:rPr>
      </w:pPr>
      <w:r w:rsidRPr="00935182">
        <w:rPr>
          <w:rFonts w:ascii="Georgia" w:eastAsia="Times New Roman" w:hAnsi="Georgia" w:cs="Segoe UI"/>
          <w:b/>
          <w:i/>
          <w:sz w:val="28"/>
          <w:szCs w:val="24"/>
          <w:bdr w:val="single" w:sz="2" w:space="0" w:color="E5E7EB" w:frame="1"/>
        </w:rPr>
        <w:t>Каковы тенденции блокчейна в россии в 2024 году?</w:t>
      </w:r>
    </w:p>
    <w:p w:rsidR="00D35932" w:rsidRPr="00D35932" w:rsidRDefault="00D35932" w:rsidP="00D35932">
      <w:pPr>
        <w:spacing w:after="0" w:line="240" w:lineRule="auto"/>
        <w:rPr>
          <w:rFonts w:ascii="Georgia" w:eastAsia="Times New Roman" w:hAnsi="Georgia" w:cs="Times New Roman"/>
          <w:sz w:val="24"/>
          <w:szCs w:val="24"/>
        </w:rPr>
      </w:pPr>
      <w:r w:rsidRPr="00D35932">
        <w:rPr>
          <w:rFonts w:ascii="Georgia" w:eastAsia="Times New Roman" w:hAnsi="Georgia" w:cs="Segoe UI"/>
          <w:sz w:val="24"/>
          <w:szCs w:val="24"/>
          <w:bdr w:val="single" w:sz="2" w:space="0" w:color="E5E7EB" w:frame="1"/>
        </w:rPr>
        <w:t>Вот описание тенденций блокчейна в России на 2024 год на русском языке:</w:t>
      </w:r>
    </w:p>
    <w:p w:rsidR="00D35932" w:rsidRPr="00D35932" w:rsidRDefault="00D35932" w:rsidP="00D3593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Georgia" w:eastAsia="Times New Roman" w:hAnsi="Georgia" w:cs="Times New Roman"/>
          <w:sz w:val="36"/>
          <w:szCs w:val="36"/>
        </w:rPr>
      </w:pPr>
      <w:r w:rsidRPr="00D35932">
        <w:rPr>
          <w:rFonts w:ascii="Georgia" w:eastAsia="Times New Roman" w:hAnsi="Georgia" w:cs="Times New Roman"/>
          <w:sz w:val="36"/>
          <w:szCs w:val="36"/>
        </w:rPr>
        <w:t>Легализация и Регулирование</w:t>
      </w:r>
    </w:p>
    <w:p w:rsidR="00D35932" w:rsidRPr="00D35932" w:rsidRDefault="00D35932" w:rsidP="00D35932">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ind w:left="0"/>
        <w:rPr>
          <w:rFonts w:ascii="Georgia" w:eastAsia="Times New Roman" w:hAnsi="Georgia" w:cs="Segoe UI"/>
          <w:sz w:val="24"/>
          <w:szCs w:val="24"/>
        </w:rPr>
      </w:pPr>
      <w:r w:rsidRPr="00935182">
        <w:rPr>
          <w:rFonts w:ascii="Georgia" w:eastAsia="Times New Roman" w:hAnsi="Georgia" w:cs="Segoe UI"/>
          <w:b/>
          <w:bCs/>
          <w:sz w:val="24"/>
          <w:szCs w:val="24"/>
          <w:bdr w:val="single" w:sz="2" w:space="0" w:color="E5E7EB" w:frame="1"/>
        </w:rPr>
        <w:t>Законодательство о майнинге</w:t>
      </w:r>
      <w:r w:rsidRPr="00D35932">
        <w:rPr>
          <w:rFonts w:ascii="Georgia" w:eastAsia="Times New Roman" w:hAnsi="Georgia" w:cs="Segoe UI"/>
          <w:sz w:val="24"/>
          <w:szCs w:val="24"/>
          <w:bdr w:val="single" w:sz="2" w:space="0" w:color="E5E7EB" w:frame="1"/>
        </w:rPr>
        <w:t>: В августе 2024 года Президент Владимир Путин подписал законы, легализующие майнинг криптовалют, позволяя заниматься этой деятельностью только зарегистрированным юридическим лицам и индивидуальным предпринимателям. Это обозначает сдвиг от предыдущих ограничений и направлено на создание регулируемой структуры для цифровых активов в России.</w:t>
      </w:r>
    </w:p>
    <w:p w:rsidR="00D35932" w:rsidRPr="00D35932" w:rsidRDefault="00D35932" w:rsidP="00D35932">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ind w:left="0"/>
        <w:rPr>
          <w:rFonts w:ascii="Georgia" w:eastAsia="Times New Roman" w:hAnsi="Georgia" w:cs="Segoe UI"/>
          <w:sz w:val="24"/>
          <w:szCs w:val="24"/>
        </w:rPr>
      </w:pPr>
      <w:r w:rsidRPr="00935182">
        <w:rPr>
          <w:rFonts w:ascii="Georgia" w:eastAsia="Times New Roman" w:hAnsi="Georgia" w:cs="Segoe UI"/>
          <w:b/>
          <w:bCs/>
          <w:sz w:val="24"/>
          <w:szCs w:val="24"/>
          <w:bdr w:val="single" w:sz="2" w:space="0" w:color="E5E7EB" w:frame="1"/>
        </w:rPr>
        <w:t>Международные платежи</w:t>
      </w:r>
      <w:r w:rsidRPr="00D35932">
        <w:rPr>
          <w:rFonts w:ascii="Georgia" w:eastAsia="Times New Roman" w:hAnsi="Georgia" w:cs="Segoe UI"/>
          <w:sz w:val="24"/>
          <w:szCs w:val="24"/>
          <w:bdr w:val="single" w:sz="2" w:space="0" w:color="E5E7EB" w:frame="1"/>
        </w:rPr>
        <w:t>: Новые законы также разрешают использование криптовалют для международных платежей, что является стратегическим шагом для облегчения торговли в условиях продолжающихся санкций. Испытания этих криптоплатежных систем начались в сентябре 2024 года с использованием существующей финансовой инфраструктуры, такой как Национальная система платежных карт.</w:t>
      </w:r>
    </w:p>
    <w:p w:rsidR="00D35932" w:rsidRPr="00D35932" w:rsidRDefault="00D35932" w:rsidP="00D3593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Georgia" w:eastAsia="Times New Roman" w:hAnsi="Georgia" w:cs="Times New Roman"/>
          <w:sz w:val="36"/>
          <w:szCs w:val="36"/>
        </w:rPr>
      </w:pPr>
      <w:r w:rsidRPr="00D35932">
        <w:rPr>
          <w:rFonts w:ascii="Georgia" w:eastAsia="Times New Roman" w:hAnsi="Georgia" w:cs="Times New Roman"/>
          <w:sz w:val="36"/>
          <w:szCs w:val="36"/>
        </w:rPr>
        <w:t>Экономическая Стратегия</w:t>
      </w:r>
    </w:p>
    <w:p w:rsidR="00D35932" w:rsidRPr="00D35932" w:rsidRDefault="00D35932" w:rsidP="00D35932">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ind w:left="0"/>
        <w:rPr>
          <w:rFonts w:ascii="Georgia" w:eastAsia="Times New Roman" w:hAnsi="Georgia" w:cs="Segoe UI"/>
          <w:sz w:val="24"/>
          <w:szCs w:val="24"/>
        </w:rPr>
      </w:pPr>
      <w:r w:rsidRPr="00935182">
        <w:rPr>
          <w:rFonts w:ascii="Georgia" w:eastAsia="Times New Roman" w:hAnsi="Georgia" w:cs="Segoe UI"/>
          <w:b/>
          <w:bCs/>
          <w:sz w:val="24"/>
          <w:szCs w:val="24"/>
          <w:bdr w:val="single" w:sz="2" w:space="0" w:color="E5E7EB" w:frame="1"/>
        </w:rPr>
        <w:t>Обход санкций</w:t>
      </w:r>
      <w:r w:rsidRPr="00D35932">
        <w:rPr>
          <w:rFonts w:ascii="Georgia" w:eastAsia="Times New Roman" w:hAnsi="Georgia" w:cs="Segoe UI"/>
          <w:sz w:val="24"/>
          <w:szCs w:val="24"/>
          <w:bdr w:val="single" w:sz="2" w:space="0" w:color="E5E7EB" w:frame="1"/>
        </w:rPr>
        <w:t>: Поворот России к криптовалютам в значительной степени является ответом на западные санкции, которые ограничили ее доступ к глобальным финансовым рынкам. Децентрализованный характер криптовалют предлагает потенциальный путь для российских компаний для ведения международной торговли без зависимости от традиционных банковских систем, доминируемых западными институтами.</w:t>
      </w:r>
    </w:p>
    <w:p w:rsidR="00D35932" w:rsidRPr="00D35932" w:rsidRDefault="00D35932" w:rsidP="00D35932">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ind w:left="0"/>
        <w:rPr>
          <w:rFonts w:ascii="Georgia" w:eastAsia="Times New Roman" w:hAnsi="Georgia" w:cs="Segoe UI"/>
          <w:sz w:val="24"/>
          <w:szCs w:val="24"/>
        </w:rPr>
      </w:pPr>
      <w:r w:rsidRPr="00935182">
        <w:rPr>
          <w:rFonts w:ascii="Georgia" w:eastAsia="Times New Roman" w:hAnsi="Georgia" w:cs="Segoe UI"/>
          <w:b/>
          <w:bCs/>
          <w:sz w:val="24"/>
          <w:szCs w:val="24"/>
          <w:bdr w:val="single" w:sz="2" w:space="0" w:color="E5E7EB" w:frame="1"/>
        </w:rPr>
        <w:t>Разработка цифрового рубля</w:t>
      </w:r>
      <w:r w:rsidRPr="00D35932">
        <w:rPr>
          <w:rFonts w:ascii="Georgia" w:eastAsia="Times New Roman" w:hAnsi="Georgia" w:cs="Segoe UI"/>
          <w:sz w:val="24"/>
          <w:szCs w:val="24"/>
          <w:bdr w:val="single" w:sz="2" w:space="0" w:color="E5E7EB" w:frame="1"/>
        </w:rPr>
        <w:t>: Наряду с этими событиями Россия также сосредоточена на создании цифровой валюты центрального банка (CBDC) — цифрового рубля, который планируется к более широкому внедрению к 2025 году. Эта инициатива направлена на предоставление дополнительного уровня контроля над цифровыми транзакциями при интеграции с существующими криптовалютными структурами.</w:t>
      </w:r>
    </w:p>
    <w:p w:rsidR="00D35932" w:rsidRPr="00D35932" w:rsidRDefault="00D35932" w:rsidP="00D3593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Georgia" w:eastAsia="Times New Roman" w:hAnsi="Georgia" w:cs="Times New Roman"/>
          <w:sz w:val="36"/>
          <w:szCs w:val="36"/>
        </w:rPr>
      </w:pPr>
      <w:r w:rsidRPr="00D35932">
        <w:rPr>
          <w:rFonts w:ascii="Georgia" w:eastAsia="Times New Roman" w:hAnsi="Georgia" w:cs="Times New Roman"/>
          <w:sz w:val="36"/>
          <w:szCs w:val="36"/>
        </w:rPr>
        <w:t>Глобальные Последствия</w:t>
      </w:r>
    </w:p>
    <w:p w:rsidR="00D35932" w:rsidRPr="00D35932" w:rsidRDefault="00D35932" w:rsidP="00D35932">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ind w:left="0"/>
        <w:rPr>
          <w:rFonts w:ascii="Georgia" w:eastAsia="Times New Roman" w:hAnsi="Georgia" w:cs="Segoe UI"/>
          <w:sz w:val="24"/>
          <w:szCs w:val="24"/>
        </w:rPr>
      </w:pPr>
      <w:r w:rsidRPr="00935182">
        <w:rPr>
          <w:rFonts w:ascii="Georgia" w:eastAsia="Times New Roman" w:hAnsi="Georgia" w:cs="Segoe UI"/>
          <w:b/>
          <w:bCs/>
          <w:sz w:val="24"/>
          <w:szCs w:val="24"/>
          <w:bdr w:val="single" w:sz="2" w:space="0" w:color="E5E7EB" w:frame="1"/>
        </w:rPr>
        <w:t>Инициатива БРИКС</w:t>
      </w:r>
      <w:r w:rsidRPr="00D35932">
        <w:rPr>
          <w:rFonts w:ascii="Georgia" w:eastAsia="Times New Roman" w:hAnsi="Georgia" w:cs="Segoe UI"/>
          <w:sz w:val="24"/>
          <w:szCs w:val="24"/>
          <w:bdr w:val="single" w:sz="2" w:space="0" w:color="E5E7EB" w:frame="1"/>
        </w:rPr>
        <w:t>: Россия активно продвигает усилия внутри альянса БРИКС по созданию международной платежной системы на основе блокчейна, что способствует отказу от зависимости от доллара США. Эта инициатива отражает более широкую тенденцию среди стран, стремящихся к финансовой автономии через альтернативные валюты и платежные системы.</w:t>
      </w:r>
    </w:p>
    <w:p w:rsidR="00D35932" w:rsidRPr="00D35932" w:rsidRDefault="00D35932" w:rsidP="00D35932">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ind w:left="0"/>
        <w:rPr>
          <w:rFonts w:ascii="Georgia" w:eastAsia="Times New Roman" w:hAnsi="Georgia" w:cs="Segoe UI"/>
          <w:sz w:val="24"/>
          <w:szCs w:val="24"/>
        </w:rPr>
      </w:pPr>
      <w:r w:rsidRPr="00935182">
        <w:rPr>
          <w:rFonts w:ascii="Georgia" w:eastAsia="Times New Roman" w:hAnsi="Georgia" w:cs="Segoe UI"/>
          <w:b/>
          <w:bCs/>
          <w:sz w:val="24"/>
          <w:szCs w:val="24"/>
          <w:bdr w:val="single" w:sz="2" w:space="0" w:color="E5E7EB" w:frame="1"/>
        </w:rPr>
        <w:lastRenderedPageBreak/>
        <w:t>Смешанные Международные Реакции</w:t>
      </w:r>
      <w:r w:rsidRPr="00D35932">
        <w:rPr>
          <w:rFonts w:ascii="Georgia" w:eastAsia="Times New Roman" w:hAnsi="Georgia" w:cs="Segoe UI"/>
          <w:sz w:val="24"/>
          <w:szCs w:val="24"/>
          <w:bdr w:val="single" w:sz="2" w:space="0" w:color="E5E7EB" w:frame="1"/>
        </w:rPr>
        <w:t>: Хотя некоторые страны могут рассматривать принятие Россией криптовалют как стратегический шаг к экономической независимости, другие выражают беспокойство по поводу потенциальной дестабилизации глобальной финансовой системы. Увеличение внимания со стороны западных стран вероятно, поскольку они реагируют на эти события.</w:t>
      </w:r>
    </w:p>
    <w:p w:rsidR="00D35932" w:rsidRPr="00D35932" w:rsidRDefault="00D35932" w:rsidP="00D3593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Georgia" w:eastAsia="Times New Roman" w:hAnsi="Georgia" w:cs="Times New Roman"/>
          <w:sz w:val="36"/>
          <w:szCs w:val="36"/>
        </w:rPr>
      </w:pPr>
      <w:r w:rsidRPr="00D35932">
        <w:rPr>
          <w:rFonts w:ascii="Georgia" w:eastAsia="Times New Roman" w:hAnsi="Georgia" w:cs="Times New Roman"/>
          <w:sz w:val="36"/>
          <w:szCs w:val="36"/>
        </w:rPr>
        <w:t>Резюме</w:t>
      </w:r>
    </w:p>
    <w:p w:rsidR="000426EF" w:rsidRPr="00935182" w:rsidRDefault="00D35932" w:rsidP="00D35932">
      <w:pPr>
        <w:rPr>
          <w:rFonts w:ascii="Georgia" w:eastAsia="Times New Roman" w:hAnsi="Georgia" w:cs="Segoe UI"/>
          <w:sz w:val="24"/>
          <w:szCs w:val="24"/>
          <w:bdr w:val="single" w:sz="2" w:space="0" w:color="E5E7EB" w:frame="1"/>
        </w:rPr>
      </w:pPr>
      <w:r w:rsidRPr="00935182">
        <w:rPr>
          <w:rFonts w:ascii="Georgia" w:eastAsia="Times New Roman" w:hAnsi="Georgia" w:cs="Segoe UI"/>
          <w:sz w:val="24"/>
          <w:szCs w:val="24"/>
          <w:bdr w:val="single" w:sz="2" w:space="0" w:color="E5E7EB" w:frame="1"/>
        </w:rPr>
        <w:t>В заключение, тенденции блокчейна в России в 2024 году указывают на продуманный переход к принятию криптовалют как инструментов экономической устойчивости против санкций. Легализация майнинга и международных платежей представляет собой значительные шаги к интеграции цифровых активов в национальную экономику, в то время как инициативы в рамках БРИКС подчеркивают более широкие амбиции по переопределению глобальных финансовых отношений.</w:t>
      </w:r>
      <w:r w:rsidR="000426EF" w:rsidRPr="00935182">
        <w:rPr>
          <w:rFonts w:ascii="Georgia" w:eastAsia="Times New Roman" w:hAnsi="Georgia" w:cs="Segoe UI"/>
          <w:sz w:val="24"/>
          <w:szCs w:val="24"/>
          <w:bdr w:val="single" w:sz="2" w:space="0" w:color="E5E7EB" w:frame="1"/>
        </w:rPr>
        <w:br w:type="page"/>
      </w:r>
    </w:p>
    <w:p w:rsidR="003571C2" w:rsidRPr="00935182" w:rsidRDefault="003571C2" w:rsidP="00380149">
      <w:pPr>
        <w:rPr>
          <w:rFonts w:ascii="Georgia" w:eastAsia="Times New Roman" w:hAnsi="Georgia" w:cs="Segoe UI"/>
          <w:b/>
          <w:i/>
          <w:sz w:val="24"/>
          <w:szCs w:val="24"/>
          <w:bdr w:val="single" w:sz="2" w:space="0" w:color="E5E7EB" w:frame="1"/>
        </w:rPr>
      </w:pPr>
      <w:r w:rsidRPr="00935182">
        <w:rPr>
          <w:rFonts w:ascii="Georgia" w:eastAsia="Times New Roman" w:hAnsi="Georgia" w:cs="Segoe UI"/>
          <w:b/>
          <w:i/>
          <w:sz w:val="24"/>
          <w:szCs w:val="24"/>
          <w:bdr w:val="single" w:sz="2" w:space="0" w:color="E5E7EB" w:frame="1"/>
        </w:rPr>
        <w:lastRenderedPageBreak/>
        <w:t>Я хочу узнать подробно о развитии и внедрении в отрасли в России технологии блокчейн.</w:t>
      </w:r>
    </w:p>
    <w:p w:rsidR="00FC7E5C" w:rsidRPr="00FC7E5C" w:rsidRDefault="00FC7E5C" w:rsidP="00FC7E5C">
      <w:pPr>
        <w:spacing w:after="0" w:line="240" w:lineRule="auto"/>
        <w:rPr>
          <w:rFonts w:ascii="Georgia" w:eastAsia="Times New Roman" w:hAnsi="Georgia" w:cs="Times New Roman"/>
          <w:sz w:val="24"/>
          <w:szCs w:val="24"/>
        </w:rPr>
      </w:pPr>
      <w:r w:rsidRPr="00FC7E5C">
        <w:rPr>
          <w:rFonts w:ascii="Georgia" w:eastAsia="Times New Roman" w:hAnsi="Georgia" w:cs="Segoe UI"/>
          <w:sz w:val="24"/>
          <w:szCs w:val="24"/>
          <w:bdr w:val="single" w:sz="2" w:space="0" w:color="E5E7EB" w:frame="1"/>
        </w:rPr>
        <w:t>Вот подробное объяснение о развитии и внедрении технологии блокчейн в различных отраслях России на русском языке:</w:t>
      </w:r>
    </w:p>
    <w:p w:rsidR="00FC7E5C" w:rsidRPr="00FC7E5C" w:rsidRDefault="00FC7E5C" w:rsidP="00FC7E5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Georgia" w:eastAsia="Times New Roman" w:hAnsi="Georgia" w:cs="Times New Roman"/>
          <w:sz w:val="36"/>
          <w:szCs w:val="36"/>
        </w:rPr>
      </w:pPr>
      <w:r w:rsidRPr="00FC7E5C">
        <w:rPr>
          <w:rFonts w:ascii="Georgia" w:eastAsia="Times New Roman" w:hAnsi="Georgia" w:cs="Times New Roman"/>
          <w:sz w:val="36"/>
          <w:szCs w:val="36"/>
        </w:rPr>
        <w:t>Основные Развития Технологии Блокчейн</w:t>
      </w:r>
    </w:p>
    <w:p w:rsidR="00FC7E5C" w:rsidRPr="00FC7E5C" w:rsidRDefault="00FC7E5C" w:rsidP="00FC7E5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Georgia" w:eastAsia="Times New Roman" w:hAnsi="Georgia" w:cs="Times New Roman"/>
          <w:sz w:val="36"/>
          <w:szCs w:val="36"/>
        </w:rPr>
      </w:pPr>
      <w:r w:rsidRPr="00FC7E5C">
        <w:rPr>
          <w:rFonts w:ascii="Georgia" w:eastAsia="Times New Roman" w:hAnsi="Georgia" w:cs="Times New Roman"/>
          <w:sz w:val="36"/>
          <w:szCs w:val="36"/>
        </w:rPr>
        <w:t>1. </w:t>
      </w:r>
      <w:r w:rsidRPr="00935182">
        <w:rPr>
          <w:rFonts w:ascii="Georgia" w:eastAsia="Times New Roman" w:hAnsi="Georgia" w:cs="Times New Roman"/>
          <w:b/>
          <w:bCs/>
          <w:sz w:val="36"/>
          <w:szCs w:val="36"/>
          <w:bdr w:val="single" w:sz="2" w:space="0" w:color="E5E7EB" w:frame="1"/>
        </w:rPr>
        <w:t>Инновации в Финансовом Секторе</w:t>
      </w:r>
    </w:p>
    <w:p w:rsidR="00FC7E5C" w:rsidRPr="00FC7E5C" w:rsidRDefault="00FC7E5C" w:rsidP="00FC7E5C">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ind w:left="0"/>
        <w:rPr>
          <w:rFonts w:ascii="Georgia" w:eastAsia="Times New Roman" w:hAnsi="Georgia" w:cs="Segoe UI"/>
          <w:sz w:val="24"/>
          <w:szCs w:val="24"/>
        </w:rPr>
      </w:pPr>
      <w:r w:rsidRPr="00935182">
        <w:rPr>
          <w:rFonts w:ascii="Georgia" w:eastAsia="Times New Roman" w:hAnsi="Georgia" w:cs="Segoe UI"/>
          <w:b/>
          <w:bCs/>
          <w:sz w:val="24"/>
          <w:szCs w:val="24"/>
          <w:bdr w:val="single" w:sz="2" w:space="0" w:color="E5E7EB" w:frame="1"/>
        </w:rPr>
        <w:t>Инициативы Сбербанка</w:t>
      </w:r>
      <w:r w:rsidRPr="00FC7E5C">
        <w:rPr>
          <w:rFonts w:ascii="Georgia" w:eastAsia="Times New Roman" w:hAnsi="Georgia" w:cs="Segoe UI"/>
          <w:sz w:val="24"/>
          <w:szCs w:val="24"/>
          <w:bdr w:val="single" w:sz="2" w:space="0" w:color="E5E7EB" w:frame="1"/>
        </w:rPr>
        <w:t>: Крупнейший банк России, Сбер, предпринял значительные шаги к принятию блокчейна. В конце 2023 года Сбер осуществил первую сделку с использованием смарт-контракта на базе блокчейна, что стало важным этапом в автоматизации транзакций без необходимости доверия между сторонами. Хотя смарт-контракты пока не имеют юридического признания в России, эта инициатива задает прецедент для будущих приложений.</w:t>
      </w:r>
    </w:p>
    <w:p w:rsidR="00FC7E5C" w:rsidRPr="00FC7E5C" w:rsidRDefault="00FC7E5C" w:rsidP="00FC7E5C">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ind w:left="0"/>
        <w:rPr>
          <w:rFonts w:ascii="Georgia" w:eastAsia="Times New Roman" w:hAnsi="Georgia" w:cs="Segoe UI"/>
          <w:sz w:val="24"/>
          <w:szCs w:val="24"/>
        </w:rPr>
      </w:pPr>
      <w:r w:rsidRPr="00935182">
        <w:rPr>
          <w:rFonts w:ascii="Georgia" w:eastAsia="Times New Roman" w:hAnsi="Georgia" w:cs="Segoe UI"/>
          <w:b/>
          <w:bCs/>
          <w:sz w:val="24"/>
          <w:szCs w:val="24"/>
          <w:bdr w:val="single" w:sz="2" w:space="0" w:color="E5E7EB" w:frame="1"/>
        </w:rPr>
        <w:t>Платформа Децентрализованных Финансов (DeFi)</w:t>
      </w:r>
      <w:r w:rsidRPr="00FC7E5C">
        <w:rPr>
          <w:rFonts w:ascii="Georgia" w:eastAsia="Times New Roman" w:hAnsi="Georgia" w:cs="Segoe UI"/>
          <w:sz w:val="24"/>
          <w:szCs w:val="24"/>
          <w:bdr w:val="single" w:sz="2" w:space="0" w:color="E5E7EB" w:frame="1"/>
        </w:rPr>
        <w:t>: Сбер запустил свою платформу DeFi под названием ComUnity, позволяющую разработчикам создавать и управлять цифровыми активами и смарт-контрактами. Эта платформа направлена на упрощение выпуска и обращения цифровых токенов при интеграции с традиционными банковскими услугами.</w:t>
      </w:r>
    </w:p>
    <w:p w:rsidR="00FC7E5C" w:rsidRPr="00FC7E5C" w:rsidRDefault="00FC7E5C" w:rsidP="00FC7E5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Georgia" w:eastAsia="Times New Roman" w:hAnsi="Georgia" w:cs="Times New Roman"/>
          <w:sz w:val="36"/>
          <w:szCs w:val="36"/>
        </w:rPr>
      </w:pPr>
      <w:r w:rsidRPr="00FC7E5C">
        <w:rPr>
          <w:rFonts w:ascii="Georgia" w:eastAsia="Times New Roman" w:hAnsi="Georgia" w:cs="Times New Roman"/>
          <w:sz w:val="36"/>
          <w:szCs w:val="36"/>
        </w:rPr>
        <w:t>2. </w:t>
      </w:r>
      <w:r w:rsidRPr="00935182">
        <w:rPr>
          <w:rFonts w:ascii="Georgia" w:eastAsia="Times New Roman" w:hAnsi="Georgia" w:cs="Times New Roman"/>
          <w:b/>
          <w:bCs/>
          <w:sz w:val="36"/>
          <w:szCs w:val="36"/>
          <w:bdr w:val="single" w:sz="2" w:space="0" w:color="E5E7EB" w:frame="1"/>
        </w:rPr>
        <w:t>Промышленные Приложения</w:t>
      </w:r>
    </w:p>
    <w:p w:rsidR="00FC7E5C" w:rsidRPr="00FC7E5C" w:rsidRDefault="00FC7E5C" w:rsidP="00FC7E5C">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ind w:left="0"/>
        <w:rPr>
          <w:rFonts w:ascii="Georgia" w:eastAsia="Times New Roman" w:hAnsi="Georgia" w:cs="Segoe UI"/>
          <w:sz w:val="24"/>
          <w:szCs w:val="24"/>
        </w:rPr>
      </w:pPr>
      <w:r w:rsidRPr="00935182">
        <w:rPr>
          <w:rFonts w:ascii="Georgia" w:eastAsia="Times New Roman" w:hAnsi="Georgia" w:cs="Segoe UI"/>
          <w:b/>
          <w:bCs/>
          <w:sz w:val="24"/>
          <w:szCs w:val="24"/>
          <w:bdr w:val="single" w:sz="2" w:space="0" w:color="E5E7EB" w:frame="1"/>
        </w:rPr>
        <w:t>Токенизация Углеродных Выбросов SIBUR</w:t>
      </w:r>
      <w:r w:rsidRPr="00FC7E5C">
        <w:rPr>
          <w:rFonts w:ascii="Georgia" w:eastAsia="Times New Roman" w:hAnsi="Georgia" w:cs="Segoe UI"/>
          <w:sz w:val="24"/>
          <w:szCs w:val="24"/>
          <w:bdr w:val="single" w:sz="2" w:space="0" w:color="E5E7EB" w:frame="1"/>
        </w:rPr>
        <w:t>: ПетровChemical компания SIBUR стала первой промышленной организацией в России, которая продала сокращения выбросов парниковых газов с использованием технологии блокчейн. Эта сделка включала углеродные токены на платформе Green Digital, демонстрируя, как блокчейн может быть использован для экологических инициатив.</w:t>
      </w:r>
    </w:p>
    <w:p w:rsidR="00FC7E5C" w:rsidRPr="00FC7E5C" w:rsidRDefault="00FC7E5C" w:rsidP="00FC7E5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Georgia" w:eastAsia="Times New Roman" w:hAnsi="Georgia" w:cs="Times New Roman"/>
          <w:sz w:val="36"/>
          <w:szCs w:val="36"/>
        </w:rPr>
      </w:pPr>
      <w:r w:rsidRPr="00FC7E5C">
        <w:rPr>
          <w:rFonts w:ascii="Georgia" w:eastAsia="Times New Roman" w:hAnsi="Georgia" w:cs="Times New Roman"/>
          <w:sz w:val="36"/>
          <w:szCs w:val="36"/>
        </w:rPr>
        <w:t>3. </w:t>
      </w:r>
      <w:r w:rsidRPr="00935182">
        <w:rPr>
          <w:rFonts w:ascii="Georgia" w:eastAsia="Times New Roman" w:hAnsi="Georgia" w:cs="Times New Roman"/>
          <w:b/>
          <w:bCs/>
          <w:sz w:val="36"/>
          <w:szCs w:val="36"/>
          <w:bdr w:val="single" w:sz="2" w:space="0" w:color="E5E7EB" w:frame="1"/>
        </w:rPr>
        <w:t>Правовая Основa и Регулирование</w:t>
      </w:r>
    </w:p>
    <w:p w:rsidR="00FC7E5C" w:rsidRPr="00FC7E5C" w:rsidRDefault="00FC7E5C" w:rsidP="00FC7E5C">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ind w:left="0"/>
        <w:rPr>
          <w:rFonts w:ascii="Georgia" w:eastAsia="Times New Roman" w:hAnsi="Georgia" w:cs="Segoe UI"/>
          <w:sz w:val="24"/>
          <w:szCs w:val="24"/>
        </w:rPr>
      </w:pPr>
      <w:r w:rsidRPr="00935182">
        <w:rPr>
          <w:rFonts w:ascii="Georgia" w:eastAsia="Times New Roman" w:hAnsi="Georgia" w:cs="Segoe UI"/>
          <w:b/>
          <w:bCs/>
          <w:sz w:val="24"/>
          <w:szCs w:val="24"/>
          <w:bdr w:val="single" w:sz="2" w:space="0" w:color="E5E7EB" w:frame="1"/>
        </w:rPr>
        <w:t>Легализация Майнинга Криптовалют</w:t>
      </w:r>
      <w:r w:rsidRPr="00FC7E5C">
        <w:rPr>
          <w:rFonts w:ascii="Georgia" w:eastAsia="Times New Roman" w:hAnsi="Georgia" w:cs="Segoe UI"/>
          <w:sz w:val="24"/>
          <w:szCs w:val="24"/>
          <w:bdr w:val="single" w:sz="2" w:space="0" w:color="E5E7EB" w:frame="1"/>
        </w:rPr>
        <w:t>: В августе 2024 года Президент Владимир Путин подписал законопроекты, легализующие майнинг криптовалют и разрешающие использование криптовалют для международных платежей. Это знаменует собой значительный сдвиг от предыдущих антикриптовалютных позиций и направлено на облегчение международной торговли в условиях продолжающихся санкций.</w:t>
      </w:r>
    </w:p>
    <w:p w:rsidR="00FC7E5C" w:rsidRPr="00FC7E5C" w:rsidRDefault="00FC7E5C" w:rsidP="00FC7E5C">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ind w:left="0"/>
        <w:rPr>
          <w:rFonts w:ascii="Georgia" w:eastAsia="Times New Roman" w:hAnsi="Georgia" w:cs="Segoe UI"/>
          <w:sz w:val="24"/>
          <w:szCs w:val="24"/>
        </w:rPr>
      </w:pPr>
      <w:r w:rsidRPr="00935182">
        <w:rPr>
          <w:rFonts w:ascii="Georgia" w:eastAsia="Times New Roman" w:hAnsi="Georgia" w:cs="Segoe UI"/>
          <w:b/>
          <w:bCs/>
          <w:sz w:val="24"/>
          <w:szCs w:val="24"/>
          <w:bdr w:val="single" w:sz="2" w:space="0" w:color="E5E7EB" w:frame="1"/>
        </w:rPr>
        <w:t>Цифровая Валюта Центрального Банка (CBDC)</w:t>
      </w:r>
      <w:r w:rsidRPr="00FC7E5C">
        <w:rPr>
          <w:rFonts w:ascii="Georgia" w:eastAsia="Times New Roman" w:hAnsi="Georgia" w:cs="Segoe UI"/>
          <w:sz w:val="24"/>
          <w:szCs w:val="24"/>
          <w:bdr w:val="single" w:sz="2" w:space="0" w:color="E5E7EB" w:frame="1"/>
        </w:rPr>
        <w:t xml:space="preserve">: Центральный банк России продвигается к внедрению цифрового рубля, который ожидается к широкому внедрению к 2025 году. CBDC направлена на предоставление контролируемой </w:t>
      </w:r>
      <w:r w:rsidRPr="00FC7E5C">
        <w:rPr>
          <w:rFonts w:ascii="Georgia" w:eastAsia="Times New Roman" w:hAnsi="Georgia" w:cs="Segoe UI"/>
          <w:sz w:val="24"/>
          <w:szCs w:val="24"/>
          <w:bdr w:val="single" w:sz="2" w:space="0" w:color="E5E7EB" w:frame="1"/>
        </w:rPr>
        <w:lastRenderedPageBreak/>
        <w:t>государством цифровой валюты, которая может повысить эффективность транзакций и снизить зависимость от иностранных валют.</w:t>
      </w:r>
    </w:p>
    <w:p w:rsidR="00FC7E5C" w:rsidRPr="00FC7E5C" w:rsidRDefault="00FC7E5C" w:rsidP="00FC7E5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Georgia" w:eastAsia="Times New Roman" w:hAnsi="Georgia" w:cs="Times New Roman"/>
          <w:sz w:val="36"/>
          <w:szCs w:val="36"/>
        </w:rPr>
      </w:pPr>
      <w:r w:rsidRPr="00FC7E5C">
        <w:rPr>
          <w:rFonts w:ascii="Georgia" w:eastAsia="Times New Roman" w:hAnsi="Georgia" w:cs="Times New Roman"/>
          <w:sz w:val="36"/>
          <w:szCs w:val="36"/>
        </w:rPr>
        <w:t>4. </w:t>
      </w:r>
      <w:r w:rsidRPr="00935182">
        <w:rPr>
          <w:rFonts w:ascii="Georgia" w:eastAsia="Times New Roman" w:hAnsi="Georgia" w:cs="Times New Roman"/>
          <w:b/>
          <w:bCs/>
          <w:sz w:val="36"/>
          <w:szCs w:val="36"/>
          <w:bdr w:val="single" w:sz="2" w:space="0" w:color="E5E7EB" w:frame="1"/>
        </w:rPr>
        <w:t>Блокчейн в Проектах Государственного Сектора</w:t>
      </w:r>
    </w:p>
    <w:p w:rsidR="00FC7E5C" w:rsidRPr="00FC7E5C" w:rsidRDefault="00FC7E5C" w:rsidP="00FC7E5C">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ind w:left="0"/>
        <w:rPr>
          <w:rFonts w:ascii="Georgia" w:eastAsia="Times New Roman" w:hAnsi="Georgia" w:cs="Segoe UI"/>
          <w:sz w:val="24"/>
          <w:szCs w:val="24"/>
        </w:rPr>
      </w:pPr>
      <w:r w:rsidRPr="00935182">
        <w:rPr>
          <w:rFonts w:ascii="Georgia" w:eastAsia="Times New Roman" w:hAnsi="Georgia" w:cs="Segoe UI"/>
          <w:b/>
          <w:bCs/>
          <w:sz w:val="24"/>
          <w:szCs w:val="24"/>
          <w:bdr w:val="single" w:sz="2" w:space="0" w:color="E5E7EB" w:frame="1"/>
        </w:rPr>
        <w:t>Голосование и Государственные Реестры</w:t>
      </w:r>
      <w:r w:rsidRPr="00FC7E5C">
        <w:rPr>
          <w:rFonts w:ascii="Georgia" w:eastAsia="Times New Roman" w:hAnsi="Georgia" w:cs="Segoe UI"/>
          <w:sz w:val="24"/>
          <w:szCs w:val="24"/>
          <w:bdr w:val="single" w:sz="2" w:space="0" w:color="E5E7EB" w:frame="1"/>
        </w:rPr>
        <w:t>: Московское правительство применяет технологию блокчейн для безопасных голосований и общественных опросов, демонстрируя ее применимость не только в финансах, но и в управлении и гражданском участии.</w:t>
      </w:r>
    </w:p>
    <w:p w:rsidR="00FC7E5C" w:rsidRPr="00FC7E5C" w:rsidRDefault="00FC7E5C" w:rsidP="00FC7E5C">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ind w:left="0"/>
        <w:rPr>
          <w:rFonts w:ascii="Georgia" w:eastAsia="Times New Roman" w:hAnsi="Georgia" w:cs="Segoe UI"/>
          <w:sz w:val="24"/>
          <w:szCs w:val="24"/>
        </w:rPr>
      </w:pPr>
      <w:r w:rsidRPr="00935182">
        <w:rPr>
          <w:rFonts w:ascii="Georgia" w:eastAsia="Times New Roman" w:hAnsi="Georgia" w:cs="Segoe UI"/>
          <w:b/>
          <w:bCs/>
          <w:sz w:val="24"/>
          <w:szCs w:val="24"/>
          <w:bdr w:val="single" w:sz="2" w:space="0" w:color="E5E7EB" w:frame="1"/>
        </w:rPr>
        <w:t>Недвижимость</w:t>
      </w:r>
      <w:r w:rsidRPr="00FC7E5C">
        <w:rPr>
          <w:rFonts w:ascii="Georgia" w:eastAsia="Times New Roman" w:hAnsi="Georgia" w:cs="Segoe UI"/>
          <w:sz w:val="24"/>
          <w:szCs w:val="24"/>
          <w:bdr w:val="single" w:sz="2" w:space="0" w:color="E5E7EB" w:frame="1"/>
        </w:rPr>
        <w:t>: Исследуются блокчейн-платформы для государственной регистрации сделок с недвижимостью с целью упрощения процессов и повышения прозрачности в сделках с имуществом.</w:t>
      </w:r>
    </w:p>
    <w:p w:rsidR="00FC7E5C" w:rsidRPr="00FC7E5C" w:rsidRDefault="00FC7E5C" w:rsidP="00FC7E5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Georgia" w:eastAsia="Times New Roman" w:hAnsi="Georgia" w:cs="Times New Roman"/>
          <w:sz w:val="36"/>
          <w:szCs w:val="36"/>
        </w:rPr>
      </w:pPr>
      <w:r w:rsidRPr="00FC7E5C">
        <w:rPr>
          <w:rFonts w:ascii="Georgia" w:eastAsia="Times New Roman" w:hAnsi="Georgia" w:cs="Times New Roman"/>
          <w:sz w:val="36"/>
          <w:szCs w:val="36"/>
        </w:rPr>
        <w:t>Стратегические Последствия</w:t>
      </w:r>
    </w:p>
    <w:p w:rsidR="00FC7E5C" w:rsidRPr="00FC7E5C" w:rsidRDefault="00FC7E5C" w:rsidP="00FC7E5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Georgia" w:eastAsia="Times New Roman" w:hAnsi="Georgia" w:cs="Times New Roman"/>
          <w:sz w:val="36"/>
          <w:szCs w:val="36"/>
        </w:rPr>
      </w:pPr>
      <w:r w:rsidRPr="00FC7E5C">
        <w:rPr>
          <w:rFonts w:ascii="Georgia" w:eastAsia="Times New Roman" w:hAnsi="Georgia" w:cs="Times New Roman"/>
          <w:sz w:val="36"/>
          <w:szCs w:val="36"/>
        </w:rPr>
        <w:t>Экономическая Суверенитет</w:t>
      </w:r>
    </w:p>
    <w:p w:rsidR="00FC7E5C" w:rsidRPr="00FC7E5C" w:rsidRDefault="00FC7E5C" w:rsidP="00FC7E5C">
      <w:pPr>
        <w:spacing w:after="0" w:line="240" w:lineRule="auto"/>
        <w:rPr>
          <w:rFonts w:ascii="Georgia" w:eastAsia="Times New Roman" w:hAnsi="Georgia" w:cs="Times New Roman"/>
          <w:sz w:val="24"/>
          <w:szCs w:val="24"/>
        </w:rPr>
      </w:pPr>
      <w:r w:rsidRPr="00FC7E5C">
        <w:rPr>
          <w:rFonts w:ascii="Georgia" w:eastAsia="Times New Roman" w:hAnsi="Georgia" w:cs="Segoe UI"/>
          <w:sz w:val="24"/>
          <w:szCs w:val="24"/>
          <w:bdr w:val="single" w:sz="2" w:space="0" w:color="E5E7EB" w:frame="1"/>
        </w:rPr>
        <w:t>Поворот России к технологии блокчейн в значительной степени обусловлен необходимостью обходить западные санкции, которые ограничили доступ к глобальным финансовым системам. Принимая децентрализованные технологии, Россия стремится укрепить свою экономическую независимость и сократить зависимость от традиционных банковских систем, доминирующих на Западе.</w:t>
      </w:r>
    </w:p>
    <w:p w:rsidR="00FC7E5C" w:rsidRPr="00FC7E5C" w:rsidRDefault="00FC7E5C" w:rsidP="00FC7E5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Georgia" w:eastAsia="Times New Roman" w:hAnsi="Georgia" w:cs="Times New Roman"/>
          <w:sz w:val="36"/>
          <w:szCs w:val="36"/>
        </w:rPr>
      </w:pPr>
      <w:r w:rsidRPr="00FC7E5C">
        <w:rPr>
          <w:rFonts w:ascii="Georgia" w:eastAsia="Times New Roman" w:hAnsi="Georgia" w:cs="Times New Roman"/>
          <w:sz w:val="36"/>
          <w:szCs w:val="36"/>
        </w:rPr>
        <w:t>Международная Торговля</w:t>
      </w:r>
    </w:p>
    <w:p w:rsidR="00FC7E5C" w:rsidRPr="00FC7E5C" w:rsidRDefault="00FC7E5C" w:rsidP="00FC7E5C">
      <w:pPr>
        <w:spacing w:after="0" w:line="240" w:lineRule="auto"/>
        <w:rPr>
          <w:rFonts w:ascii="Georgia" w:eastAsia="Times New Roman" w:hAnsi="Georgia" w:cs="Times New Roman"/>
          <w:sz w:val="24"/>
          <w:szCs w:val="24"/>
        </w:rPr>
      </w:pPr>
      <w:r w:rsidRPr="00FC7E5C">
        <w:rPr>
          <w:rFonts w:ascii="Georgia" w:eastAsia="Times New Roman" w:hAnsi="Georgia" w:cs="Segoe UI"/>
          <w:sz w:val="24"/>
          <w:szCs w:val="24"/>
          <w:bdr w:val="single" w:sz="2" w:space="0" w:color="E5E7EB" w:frame="1"/>
        </w:rPr>
        <w:t>Введение криптовалют для трансакций через границу ожидается как способ облегчения торговых операций для российских экспортеров, сталкивающихся с трудностями при платежах из-за санкций. В испытаниях будет использоваться Национальная система платежных карт для обмена рублей на криптовалюту, что потенциально предоставит альтернативный метод оплаты для международных сделок.</w:t>
      </w:r>
    </w:p>
    <w:p w:rsidR="00FC7E5C" w:rsidRPr="00FC7E5C" w:rsidRDefault="00FC7E5C" w:rsidP="00FC7E5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Georgia" w:eastAsia="Times New Roman" w:hAnsi="Georgia" w:cs="Times New Roman"/>
          <w:sz w:val="36"/>
          <w:szCs w:val="36"/>
        </w:rPr>
      </w:pPr>
      <w:r w:rsidRPr="00FC7E5C">
        <w:rPr>
          <w:rFonts w:ascii="Georgia" w:eastAsia="Times New Roman" w:hAnsi="Georgia" w:cs="Times New Roman"/>
          <w:sz w:val="36"/>
          <w:szCs w:val="36"/>
        </w:rPr>
        <w:t>Будущие Перспективы</w:t>
      </w:r>
    </w:p>
    <w:p w:rsidR="000426EF" w:rsidRPr="00935182" w:rsidRDefault="00FC7E5C" w:rsidP="00FC7E5C">
      <w:pPr>
        <w:rPr>
          <w:rFonts w:ascii="Georgia" w:hAnsi="Georgia"/>
        </w:rPr>
      </w:pPr>
      <w:r w:rsidRPr="00935182">
        <w:rPr>
          <w:rFonts w:ascii="Georgia" w:eastAsia="Times New Roman" w:hAnsi="Georgia" w:cs="Segoe UI"/>
          <w:sz w:val="24"/>
          <w:szCs w:val="24"/>
          <w:bdr w:val="single" w:sz="2" w:space="0" w:color="E5E7EB" w:frame="1"/>
        </w:rPr>
        <w:t xml:space="preserve">По мере того как Россия продолжает исследовать приложения блокчейна в различных секторах, акцент будет вероятно оставаться на улучшении регулирующих рамок, поддерживающих инновации при обеспечении государственного контроля. Ожидается, что сочетание блокчейна с другими технологиями, такими как искусственный интеллект, будет способствовать дальнейшей кастомизации решений как для государственных, так и для коммерческих приложений.В заключение, развитие и внедрение технологии </w:t>
      </w:r>
      <w:r w:rsidRPr="00935182">
        <w:rPr>
          <w:rFonts w:ascii="Georgia" w:eastAsia="Times New Roman" w:hAnsi="Georgia" w:cs="Segoe UI"/>
          <w:sz w:val="24"/>
          <w:szCs w:val="24"/>
          <w:bdr w:val="single" w:sz="2" w:space="0" w:color="E5E7EB" w:frame="1"/>
        </w:rPr>
        <w:lastRenderedPageBreak/>
        <w:t>блокчейн в России отражает стратегический ответ на экономические вызовы, направленный на использование цифровых инноваций для достижения большей автономии в международной торговле и финансах.</w:t>
      </w:r>
    </w:p>
    <w:p w:rsidR="000426EF" w:rsidRPr="00935182" w:rsidRDefault="000426EF">
      <w:pPr>
        <w:rPr>
          <w:rFonts w:ascii="Georgia" w:hAnsi="Georgia"/>
          <w:b/>
          <w:i/>
        </w:rPr>
      </w:pPr>
      <w:r w:rsidRPr="00935182">
        <w:rPr>
          <w:rFonts w:ascii="Georgia" w:hAnsi="Georgia"/>
          <w:b/>
          <w:i/>
        </w:rPr>
        <w:br w:type="page"/>
      </w:r>
    </w:p>
    <w:p w:rsidR="000426EF" w:rsidRPr="00935182" w:rsidRDefault="000426EF" w:rsidP="003571C2">
      <w:pPr>
        <w:rPr>
          <w:rFonts w:ascii="Georgia" w:hAnsi="Georgia"/>
          <w:b/>
          <w:sz w:val="30"/>
        </w:rPr>
      </w:pPr>
      <w:r w:rsidRPr="00935182">
        <w:rPr>
          <w:rFonts w:ascii="Georgia" w:hAnsi="Georgia"/>
          <w:b/>
          <w:sz w:val="30"/>
        </w:rPr>
        <w:lastRenderedPageBreak/>
        <w:t>ChatGPT</w:t>
      </w:r>
      <w:r w:rsidR="00D35932" w:rsidRPr="00935182">
        <w:rPr>
          <w:rFonts w:ascii="Georgia" w:hAnsi="Georgia"/>
          <w:b/>
          <w:sz w:val="30"/>
        </w:rPr>
        <w:t>’s Answer</w:t>
      </w:r>
    </w:p>
    <w:p w:rsidR="000426EF" w:rsidRPr="00935182" w:rsidRDefault="000426EF" w:rsidP="003571C2">
      <w:pPr>
        <w:rPr>
          <w:rFonts w:ascii="Georgia" w:hAnsi="Georgia"/>
          <w:b/>
          <w:i/>
          <w:sz w:val="26"/>
        </w:rPr>
      </w:pPr>
      <w:r w:rsidRPr="00935182">
        <w:rPr>
          <w:rFonts w:ascii="Georgia" w:hAnsi="Georgia"/>
          <w:b/>
          <w:i/>
          <w:sz w:val="26"/>
        </w:rPr>
        <w:t>Каковы тенденции блокчейна в россии в 2024 году?</w:t>
      </w:r>
    </w:p>
    <w:p w:rsidR="004E3DEA" w:rsidRPr="00935182" w:rsidRDefault="004E3DEA" w:rsidP="004E3DEA">
      <w:pPr>
        <w:pStyle w:val="NormalWeb"/>
        <w:rPr>
          <w:rFonts w:ascii="Georgia" w:hAnsi="Georgia"/>
        </w:rPr>
      </w:pPr>
      <w:r w:rsidRPr="00935182">
        <w:rPr>
          <w:rFonts w:ascii="Georgia" w:hAnsi="Georgia"/>
        </w:rPr>
        <w:t>В 2024 году в России наблюдаются несколько ключевых тенденций в области блокчейна, которые формируются как на фоне глобальных изменений, так и под влиянием местных факторов:</w:t>
      </w:r>
    </w:p>
    <w:p w:rsidR="004E3DEA" w:rsidRPr="00935182" w:rsidRDefault="004E3DEA" w:rsidP="004E3DEA">
      <w:pPr>
        <w:pStyle w:val="Heading3"/>
        <w:rPr>
          <w:rFonts w:ascii="Georgia" w:hAnsi="Georgia"/>
        </w:rPr>
      </w:pPr>
      <w:r w:rsidRPr="00935182">
        <w:rPr>
          <w:rFonts w:ascii="Georgia" w:hAnsi="Georgia"/>
        </w:rPr>
        <w:t xml:space="preserve">1. </w:t>
      </w:r>
      <w:r w:rsidRPr="00935182">
        <w:rPr>
          <w:rStyle w:val="Strong"/>
          <w:rFonts w:ascii="Georgia" w:hAnsi="Georgia"/>
          <w:b w:val="0"/>
          <w:bCs w:val="0"/>
        </w:rPr>
        <w:t>Развитие национальных цифровых валют (CBDC)</w:t>
      </w:r>
    </w:p>
    <w:p w:rsidR="004E3DEA" w:rsidRPr="00935182" w:rsidRDefault="004E3DEA" w:rsidP="004E3DEA">
      <w:pPr>
        <w:pStyle w:val="NormalWeb"/>
        <w:rPr>
          <w:rFonts w:ascii="Georgia" w:hAnsi="Georgia"/>
        </w:rPr>
      </w:pPr>
      <w:r w:rsidRPr="00935182">
        <w:rPr>
          <w:rFonts w:ascii="Georgia" w:hAnsi="Georgia"/>
        </w:rPr>
        <w:t>Одной из самых заметных тенденций является развитие цифрового рубля, инициированное Центральным банком России. Тестирование цифровой валюты продолжается, и внедрение CBDC расширяется, в том числе для трансграничных расчетов и розничных операций. Власти России активно обсуждают использование цифрового рубля для улучшения финансовой системы и для обхода международных санкций.</w:t>
      </w:r>
    </w:p>
    <w:p w:rsidR="004E3DEA" w:rsidRPr="00935182" w:rsidRDefault="004E3DEA" w:rsidP="004E3DEA">
      <w:pPr>
        <w:pStyle w:val="Heading3"/>
        <w:rPr>
          <w:rFonts w:ascii="Georgia" w:hAnsi="Georgia"/>
        </w:rPr>
      </w:pPr>
      <w:r w:rsidRPr="00935182">
        <w:rPr>
          <w:rFonts w:ascii="Georgia" w:hAnsi="Georgia"/>
        </w:rPr>
        <w:t xml:space="preserve">2. </w:t>
      </w:r>
      <w:r w:rsidRPr="00935182">
        <w:rPr>
          <w:rStyle w:val="Strong"/>
          <w:rFonts w:ascii="Georgia" w:hAnsi="Georgia"/>
          <w:b w:val="0"/>
          <w:bCs w:val="0"/>
        </w:rPr>
        <w:t>Рост применения блокчейна в госсекторе</w:t>
      </w:r>
    </w:p>
    <w:p w:rsidR="004E3DEA" w:rsidRPr="00935182" w:rsidRDefault="004E3DEA" w:rsidP="004E3DEA">
      <w:pPr>
        <w:pStyle w:val="NormalWeb"/>
        <w:rPr>
          <w:rFonts w:ascii="Georgia" w:hAnsi="Georgia"/>
        </w:rPr>
      </w:pPr>
      <w:r w:rsidRPr="00935182">
        <w:rPr>
          <w:rFonts w:ascii="Georgia" w:hAnsi="Georgia"/>
        </w:rPr>
        <w:t>Государственные структуры России продолжают интеграцию блокчейн-технологий в различные аспекты своей деятельности. Блокчейн используется для оптимизации документооборота, проведения голосований, регистрации сделок с недвижимостью и защиты данных в системах государственного управления. Эти меры направлены на повышение прозрачности и снижение бюрократии.</w:t>
      </w:r>
    </w:p>
    <w:p w:rsidR="004E3DEA" w:rsidRPr="00935182" w:rsidRDefault="004E3DEA" w:rsidP="004E3DEA">
      <w:pPr>
        <w:pStyle w:val="Heading3"/>
        <w:rPr>
          <w:rFonts w:ascii="Georgia" w:hAnsi="Georgia"/>
        </w:rPr>
      </w:pPr>
      <w:r w:rsidRPr="00935182">
        <w:rPr>
          <w:rFonts w:ascii="Georgia" w:hAnsi="Georgia"/>
        </w:rPr>
        <w:t xml:space="preserve">3. </w:t>
      </w:r>
      <w:r w:rsidRPr="00935182">
        <w:rPr>
          <w:rStyle w:val="Strong"/>
          <w:rFonts w:ascii="Georgia" w:hAnsi="Georgia"/>
          <w:b w:val="0"/>
          <w:bCs w:val="0"/>
        </w:rPr>
        <w:t>Финансовые и банковские технологии</w:t>
      </w:r>
    </w:p>
    <w:p w:rsidR="004E3DEA" w:rsidRPr="00935182" w:rsidRDefault="004E3DEA" w:rsidP="004E3DEA">
      <w:pPr>
        <w:pStyle w:val="NormalWeb"/>
        <w:rPr>
          <w:rFonts w:ascii="Georgia" w:hAnsi="Georgia"/>
        </w:rPr>
      </w:pPr>
      <w:r w:rsidRPr="00935182">
        <w:rPr>
          <w:rFonts w:ascii="Georgia" w:hAnsi="Georgia"/>
        </w:rPr>
        <w:t>Российские банки и финтех-компании активно изучают и внедряют решения на основе блокчейна. Многие крупные финансовые институты разрабатывают пилотные проекты, ориентированные на использование смарт-контрактов для автоматизации расчетов, а также для создания децентрализованных финансовых продуктов (DeFi).</w:t>
      </w:r>
    </w:p>
    <w:p w:rsidR="004E3DEA" w:rsidRPr="00935182" w:rsidRDefault="004E3DEA" w:rsidP="004E3DEA">
      <w:pPr>
        <w:pStyle w:val="Heading3"/>
        <w:rPr>
          <w:rFonts w:ascii="Georgia" w:hAnsi="Georgia"/>
        </w:rPr>
      </w:pPr>
      <w:r w:rsidRPr="00935182">
        <w:rPr>
          <w:rFonts w:ascii="Georgia" w:hAnsi="Georgia"/>
        </w:rPr>
        <w:t xml:space="preserve">4. </w:t>
      </w:r>
      <w:r w:rsidRPr="00935182">
        <w:rPr>
          <w:rStyle w:val="Strong"/>
          <w:rFonts w:ascii="Georgia" w:hAnsi="Georgia"/>
          <w:b w:val="0"/>
          <w:bCs w:val="0"/>
        </w:rPr>
        <w:t>Криптовалютное регулирование</w:t>
      </w:r>
    </w:p>
    <w:p w:rsidR="004E3DEA" w:rsidRPr="00935182" w:rsidRDefault="004E3DEA" w:rsidP="004E3DEA">
      <w:pPr>
        <w:pStyle w:val="NormalWeb"/>
        <w:rPr>
          <w:rFonts w:ascii="Georgia" w:hAnsi="Georgia"/>
        </w:rPr>
      </w:pPr>
      <w:r w:rsidRPr="00935182">
        <w:rPr>
          <w:rFonts w:ascii="Georgia" w:hAnsi="Georgia"/>
        </w:rPr>
        <w:t>Регуляторная среда для криптовалют и цифровых активов в России продолжает оставаться сложной. Власти ужесточают контроль над оборотом криптовалют, одновременно разрабатывая более четкие законодательные рамки. В 2024 году усилия государства по регулированию этой отрасли фокусируются на противодействии отмыванию денег и предотвращении финансирования терроризма, что сдерживает широкое распространение криптовалют для массового использования.</w:t>
      </w:r>
    </w:p>
    <w:p w:rsidR="004E3DEA" w:rsidRPr="00935182" w:rsidRDefault="004E3DEA" w:rsidP="004E3DEA">
      <w:pPr>
        <w:pStyle w:val="Heading3"/>
        <w:rPr>
          <w:rFonts w:ascii="Georgia" w:hAnsi="Georgia"/>
        </w:rPr>
      </w:pPr>
      <w:r w:rsidRPr="00935182">
        <w:rPr>
          <w:rFonts w:ascii="Georgia" w:hAnsi="Georgia"/>
        </w:rPr>
        <w:lastRenderedPageBreak/>
        <w:t xml:space="preserve">5. </w:t>
      </w:r>
      <w:r w:rsidRPr="00935182">
        <w:rPr>
          <w:rStyle w:val="Strong"/>
          <w:rFonts w:ascii="Georgia" w:hAnsi="Georgia"/>
          <w:b w:val="0"/>
          <w:bCs w:val="0"/>
        </w:rPr>
        <w:t>Инфраструктура и майнинг</w:t>
      </w:r>
    </w:p>
    <w:p w:rsidR="004E3DEA" w:rsidRPr="00935182" w:rsidRDefault="004E3DEA" w:rsidP="004E3DEA">
      <w:pPr>
        <w:pStyle w:val="NormalWeb"/>
        <w:rPr>
          <w:rFonts w:ascii="Georgia" w:hAnsi="Georgia"/>
        </w:rPr>
      </w:pPr>
      <w:r w:rsidRPr="00935182">
        <w:rPr>
          <w:rFonts w:ascii="Georgia" w:hAnsi="Georgia"/>
        </w:rPr>
        <w:t>Россия остается одной из ключевых стран по объему майнинга криптовалют. Благодаря доступным источникам энергии и климатическим условиям, страна привлекает майнинговые компании, особенно в сибирском регионе. Однако в 2024 году наблюдаются вызовы, связанные с увеличением государственного контроля за потреблением энергии в этой отрасли и изменениями налоговой политики для майнинговых компаний.</w:t>
      </w:r>
    </w:p>
    <w:p w:rsidR="004E3DEA" w:rsidRPr="00935182" w:rsidRDefault="004E3DEA" w:rsidP="004E3DEA">
      <w:pPr>
        <w:pStyle w:val="Heading3"/>
        <w:rPr>
          <w:rFonts w:ascii="Georgia" w:hAnsi="Georgia"/>
        </w:rPr>
      </w:pPr>
      <w:r w:rsidRPr="00935182">
        <w:rPr>
          <w:rFonts w:ascii="Georgia" w:hAnsi="Georgia"/>
        </w:rPr>
        <w:t xml:space="preserve">6. </w:t>
      </w:r>
      <w:r w:rsidRPr="00935182">
        <w:rPr>
          <w:rStyle w:val="Strong"/>
          <w:rFonts w:ascii="Georgia" w:hAnsi="Georgia"/>
          <w:b w:val="0"/>
          <w:bCs w:val="0"/>
        </w:rPr>
        <w:t>Технологические инициативы и стартапы</w:t>
      </w:r>
    </w:p>
    <w:p w:rsidR="004E3DEA" w:rsidRPr="00935182" w:rsidRDefault="004E3DEA" w:rsidP="004E3DEA">
      <w:pPr>
        <w:pStyle w:val="NormalWeb"/>
        <w:rPr>
          <w:rFonts w:ascii="Georgia" w:hAnsi="Georgia"/>
        </w:rPr>
      </w:pPr>
      <w:r w:rsidRPr="00935182">
        <w:rPr>
          <w:rFonts w:ascii="Georgia" w:hAnsi="Georgia"/>
        </w:rPr>
        <w:t>В 2024 году российские стартапы продолжают развивать блокчейн-решения в таких сферах, как децентрализованные финансы (DeFi), искусственный интеллект (AI) и интернет вещей (IoT). Несмотря на международные санкции, блокчейн-инициативы получают поддержку от местных инвесторов и ускорителей, а государство стимулирует развитие технологических компаний, в том числе в рамках национальных программ цифровизации.</w:t>
      </w:r>
    </w:p>
    <w:p w:rsidR="004E3DEA" w:rsidRPr="00935182" w:rsidRDefault="004E3DEA" w:rsidP="004E3DEA">
      <w:pPr>
        <w:pStyle w:val="NormalWeb"/>
        <w:rPr>
          <w:rFonts w:ascii="Georgia" w:hAnsi="Georgia"/>
        </w:rPr>
      </w:pPr>
      <w:r w:rsidRPr="00935182">
        <w:rPr>
          <w:rFonts w:ascii="Georgia" w:hAnsi="Georgia"/>
        </w:rPr>
        <w:t>Эти тенденции показывают, что Россия активно развивается в области блокчейна и децентрализованных технологий, делая ставку на собственные решения и инфраструктуру, в условиях ограничений и внешнего давления.</w:t>
      </w:r>
      <w:r w:rsidRPr="00935182">
        <w:rPr>
          <w:rFonts w:ascii="Georgia" w:hAnsi="Georgia"/>
        </w:rPr>
        <w:br w:type="page"/>
      </w:r>
    </w:p>
    <w:p w:rsidR="004E3DEA" w:rsidRPr="00935182" w:rsidRDefault="004E3DEA" w:rsidP="004E3DEA">
      <w:pPr>
        <w:pStyle w:val="NormalWeb"/>
        <w:rPr>
          <w:rFonts w:ascii="Georgia" w:hAnsi="Georgia"/>
          <w:b/>
          <w:i/>
          <w:sz w:val="26"/>
        </w:rPr>
      </w:pPr>
      <w:r w:rsidRPr="00935182">
        <w:rPr>
          <w:rFonts w:ascii="Georgia" w:hAnsi="Georgia"/>
          <w:b/>
          <w:i/>
          <w:sz w:val="26"/>
        </w:rPr>
        <w:lastRenderedPageBreak/>
        <w:t>Я хочу узнать подробно о развитии и внедрении в отрасли в России технологии блокчейн.</w:t>
      </w:r>
    </w:p>
    <w:p w:rsidR="004E3DEA" w:rsidRPr="00935182" w:rsidRDefault="004E3DEA" w:rsidP="004E3DEA">
      <w:pPr>
        <w:pStyle w:val="NormalWeb"/>
        <w:rPr>
          <w:rFonts w:ascii="Georgia" w:hAnsi="Georgia"/>
        </w:rPr>
      </w:pPr>
      <w:r w:rsidRPr="00935182">
        <w:rPr>
          <w:rFonts w:ascii="Georgia" w:hAnsi="Georgia"/>
        </w:rPr>
        <w:t>Развитие и внедрение блокчейн-технологий в России в 2024 году происходит по нескольким направлениям, охватывая как государственный сектор, так и частные инициативы. Внедрение блокчейна стало ключевым фактором для цифровой трансформации различных отраслей. Рассмотрим более подробно основные области применения и развития технологии в стране:</w:t>
      </w:r>
    </w:p>
    <w:p w:rsidR="004E3DEA" w:rsidRPr="00935182" w:rsidRDefault="004E3DEA" w:rsidP="004E3DEA">
      <w:pPr>
        <w:pStyle w:val="Heading3"/>
        <w:rPr>
          <w:rFonts w:ascii="Georgia" w:hAnsi="Georgia"/>
        </w:rPr>
      </w:pPr>
      <w:r w:rsidRPr="00935182">
        <w:rPr>
          <w:rFonts w:ascii="Georgia" w:hAnsi="Georgia"/>
        </w:rPr>
        <w:t xml:space="preserve">1. </w:t>
      </w:r>
      <w:r w:rsidRPr="00935182">
        <w:rPr>
          <w:rStyle w:val="Strong"/>
          <w:rFonts w:ascii="Georgia" w:hAnsi="Georgia"/>
          <w:b w:val="0"/>
          <w:bCs w:val="0"/>
        </w:rPr>
        <w:t>Государственный сектор и цифровизация</w:t>
      </w:r>
    </w:p>
    <w:p w:rsidR="004E3DEA" w:rsidRPr="00935182" w:rsidRDefault="004E3DEA" w:rsidP="004E3DEA">
      <w:pPr>
        <w:pStyle w:val="NormalWeb"/>
        <w:rPr>
          <w:rFonts w:ascii="Georgia" w:hAnsi="Georgia"/>
        </w:rPr>
      </w:pPr>
      <w:r w:rsidRPr="00935182">
        <w:rPr>
          <w:rFonts w:ascii="Georgia" w:hAnsi="Georgia"/>
        </w:rPr>
        <w:t>Государственные органы России активно экспериментируют с использованием блокчейна для повышения прозрачности, эффективности и безопасности государственных услуг. Несколько ключевых направлений:</w:t>
      </w:r>
    </w:p>
    <w:p w:rsidR="004E3DEA" w:rsidRPr="00935182" w:rsidRDefault="004E3DEA" w:rsidP="004E3DEA">
      <w:pPr>
        <w:pStyle w:val="NormalWeb"/>
        <w:numPr>
          <w:ilvl w:val="0"/>
          <w:numId w:val="4"/>
        </w:numPr>
        <w:rPr>
          <w:rFonts w:ascii="Georgia" w:hAnsi="Georgia"/>
        </w:rPr>
      </w:pPr>
      <w:r w:rsidRPr="00935182">
        <w:rPr>
          <w:rStyle w:val="Strong"/>
          <w:rFonts w:ascii="Georgia" w:hAnsi="Georgia"/>
        </w:rPr>
        <w:t>Документооборот и регистрация сделок</w:t>
      </w:r>
      <w:r w:rsidRPr="00935182">
        <w:rPr>
          <w:rFonts w:ascii="Georgia" w:hAnsi="Georgia"/>
        </w:rPr>
        <w:t>. В 2024 году блокчейн все шире используется для регистрации прав собственности на недвижимость, ведения кадастровых записей и автоматизации различных форм государственных услуг. Это позволяет сократить время на обработку транзакций и повысить доверие к правовой системе.</w:t>
      </w:r>
    </w:p>
    <w:p w:rsidR="004E3DEA" w:rsidRPr="00935182" w:rsidRDefault="004E3DEA" w:rsidP="004E3DEA">
      <w:pPr>
        <w:pStyle w:val="NormalWeb"/>
        <w:numPr>
          <w:ilvl w:val="0"/>
          <w:numId w:val="4"/>
        </w:numPr>
        <w:rPr>
          <w:rFonts w:ascii="Georgia" w:hAnsi="Georgia"/>
        </w:rPr>
      </w:pPr>
      <w:r w:rsidRPr="00935182">
        <w:rPr>
          <w:rStyle w:val="Strong"/>
          <w:rFonts w:ascii="Georgia" w:hAnsi="Georgia"/>
        </w:rPr>
        <w:t>Электронное голосование</w:t>
      </w:r>
      <w:r w:rsidRPr="00935182">
        <w:rPr>
          <w:rFonts w:ascii="Georgia" w:hAnsi="Georgia"/>
        </w:rPr>
        <w:t>. В последние годы блокчейн применялся для проведения электронных выборов, что повысило доверие к процессу голосования. Блокчейн обеспечивает неизменяемость данных и защиту от мошенничества, что делает выборы более прозрачными.</w:t>
      </w:r>
    </w:p>
    <w:p w:rsidR="004E3DEA" w:rsidRPr="00935182" w:rsidRDefault="004E3DEA" w:rsidP="004E3DEA">
      <w:pPr>
        <w:pStyle w:val="NormalWeb"/>
        <w:numPr>
          <w:ilvl w:val="0"/>
          <w:numId w:val="4"/>
        </w:numPr>
        <w:rPr>
          <w:rFonts w:ascii="Georgia" w:hAnsi="Georgia"/>
        </w:rPr>
      </w:pPr>
      <w:r w:rsidRPr="00935182">
        <w:rPr>
          <w:rStyle w:val="Strong"/>
          <w:rFonts w:ascii="Georgia" w:hAnsi="Georgia"/>
        </w:rPr>
        <w:t>Цифровой рубль</w:t>
      </w:r>
      <w:r w:rsidRPr="00935182">
        <w:rPr>
          <w:rFonts w:ascii="Georgia" w:hAnsi="Georgia"/>
        </w:rPr>
        <w:t>. Развитие цифровой национальной валюты является одной из наиболее приоритетных задач государства. В 2024 году пилотные проекты по цифровому рублю расширяются, включив в себя розничные операции и тестирование в сфере международных расчетов. Внедрение CBDC в перспективе улучшит контроль над денежным обращением и облегчит экономические взаимодействия.</w:t>
      </w:r>
    </w:p>
    <w:p w:rsidR="004E3DEA" w:rsidRPr="00935182" w:rsidRDefault="004E3DEA" w:rsidP="004E3DEA">
      <w:pPr>
        <w:pStyle w:val="Heading3"/>
        <w:rPr>
          <w:rFonts w:ascii="Georgia" w:hAnsi="Georgia"/>
        </w:rPr>
      </w:pPr>
      <w:r w:rsidRPr="00935182">
        <w:rPr>
          <w:rFonts w:ascii="Georgia" w:hAnsi="Georgia"/>
        </w:rPr>
        <w:t xml:space="preserve">2. </w:t>
      </w:r>
      <w:r w:rsidRPr="00935182">
        <w:rPr>
          <w:rStyle w:val="Strong"/>
          <w:rFonts w:ascii="Georgia" w:hAnsi="Georgia"/>
          <w:b w:val="0"/>
          <w:bCs w:val="0"/>
        </w:rPr>
        <w:t>Финансовый сектор и децентрализованные финансы (DeFi)</w:t>
      </w:r>
    </w:p>
    <w:p w:rsidR="004E3DEA" w:rsidRPr="00935182" w:rsidRDefault="004E3DEA" w:rsidP="004E3DEA">
      <w:pPr>
        <w:pStyle w:val="NormalWeb"/>
        <w:rPr>
          <w:rFonts w:ascii="Georgia" w:hAnsi="Georgia"/>
        </w:rPr>
      </w:pPr>
      <w:r w:rsidRPr="00935182">
        <w:rPr>
          <w:rFonts w:ascii="Georgia" w:hAnsi="Georgia"/>
        </w:rPr>
        <w:t>Финансовые учреждения в России продолжают активно изучать блокчейн для автоматизации процессов, создания смарт-контрактов и снижения затрат на обслуживание традиционных финансовых услуг. Внедрение блокчейн-технологий в банковскую инфраструктуру:</w:t>
      </w:r>
    </w:p>
    <w:p w:rsidR="004E3DEA" w:rsidRPr="00935182" w:rsidRDefault="004E3DEA" w:rsidP="004E3DEA">
      <w:pPr>
        <w:pStyle w:val="NormalWeb"/>
        <w:numPr>
          <w:ilvl w:val="0"/>
          <w:numId w:val="5"/>
        </w:numPr>
        <w:rPr>
          <w:rFonts w:ascii="Georgia" w:hAnsi="Georgia"/>
        </w:rPr>
      </w:pPr>
      <w:r w:rsidRPr="00935182">
        <w:rPr>
          <w:rStyle w:val="Strong"/>
          <w:rFonts w:ascii="Georgia" w:hAnsi="Georgia"/>
        </w:rPr>
        <w:t>Трансграничные платежи</w:t>
      </w:r>
      <w:r w:rsidRPr="00935182">
        <w:rPr>
          <w:rFonts w:ascii="Georgia" w:hAnsi="Georgia"/>
        </w:rPr>
        <w:t>. Одним из направлений применения блокчейна становится международный обмен и расчеты с использованием смарт-контрактов. Блокчейн позволяет банкам избегать традиционных корсчетов, а также ускоряет процессы переводов между странами.</w:t>
      </w:r>
    </w:p>
    <w:p w:rsidR="004E3DEA" w:rsidRPr="00935182" w:rsidRDefault="004E3DEA" w:rsidP="004E3DEA">
      <w:pPr>
        <w:pStyle w:val="NormalWeb"/>
        <w:numPr>
          <w:ilvl w:val="0"/>
          <w:numId w:val="5"/>
        </w:numPr>
        <w:rPr>
          <w:rFonts w:ascii="Georgia" w:hAnsi="Georgia"/>
        </w:rPr>
      </w:pPr>
      <w:r w:rsidRPr="00935182">
        <w:rPr>
          <w:rStyle w:val="Strong"/>
          <w:rFonts w:ascii="Georgia" w:hAnsi="Georgia"/>
        </w:rPr>
        <w:t>Смарт-контракты</w:t>
      </w:r>
      <w:r w:rsidRPr="00935182">
        <w:rPr>
          <w:rFonts w:ascii="Georgia" w:hAnsi="Georgia"/>
        </w:rPr>
        <w:t>. Применение смарт-контрактов в 2024 году расширяется в таких областях, как страхование, кредитование и лизинг. Это уменьшает количество посредников и позволяет автоматизировать многие финансовые операции.</w:t>
      </w:r>
    </w:p>
    <w:p w:rsidR="004E3DEA" w:rsidRPr="00935182" w:rsidRDefault="004E3DEA" w:rsidP="004E3DEA">
      <w:pPr>
        <w:pStyle w:val="NormalWeb"/>
        <w:numPr>
          <w:ilvl w:val="0"/>
          <w:numId w:val="5"/>
        </w:numPr>
        <w:rPr>
          <w:rFonts w:ascii="Georgia" w:hAnsi="Georgia"/>
        </w:rPr>
      </w:pPr>
      <w:r w:rsidRPr="00935182">
        <w:rPr>
          <w:rStyle w:val="Strong"/>
          <w:rFonts w:ascii="Georgia" w:hAnsi="Georgia"/>
        </w:rPr>
        <w:lastRenderedPageBreak/>
        <w:t>Децентрализованные финансы (DeFi)</w:t>
      </w:r>
      <w:r w:rsidRPr="00935182">
        <w:rPr>
          <w:rFonts w:ascii="Georgia" w:hAnsi="Georgia"/>
        </w:rPr>
        <w:t>. На рынке появляются российские DeFi-решения, которые позволяют пользователям участвовать в кредитовании, инвестировании и управлении активами без участия традиционных банков. Эти технологии все еще находятся на ранних стадиях развития, но перспективы их роста велики.</w:t>
      </w:r>
    </w:p>
    <w:p w:rsidR="004E3DEA" w:rsidRPr="00935182" w:rsidRDefault="004E3DEA" w:rsidP="004E3DEA">
      <w:pPr>
        <w:pStyle w:val="Heading3"/>
        <w:rPr>
          <w:rFonts w:ascii="Georgia" w:hAnsi="Georgia"/>
        </w:rPr>
      </w:pPr>
      <w:r w:rsidRPr="00935182">
        <w:rPr>
          <w:rFonts w:ascii="Georgia" w:hAnsi="Georgia"/>
        </w:rPr>
        <w:t xml:space="preserve">3. </w:t>
      </w:r>
      <w:r w:rsidRPr="00935182">
        <w:rPr>
          <w:rStyle w:val="Strong"/>
          <w:rFonts w:ascii="Georgia" w:hAnsi="Georgia"/>
          <w:b w:val="0"/>
          <w:bCs w:val="0"/>
        </w:rPr>
        <w:t>Майнинг и блокчейн-инфраструктура</w:t>
      </w:r>
    </w:p>
    <w:p w:rsidR="004E3DEA" w:rsidRPr="00935182" w:rsidRDefault="004E3DEA" w:rsidP="004E3DEA">
      <w:pPr>
        <w:pStyle w:val="NormalWeb"/>
        <w:rPr>
          <w:rFonts w:ascii="Georgia" w:hAnsi="Georgia"/>
        </w:rPr>
      </w:pPr>
      <w:r w:rsidRPr="00935182">
        <w:rPr>
          <w:rFonts w:ascii="Georgia" w:hAnsi="Georgia"/>
        </w:rPr>
        <w:t>Россия традиционно была одним из крупных игроков в сфере майнинга криптовалют благодаря низким затратам на электроэнергию в регионах с холодным климатом (например, Сибирь). В 2024 году тенденции в этой сфере выглядят следующим образом:</w:t>
      </w:r>
    </w:p>
    <w:p w:rsidR="004E3DEA" w:rsidRPr="00935182" w:rsidRDefault="004E3DEA" w:rsidP="004E3DEA">
      <w:pPr>
        <w:pStyle w:val="NormalWeb"/>
        <w:numPr>
          <w:ilvl w:val="0"/>
          <w:numId w:val="6"/>
        </w:numPr>
        <w:rPr>
          <w:rFonts w:ascii="Georgia" w:hAnsi="Georgia"/>
        </w:rPr>
      </w:pPr>
      <w:r w:rsidRPr="00935182">
        <w:rPr>
          <w:rStyle w:val="Strong"/>
          <w:rFonts w:ascii="Georgia" w:hAnsi="Georgia"/>
        </w:rPr>
        <w:t>Централизация майнинговых ферм</w:t>
      </w:r>
      <w:r w:rsidRPr="00935182">
        <w:rPr>
          <w:rFonts w:ascii="Georgia" w:hAnsi="Georgia"/>
        </w:rPr>
        <w:t>. Крупные майнинговые компании сосредотачиваются на расширении своих мощностей, особенно в регионах с низкой стоимостью энергии. Однако государство усиливает регулирование энергетического сектора, чтобы контролировать энергоемкость майнинговых операций.</w:t>
      </w:r>
    </w:p>
    <w:p w:rsidR="004E3DEA" w:rsidRPr="00935182" w:rsidRDefault="004E3DEA" w:rsidP="004E3DEA">
      <w:pPr>
        <w:pStyle w:val="NormalWeb"/>
        <w:numPr>
          <w:ilvl w:val="0"/>
          <w:numId w:val="6"/>
        </w:numPr>
        <w:rPr>
          <w:rFonts w:ascii="Georgia" w:hAnsi="Georgia"/>
        </w:rPr>
      </w:pPr>
      <w:r w:rsidRPr="00935182">
        <w:rPr>
          <w:rStyle w:val="Strong"/>
          <w:rFonts w:ascii="Georgia" w:hAnsi="Georgia"/>
        </w:rPr>
        <w:t>Налоговые и правовые изменения</w:t>
      </w:r>
      <w:r w:rsidRPr="00935182">
        <w:rPr>
          <w:rFonts w:ascii="Georgia" w:hAnsi="Georgia"/>
        </w:rPr>
        <w:t>. Вводятся новые налоговые и правовые нормы для майнинговых компаний. Например, обсуждаются налоги на операции с криптовалютами и вводятся требования по регистрации для майнеров.</w:t>
      </w:r>
    </w:p>
    <w:p w:rsidR="004E3DEA" w:rsidRPr="00935182" w:rsidRDefault="004E3DEA" w:rsidP="004E3DEA">
      <w:pPr>
        <w:pStyle w:val="NormalWeb"/>
        <w:numPr>
          <w:ilvl w:val="0"/>
          <w:numId w:val="6"/>
        </w:numPr>
        <w:rPr>
          <w:rFonts w:ascii="Georgia" w:hAnsi="Georgia"/>
        </w:rPr>
      </w:pPr>
      <w:r w:rsidRPr="00935182">
        <w:rPr>
          <w:rStyle w:val="Strong"/>
          <w:rFonts w:ascii="Georgia" w:hAnsi="Georgia"/>
        </w:rPr>
        <w:t>Зеленые технологии</w:t>
      </w:r>
      <w:r w:rsidRPr="00935182">
        <w:rPr>
          <w:rFonts w:ascii="Georgia" w:hAnsi="Georgia"/>
        </w:rPr>
        <w:t>. В 2024 году все больше внимания уделяется экологическим аспектам майнинга, и многие компании начинают переход на возобновляемые источники энергии.</w:t>
      </w:r>
    </w:p>
    <w:p w:rsidR="004E3DEA" w:rsidRPr="00935182" w:rsidRDefault="004E3DEA" w:rsidP="004E3DEA">
      <w:pPr>
        <w:pStyle w:val="Heading3"/>
        <w:rPr>
          <w:rFonts w:ascii="Georgia" w:hAnsi="Georgia"/>
        </w:rPr>
      </w:pPr>
      <w:r w:rsidRPr="00935182">
        <w:rPr>
          <w:rFonts w:ascii="Georgia" w:hAnsi="Georgia"/>
        </w:rPr>
        <w:t xml:space="preserve">4. </w:t>
      </w:r>
      <w:r w:rsidRPr="00935182">
        <w:rPr>
          <w:rStyle w:val="Strong"/>
          <w:rFonts w:ascii="Georgia" w:hAnsi="Georgia"/>
          <w:b w:val="0"/>
          <w:bCs w:val="0"/>
        </w:rPr>
        <w:t>Индустриальные и частные внедрения</w:t>
      </w:r>
    </w:p>
    <w:p w:rsidR="004E3DEA" w:rsidRPr="00935182" w:rsidRDefault="004E3DEA" w:rsidP="004E3DEA">
      <w:pPr>
        <w:pStyle w:val="NormalWeb"/>
        <w:rPr>
          <w:rFonts w:ascii="Georgia" w:hAnsi="Georgia"/>
        </w:rPr>
      </w:pPr>
      <w:r w:rsidRPr="00935182">
        <w:rPr>
          <w:rFonts w:ascii="Georgia" w:hAnsi="Georgia"/>
        </w:rPr>
        <w:t>Частный сектор в России активно развивает блокчейн-технологии для оптимизации внутренних процессов и создания новых бизнес-моделей. Промышленные компании и стартапы внедряют блокчейн в различных сферах:</w:t>
      </w:r>
    </w:p>
    <w:p w:rsidR="004E3DEA" w:rsidRPr="00935182" w:rsidRDefault="004E3DEA" w:rsidP="004E3DEA">
      <w:pPr>
        <w:pStyle w:val="NormalWeb"/>
        <w:numPr>
          <w:ilvl w:val="0"/>
          <w:numId w:val="7"/>
        </w:numPr>
        <w:rPr>
          <w:rFonts w:ascii="Georgia" w:hAnsi="Georgia"/>
        </w:rPr>
      </w:pPr>
      <w:r w:rsidRPr="00935182">
        <w:rPr>
          <w:rStyle w:val="Strong"/>
          <w:rFonts w:ascii="Georgia" w:hAnsi="Georgia"/>
        </w:rPr>
        <w:t>Логистика и цепочки поставок</w:t>
      </w:r>
      <w:r w:rsidRPr="00935182">
        <w:rPr>
          <w:rFonts w:ascii="Georgia" w:hAnsi="Georgia"/>
        </w:rPr>
        <w:t>. В 2024 году блокчейн активно применяется для отслеживания поставок товаров и сырья. Компании внедряют системы управления цепочками поставок на базе блокчейна для улучшения прозрачности и повышения доверия между участниками цепочки.</w:t>
      </w:r>
    </w:p>
    <w:p w:rsidR="004E3DEA" w:rsidRPr="00935182" w:rsidRDefault="004E3DEA" w:rsidP="004E3DEA">
      <w:pPr>
        <w:pStyle w:val="NormalWeb"/>
        <w:numPr>
          <w:ilvl w:val="0"/>
          <w:numId w:val="7"/>
        </w:numPr>
        <w:rPr>
          <w:rFonts w:ascii="Georgia" w:hAnsi="Georgia"/>
        </w:rPr>
      </w:pPr>
      <w:r w:rsidRPr="00935182">
        <w:rPr>
          <w:rStyle w:val="Strong"/>
          <w:rFonts w:ascii="Georgia" w:hAnsi="Georgia"/>
        </w:rPr>
        <w:t>Фармацевтика и сельское хозяйство</w:t>
      </w:r>
      <w:r w:rsidRPr="00935182">
        <w:rPr>
          <w:rFonts w:ascii="Georgia" w:hAnsi="Georgia"/>
        </w:rPr>
        <w:t>. В этих секторах блокчейн используется для отслеживания происхождения товаров, качества и условий хранения. Это особенно важно в цепочке поставок лекарств и продуктов питания, где подделки и нарушение условий хранения могут стать критичными.</w:t>
      </w:r>
    </w:p>
    <w:p w:rsidR="004E3DEA" w:rsidRPr="00935182" w:rsidRDefault="004E3DEA" w:rsidP="004E3DEA">
      <w:pPr>
        <w:pStyle w:val="NormalWeb"/>
        <w:numPr>
          <w:ilvl w:val="0"/>
          <w:numId w:val="7"/>
        </w:numPr>
        <w:rPr>
          <w:rFonts w:ascii="Georgia" w:hAnsi="Georgia"/>
        </w:rPr>
      </w:pPr>
      <w:r w:rsidRPr="00935182">
        <w:rPr>
          <w:rStyle w:val="Strong"/>
          <w:rFonts w:ascii="Georgia" w:hAnsi="Georgia"/>
        </w:rPr>
        <w:t>Рынок токенов и NFT</w:t>
      </w:r>
      <w:r w:rsidRPr="00935182">
        <w:rPr>
          <w:rFonts w:ascii="Georgia" w:hAnsi="Georgia"/>
        </w:rPr>
        <w:t>. В России продолжает расти интерес к невзаимозаменяемым токенам (NFT) и токенизации реальных активов. В частности, используются блокчейн-решения для цифровизации произведений искусства, объектов недвижимости и иных активов, что позволяет инвесторам легко покупать и продавать права на них.</w:t>
      </w:r>
    </w:p>
    <w:p w:rsidR="004E3DEA" w:rsidRPr="00935182" w:rsidRDefault="004E3DEA" w:rsidP="004E3DEA">
      <w:pPr>
        <w:pStyle w:val="Heading3"/>
        <w:rPr>
          <w:rFonts w:ascii="Georgia" w:hAnsi="Georgia"/>
        </w:rPr>
      </w:pPr>
      <w:r w:rsidRPr="00935182">
        <w:rPr>
          <w:rFonts w:ascii="Georgia" w:hAnsi="Georgia"/>
        </w:rPr>
        <w:lastRenderedPageBreak/>
        <w:t xml:space="preserve">5. </w:t>
      </w:r>
      <w:r w:rsidRPr="00935182">
        <w:rPr>
          <w:rStyle w:val="Strong"/>
          <w:rFonts w:ascii="Georgia" w:hAnsi="Georgia"/>
          <w:b w:val="0"/>
          <w:bCs w:val="0"/>
        </w:rPr>
        <w:t>Технологические стартапы и инновации</w:t>
      </w:r>
    </w:p>
    <w:p w:rsidR="004E3DEA" w:rsidRPr="00935182" w:rsidRDefault="004E3DEA" w:rsidP="004E3DEA">
      <w:pPr>
        <w:pStyle w:val="NormalWeb"/>
        <w:rPr>
          <w:rFonts w:ascii="Georgia" w:hAnsi="Georgia"/>
        </w:rPr>
      </w:pPr>
      <w:r w:rsidRPr="00935182">
        <w:rPr>
          <w:rFonts w:ascii="Georgia" w:hAnsi="Georgia"/>
        </w:rPr>
        <w:t>Стартапы играют ключевую роль в развитии блокчейн-инноваций в России. В 2024 году компании и команды разрабатывают решения для:</w:t>
      </w:r>
    </w:p>
    <w:p w:rsidR="004E3DEA" w:rsidRPr="00935182" w:rsidRDefault="004E3DEA" w:rsidP="004E3DEA">
      <w:pPr>
        <w:pStyle w:val="NormalWeb"/>
        <w:numPr>
          <w:ilvl w:val="0"/>
          <w:numId w:val="8"/>
        </w:numPr>
        <w:rPr>
          <w:rFonts w:ascii="Georgia" w:hAnsi="Georgia"/>
        </w:rPr>
      </w:pPr>
      <w:r w:rsidRPr="00935182">
        <w:rPr>
          <w:rStyle w:val="Strong"/>
          <w:rFonts w:ascii="Georgia" w:hAnsi="Georgia"/>
        </w:rPr>
        <w:t>Децентрализованных приложений (dApps)</w:t>
      </w:r>
      <w:r w:rsidRPr="00935182">
        <w:rPr>
          <w:rFonts w:ascii="Georgia" w:hAnsi="Georgia"/>
        </w:rPr>
        <w:t>. В России активно развиваются платформы для разработки dApps, которые могут быть использованы в различных сферах — от финансов до игровых приложений.</w:t>
      </w:r>
    </w:p>
    <w:p w:rsidR="004E3DEA" w:rsidRPr="00935182" w:rsidRDefault="004E3DEA" w:rsidP="004E3DEA">
      <w:pPr>
        <w:pStyle w:val="NormalWeb"/>
        <w:numPr>
          <w:ilvl w:val="0"/>
          <w:numId w:val="8"/>
        </w:numPr>
        <w:rPr>
          <w:rFonts w:ascii="Georgia" w:hAnsi="Georgia"/>
        </w:rPr>
      </w:pPr>
      <w:r w:rsidRPr="00935182">
        <w:rPr>
          <w:rStyle w:val="Strong"/>
          <w:rFonts w:ascii="Georgia" w:hAnsi="Georgia"/>
        </w:rPr>
        <w:t>Токенизация активов</w:t>
      </w:r>
      <w:r w:rsidRPr="00935182">
        <w:rPr>
          <w:rFonts w:ascii="Georgia" w:hAnsi="Georgia"/>
        </w:rPr>
        <w:t>. Токенизация реальных активов становится все более популярной в России. Это позволяет привлекать финансирование путем выпуска токенов, которые представляют собой доли собственности в активах, таких как недвижимость или искусство.</w:t>
      </w:r>
    </w:p>
    <w:p w:rsidR="004E3DEA" w:rsidRPr="00935182" w:rsidRDefault="004E3DEA" w:rsidP="004E3DEA">
      <w:pPr>
        <w:pStyle w:val="NormalWeb"/>
        <w:numPr>
          <w:ilvl w:val="0"/>
          <w:numId w:val="8"/>
        </w:numPr>
        <w:rPr>
          <w:rFonts w:ascii="Georgia" w:hAnsi="Georgia"/>
        </w:rPr>
      </w:pPr>
      <w:r w:rsidRPr="00935182">
        <w:rPr>
          <w:rStyle w:val="Strong"/>
          <w:rFonts w:ascii="Georgia" w:hAnsi="Georgia"/>
        </w:rPr>
        <w:t>Кибербезопасность</w:t>
      </w:r>
      <w:r w:rsidRPr="00935182">
        <w:rPr>
          <w:rFonts w:ascii="Georgia" w:hAnsi="Georgia"/>
        </w:rPr>
        <w:t>. Блокчейн также используется для повышения безопасности данных в различных отраслях. Например, блокчейн помогает защитить данные в здравоохранении и финансовом секторе, а также обеспечивает защиту от атак на IoT-устройства.</w:t>
      </w:r>
    </w:p>
    <w:p w:rsidR="004E3DEA" w:rsidRPr="00935182" w:rsidRDefault="004E3DEA" w:rsidP="004E3DEA">
      <w:pPr>
        <w:pStyle w:val="Heading3"/>
        <w:rPr>
          <w:rFonts w:ascii="Georgia" w:hAnsi="Georgia"/>
        </w:rPr>
      </w:pPr>
      <w:r w:rsidRPr="00935182">
        <w:rPr>
          <w:rFonts w:ascii="Georgia" w:hAnsi="Georgia"/>
        </w:rPr>
        <w:t xml:space="preserve">6. </w:t>
      </w:r>
      <w:r w:rsidRPr="00935182">
        <w:rPr>
          <w:rStyle w:val="Strong"/>
          <w:rFonts w:ascii="Georgia" w:hAnsi="Georgia"/>
          <w:b w:val="0"/>
          <w:bCs w:val="0"/>
        </w:rPr>
        <w:t>Регулирование и правовые рамки</w:t>
      </w:r>
    </w:p>
    <w:p w:rsidR="004E3DEA" w:rsidRPr="00935182" w:rsidRDefault="004E3DEA" w:rsidP="004E3DEA">
      <w:pPr>
        <w:pStyle w:val="NormalWeb"/>
        <w:rPr>
          <w:rFonts w:ascii="Georgia" w:hAnsi="Georgia"/>
        </w:rPr>
      </w:pPr>
      <w:r w:rsidRPr="00935182">
        <w:rPr>
          <w:rFonts w:ascii="Georgia" w:hAnsi="Georgia"/>
        </w:rPr>
        <w:t>Правовое регулирование блокчейна и криптовалют продолжает развиваться. В 2024 году российские власти разрабатывают новые законы и правила, направленные на контроль оборота криптовалют, интеграцию блокчейн-решений в госструктуры и защиту пользователей от рисков. Регуляторные изменения касаются следующих сфер:</w:t>
      </w:r>
    </w:p>
    <w:p w:rsidR="004E3DEA" w:rsidRPr="00935182" w:rsidRDefault="004E3DEA" w:rsidP="004E3DEA">
      <w:pPr>
        <w:pStyle w:val="NormalWeb"/>
        <w:numPr>
          <w:ilvl w:val="0"/>
          <w:numId w:val="9"/>
        </w:numPr>
        <w:rPr>
          <w:rFonts w:ascii="Georgia" w:hAnsi="Georgia"/>
        </w:rPr>
      </w:pPr>
      <w:r w:rsidRPr="00935182">
        <w:rPr>
          <w:rStyle w:val="Strong"/>
          <w:rFonts w:ascii="Georgia" w:hAnsi="Georgia"/>
        </w:rPr>
        <w:t>Контроль криптовалютных операций</w:t>
      </w:r>
      <w:r w:rsidRPr="00935182">
        <w:rPr>
          <w:rFonts w:ascii="Georgia" w:hAnsi="Georgia"/>
        </w:rPr>
        <w:t>. Вводятся жесткие правила, касающиеся отчетности о доходах от операций с криптовалютами и налогообложения таких операций.</w:t>
      </w:r>
    </w:p>
    <w:p w:rsidR="004E3DEA" w:rsidRPr="00935182" w:rsidRDefault="004E3DEA" w:rsidP="004E3DEA">
      <w:pPr>
        <w:pStyle w:val="NormalWeb"/>
        <w:numPr>
          <w:ilvl w:val="0"/>
          <w:numId w:val="9"/>
        </w:numPr>
        <w:rPr>
          <w:rFonts w:ascii="Georgia" w:hAnsi="Georgia"/>
        </w:rPr>
      </w:pPr>
      <w:r w:rsidRPr="00935182">
        <w:rPr>
          <w:rStyle w:val="Strong"/>
          <w:rFonts w:ascii="Georgia" w:hAnsi="Georgia"/>
        </w:rPr>
        <w:t>Противодействие отмыванию денег</w:t>
      </w:r>
      <w:r w:rsidRPr="00935182">
        <w:rPr>
          <w:rFonts w:ascii="Georgia" w:hAnsi="Georgia"/>
        </w:rPr>
        <w:t>. Усиливаются меры по борьбе с незаконным использованием криптовалют, включая обязательную идентификацию пользователей на платформах обмена и хранения цифровых активов.</w:t>
      </w:r>
    </w:p>
    <w:p w:rsidR="004E3DEA" w:rsidRPr="00935182" w:rsidRDefault="004E3DEA" w:rsidP="004E3DEA">
      <w:pPr>
        <w:pStyle w:val="NormalWeb"/>
        <w:numPr>
          <w:ilvl w:val="0"/>
          <w:numId w:val="9"/>
        </w:numPr>
        <w:rPr>
          <w:rFonts w:ascii="Georgia" w:hAnsi="Georgia"/>
        </w:rPr>
      </w:pPr>
      <w:r w:rsidRPr="00935182">
        <w:rPr>
          <w:rStyle w:val="Strong"/>
          <w:rFonts w:ascii="Georgia" w:hAnsi="Georgia"/>
        </w:rPr>
        <w:t>Регулирование ICO и токенов</w:t>
      </w:r>
      <w:r w:rsidRPr="00935182">
        <w:rPr>
          <w:rFonts w:ascii="Georgia" w:hAnsi="Georgia"/>
        </w:rPr>
        <w:t>. Продолжается разработка правовой базы для регулирования первичных размещений токенов (ICO) и других видов привлечения капитала с использованием блокчейна.</w:t>
      </w:r>
    </w:p>
    <w:p w:rsidR="004E3DEA" w:rsidRPr="00935182" w:rsidRDefault="004E3DEA" w:rsidP="004E3DEA">
      <w:pPr>
        <w:pStyle w:val="Heading3"/>
        <w:rPr>
          <w:rFonts w:ascii="Georgia" w:hAnsi="Georgia"/>
        </w:rPr>
      </w:pPr>
      <w:r w:rsidRPr="00935182">
        <w:rPr>
          <w:rFonts w:ascii="Georgia" w:hAnsi="Georgia"/>
        </w:rPr>
        <w:t>Заключение</w:t>
      </w:r>
    </w:p>
    <w:p w:rsidR="004E3DEA" w:rsidRPr="00935182" w:rsidRDefault="004E3DEA" w:rsidP="004E3DEA">
      <w:pPr>
        <w:pStyle w:val="NormalWeb"/>
        <w:rPr>
          <w:rFonts w:ascii="Georgia" w:hAnsi="Georgia"/>
        </w:rPr>
      </w:pPr>
      <w:r w:rsidRPr="00935182">
        <w:rPr>
          <w:rFonts w:ascii="Georgia" w:hAnsi="Georgia"/>
        </w:rPr>
        <w:t>Технология блокчейн в России активно развивается и интегрируется в различные отрасли. Государственный сектор, частные компании и стартапы видят в блокчейне возможность для повышения прозрачности, автоматизации процессов и снижения операционных затрат. В то же время усиливается внимание к регулированию, что способствует созданию более структурированной и безопасной экосистемы.</w:t>
      </w:r>
    </w:p>
    <w:p w:rsidR="0073474B" w:rsidRPr="00935182" w:rsidRDefault="0073474B" w:rsidP="004E3DEA">
      <w:pPr>
        <w:pStyle w:val="NormalWeb"/>
        <w:rPr>
          <w:rFonts w:ascii="Georgia" w:hAnsi="Georgia"/>
        </w:rPr>
      </w:pPr>
    </w:p>
    <w:p w:rsidR="0073474B" w:rsidRPr="00935182" w:rsidRDefault="0073474B" w:rsidP="0073474B">
      <w:pPr>
        <w:pStyle w:val="NormalWeb"/>
        <w:rPr>
          <w:rFonts w:ascii="Georgia" w:hAnsi="Georgia"/>
          <w:b/>
          <w:sz w:val="28"/>
        </w:rPr>
      </w:pPr>
      <w:r w:rsidRPr="00935182">
        <w:rPr>
          <w:rFonts w:ascii="Georgia" w:hAnsi="Georgia"/>
          <w:b/>
          <w:sz w:val="28"/>
        </w:rPr>
        <w:lastRenderedPageBreak/>
        <w:t>Отраслевые применения блокчейна</w:t>
      </w:r>
    </w:p>
    <w:p w:rsidR="0073474B" w:rsidRPr="00935182" w:rsidRDefault="0073474B" w:rsidP="0073474B">
      <w:pPr>
        <w:pStyle w:val="NormalWeb"/>
        <w:rPr>
          <w:rFonts w:ascii="Georgia" w:hAnsi="Georgia"/>
        </w:rPr>
      </w:pPr>
      <w:r w:rsidRPr="00935182">
        <w:rPr>
          <w:rFonts w:ascii="Georgia" w:hAnsi="Georgia"/>
        </w:rPr>
        <w:t>Блокчейн — это децентрализованная и распределённая технология, которая используется для безопасного и неизменного ведения записей (транзакций) в цифровом формате. Изначально блокчейн был создан для поддержки криптовалюты Bitcoin, но его потенциал вышел далеко за рамки финансового сектора, и теперь он применяется в различных отраслях.</w:t>
      </w:r>
    </w:p>
    <w:p w:rsidR="0073474B" w:rsidRPr="00935182" w:rsidRDefault="0073474B" w:rsidP="0073474B">
      <w:pPr>
        <w:pStyle w:val="Heading3"/>
        <w:rPr>
          <w:rFonts w:ascii="Georgia" w:hAnsi="Georgia"/>
        </w:rPr>
      </w:pPr>
      <w:r w:rsidRPr="00935182">
        <w:rPr>
          <w:rFonts w:ascii="Georgia" w:hAnsi="Georgia"/>
        </w:rPr>
        <w:t>Основные концепции блокчейна</w:t>
      </w:r>
    </w:p>
    <w:p w:rsidR="0073474B" w:rsidRPr="00935182" w:rsidRDefault="0073474B" w:rsidP="0073474B">
      <w:pPr>
        <w:pStyle w:val="NormalWeb"/>
        <w:numPr>
          <w:ilvl w:val="0"/>
          <w:numId w:val="17"/>
        </w:numPr>
        <w:rPr>
          <w:rFonts w:ascii="Georgia" w:hAnsi="Georgia"/>
        </w:rPr>
      </w:pPr>
      <w:r w:rsidRPr="00935182">
        <w:rPr>
          <w:rStyle w:val="Strong"/>
          <w:rFonts w:ascii="Georgia" w:hAnsi="Georgia"/>
        </w:rPr>
        <w:t>Децентрализация</w:t>
      </w:r>
      <w:r w:rsidRPr="00935182">
        <w:rPr>
          <w:rFonts w:ascii="Georgia" w:hAnsi="Georgia"/>
        </w:rPr>
        <w:t>: В отличие от традиционных баз данных, которые контролируются централизованными организациями, блокчейн работает на сети равноправных участников (узлов). Каждый узел в сети хранит полную копию всех записей, что увеличивает прозрачность и снижает риски мошенничества.</w:t>
      </w:r>
    </w:p>
    <w:p w:rsidR="0073474B" w:rsidRPr="00935182" w:rsidRDefault="0073474B" w:rsidP="0073474B">
      <w:pPr>
        <w:pStyle w:val="NormalWeb"/>
        <w:numPr>
          <w:ilvl w:val="0"/>
          <w:numId w:val="17"/>
        </w:numPr>
        <w:rPr>
          <w:rFonts w:ascii="Georgia" w:hAnsi="Georgia"/>
        </w:rPr>
      </w:pPr>
      <w:r w:rsidRPr="00935182">
        <w:rPr>
          <w:rStyle w:val="Strong"/>
          <w:rFonts w:ascii="Georgia" w:hAnsi="Georgia"/>
        </w:rPr>
        <w:t>Распределённый реестр</w:t>
      </w:r>
      <w:r w:rsidRPr="00935182">
        <w:rPr>
          <w:rFonts w:ascii="Georgia" w:hAnsi="Georgia"/>
        </w:rPr>
        <w:t>: Реестр — это общий цифровой журнал, который хранится на всех узлах сети. Любые изменения должны быть подтверждены большинством участников, что исключает возможность манипуляции данными.</w:t>
      </w:r>
    </w:p>
    <w:p w:rsidR="0073474B" w:rsidRPr="00935182" w:rsidRDefault="0073474B" w:rsidP="0073474B">
      <w:pPr>
        <w:pStyle w:val="NormalWeb"/>
        <w:numPr>
          <w:ilvl w:val="0"/>
          <w:numId w:val="17"/>
        </w:numPr>
        <w:rPr>
          <w:rFonts w:ascii="Georgia" w:hAnsi="Georgia"/>
        </w:rPr>
      </w:pPr>
      <w:r w:rsidRPr="00935182">
        <w:rPr>
          <w:rStyle w:val="Strong"/>
          <w:rFonts w:ascii="Georgia" w:hAnsi="Georgia"/>
        </w:rPr>
        <w:t>Неизменность (иммутабельность)</w:t>
      </w:r>
      <w:r w:rsidRPr="00935182">
        <w:rPr>
          <w:rFonts w:ascii="Georgia" w:hAnsi="Georgia"/>
        </w:rPr>
        <w:t>: Данные, записанные в блокчейн, практически невозможно изменить без согласия большинства узлов. Это делает систему надёжной и устойчивой к подделке информации.</w:t>
      </w:r>
    </w:p>
    <w:p w:rsidR="0073474B" w:rsidRPr="00935182" w:rsidRDefault="0073474B" w:rsidP="0073474B">
      <w:pPr>
        <w:pStyle w:val="NormalWeb"/>
        <w:numPr>
          <w:ilvl w:val="0"/>
          <w:numId w:val="17"/>
        </w:numPr>
        <w:rPr>
          <w:rFonts w:ascii="Georgia" w:hAnsi="Georgia"/>
        </w:rPr>
      </w:pPr>
      <w:r w:rsidRPr="00935182">
        <w:rPr>
          <w:rStyle w:val="Strong"/>
          <w:rFonts w:ascii="Georgia" w:hAnsi="Georgia"/>
        </w:rPr>
        <w:t>Механизмы консенсуса</w:t>
      </w:r>
      <w:r w:rsidRPr="00935182">
        <w:rPr>
          <w:rFonts w:ascii="Georgia" w:hAnsi="Georgia"/>
        </w:rPr>
        <w:t>: Для достижения согласия между участниками сети блокчейн использует алгоритмы, такие как Proof of Work (доказательство работы) и Proof of Stake (доказательство доли). Эти механизмы гарантируют достоверность транзакций и защищают сеть от атак.</w:t>
      </w:r>
    </w:p>
    <w:p w:rsidR="0073474B" w:rsidRPr="00935182" w:rsidRDefault="0073474B" w:rsidP="0073474B">
      <w:pPr>
        <w:pStyle w:val="NormalWeb"/>
        <w:numPr>
          <w:ilvl w:val="0"/>
          <w:numId w:val="17"/>
        </w:numPr>
        <w:rPr>
          <w:rFonts w:ascii="Georgia" w:hAnsi="Georgia"/>
        </w:rPr>
      </w:pPr>
      <w:r w:rsidRPr="00935182">
        <w:rPr>
          <w:rStyle w:val="Strong"/>
          <w:rFonts w:ascii="Georgia" w:hAnsi="Georgia"/>
        </w:rPr>
        <w:t>Криптография</w:t>
      </w:r>
      <w:r w:rsidRPr="00935182">
        <w:rPr>
          <w:rFonts w:ascii="Georgia" w:hAnsi="Georgia"/>
        </w:rPr>
        <w:t>: Блокчейн использует криптографические методы для защиты данных и транзакций. Каждый блок связан с предыдущим через уникальный криптографический "хэш", что формирует цепочку блоков — блокчейн.</w:t>
      </w:r>
    </w:p>
    <w:p w:rsidR="0073474B" w:rsidRPr="00935182" w:rsidRDefault="0073474B" w:rsidP="0073474B">
      <w:pPr>
        <w:pStyle w:val="NormalWeb"/>
        <w:numPr>
          <w:ilvl w:val="0"/>
          <w:numId w:val="17"/>
        </w:numPr>
        <w:rPr>
          <w:rFonts w:ascii="Georgia" w:hAnsi="Georgia"/>
        </w:rPr>
      </w:pPr>
      <w:r w:rsidRPr="00935182">
        <w:rPr>
          <w:rStyle w:val="Strong"/>
          <w:rFonts w:ascii="Georgia" w:hAnsi="Georgia"/>
        </w:rPr>
        <w:t>Умные контракты</w:t>
      </w:r>
      <w:r w:rsidRPr="00935182">
        <w:rPr>
          <w:rFonts w:ascii="Georgia" w:hAnsi="Georgia"/>
        </w:rPr>
        <w:t>: Умные контракты — это программируемые соглашения, которые автоматически исполняют условия сделки, как только выполнены оговоренные условия. Они устраняют необходимость в посредниках и автоматизируют процессы.</w:t>
      </w:r>
    </w:p>
    <w:p w:rsidR="0073474B" w:rsidRPr="00935182" w:rsidRDefault="0073474B" w:rsidP="0073474B">
      <w:pPr>
        <w:pStyle w:val="Heading3"/>
        <w:rPr>
          <w:rFonts w:ascii="Georgia" w:hAnsi="Georgia"/>
        </w:rPr>
      </w:pPr>
      <w:r w:rsidRPr="00935182">
        <w:rPr>
          <w:rFonts w:ascii="Georgia" w:hAnsi="Georgia"/>
        </w:rPr>
        <w:t>Применение блокчейна в различных отраслях</w:t>
      </w:r>
    </w:p>
    <w:p w:rsidR="0073474B" w:rsidRPr="00935182" w:rsidRDefault="0073474B" w:rsidP="0073474B">
      <w:pPr>
        <w:pStyle w:val="NormalWeb"/>
        <w:numPr>
          <w:ilvl w:val="0"/>
          <w:numId w:val="18"/>
        </w:numPr>
        <w:rPr>
          <w:rFonts w:ascii="Georgia" w:hAnsi="Georgia"/>
        </w:rPr>
      </w:pPr>
      <w:r w:rsidRPr="00935182">
        <w:rPr>
          <w:rStyle w:val="Strong"/>
          <w:rFonts w:ascii="Georgia" w:hAnsi="Georgia"/>
        </w:rPr>
        <w:t>Финансовый сектор</w:t>
      </w:r>
      <w:proofErr w:type="gramStart"/>
      <w:r w:rsidRPr="00935182">
        <w:rPr>
          <w:rFonts w:ascii="Georgia" w:hAnsi="Georgia"/>
        </w:rPr>
        <w:t>:</w:t>
      </w:r>
      <w:proofErr w:type="gramEnd"/>
      <w:r w:rsidRPr="00935182">
        <w:rPr>
          <w:rFonts w:ascii="Georgia" w:hAnsi="Georgia"/>
        </w:rPr>
        <w:br/>
        <w:t>Блокчейн изменил финансовую индустрию, предоставив возможность проводить более быстрые, безопасные и прозрачные транзакции. Основные применения:</w:t>
      </w:r>
    </w:p>
    <w:p w:rsidR="0073474B" w:rsidRPr="00935182" w:rsidRDefault="0073474B" w:rsidP="0073474B">
      <w:pPr>
        <w:numPr>
          <w:ilvl w:val="1"/>
          <w:numId w:val="18"/>
        </w:numPr>
        <w:spacing w:before="100" w:beforeAutospacing="1" w:after="100" w:afterAutospacing="1" w:line="240" w:lineRule="auto"/>
        <w:rPr>
          <w:rFonts w:ascii="Georgia" w:hAnsi="Georgia"/>
        </w:rPr>
      </w:pPr>
      <w:r w:rsidRPr="00935182">
        <w:rPr>
          <w:rStyle w:val="Strong"/>
          <w:rFonts w:ascii="Georgia" w:hAnsi="Georgia"/>
        </w:rPr>
        <w:t>Международные платежи</w:t>
      </w:r>
      <w:r w:rsidRPr="00935182">
        <w:rPr>
          <w:rFonts w:ascii="Georgia" w:hAnsi="Georgia"/>
        </w:rPr>
        <w:t>: Блокчейн снижает стоимость и время обработки переводов по сравнению с традиционными банковскими системами.</w:t>
      </w:r>
    </w:p>
    <w:p w:rsidR="0073474B" w:rsidRPr="00935182" w:rsidRDefault="0073474B" w:rsidP="0073474B">
      <w:pPr>
        <w:numPr>
          <w:ilvl w:val="1"/>
          <w:numId w:val="18"/>
        </w:numPr>
        <w:spacing w:before="100" w:beforeAutospacing="1" w:after="100" w:afterAutospacing="1" w:line="240" w:lineRule="auto"/>
        <w:rPr>
          <w:rFonts w:ascii="Georgia" w:hAnsi="Georgia"/>
        </w:rPr>
      </w:pPr>
      <w:r w:rsidRPr="00935182">
        <w:rPr>
          <w:rStyle w:val="Strong"/>
          <w:rFonts w:ascii="Georgia" w:hAnsi="Georgia"/>
        </w:rPr>
        <w:lastRenderedPageBreak/>
        <w:t>Децентрализованные финансы (DeFi)</w:t>
      </w:r>
      <w:r w:rsidRPr="00935182">
        <w:rPr>
          <w:rFonts w:ascii="Georgia" w:hAnsi="Georgia"/>
        </w:rPr>
        <w:t>: Блокчейн позволяет пользователям занимать, давать в долг и торговать активами без участия посредников.</w:t>
      </w:r>
    </w:p>
    <w:p w:rsidR="0073474B" w:rsidRPr="00935182" w:rsidRDefault="0073474B" w:rsidP="0073474B">
      <w:pPr>
        <w:numPr>
          <w:ilvl w:val="1"/>
          <w:numId w:val="18"/>
        </w:numPr>
        <w:spacing w:before="100" w:beforeAutospacing="1" w:after="100" w:afterAutospacing="1" w:line="240" w:lineRule="auto"/>
        <w:rPr>
          <w:rFonts w:ascii="Georgia" w:hAnsi="Georgia"/>
        </w:rPr>
      </w:pPr>
      <w:r w:rsidRPr="00935182">
        <w:rPr>
          <w:rStyle w:val="Strong"/>
          <w:rFonts w:ascii="Georgia" w:hAnsi="Georgia"/>
        </w:rPr>
        <w:t>Токенизация активов</w:t>
      </w:r>
      <w:r w:rsidRPr="00935182">
        <w:rPr>
          <w:rFonts w:ascii="Georgia" w:hAnsi="Georgia"/>
        </w:rPr>
        <w:t>: Реальные активы, такие как недвижимость или произведения искусства, можно оцифровать в виде токенов на блокчейне, что упрощает их покупку, продажу и управление.</w:t>
      </w:r>
    </w:p>
    <w:p w:rsidR="0073474B" w:rsidRPr="00935182" w:rsidRDefault="0073474B" w:rsidP="0073474B">
      <w:pPr>
        <w:pStyle w:val="NormalWeb"/>
        <w:numPr>
          <w:ilvl w:val="0"/>
          <w:numId w:val="18"/>
        </w:numPr>
        <w:rPr>
          <w:rFonts w:ascii="Georgia" w:hAnsi="Georgia"/>
        </w:rPr>
      </w:pPr>
      <w:r w:rsidRPr="00935182">
        <w:rPr>
          <w:rStyle w:val="Strong"/>
          <w:rFonts w:ascii="Georgia" w:hAnsi="Georgia"/>
        </w:rPr>
        <w:t>Управление цепочками поставок</w:t>
      </w:r>
      <w:proofErr w:type="gramStart"/>
      <w:r w:rsidRPr="00935182">
        <w:rPr>
          <w:rFonts w:ascii="Georgia" w:hAnsi="Georgia"/>
        </w:rPr>
        <w:t>:</w:t>
      </w:r>
      <w:proofErr w:type="gramEnd"/>
      <w:r w:rsidRPr="00935182">
        <w:rPr>
          <w:rFonts w:ascii="Georgia" w:hAnsi="Georgia"/>
        </w:rPr>
        <w:br/>
        <w:t>Блокчейн обеспечивает прозрачность и отслеживаемость товаров на всех этапах их поставки. Это улучшает доверие между участниками рынка и помогает отслеживать происхождение товаров, что важно для качества и безопасности продукции.</w:t>
      </w:r>
    </w:p>
    <w:p w:rsidR="0073474B" w:rsidRPr="00935182" w:rsidRDefault="0073474B" w:rsidP="0073474B">
      <w:pPr>
        <w:pStyle w:val="NormalWeb"/>
        <w:numPr>
          <w:ilvl w:val="0"/>
          <w:numId w:val="18"/>
        </w:numPr>
        <w:rPr>
          <w:rFonts w:ascii="Georgia" w:hAnsi="Georgia"/>
        </w:rPr>
      </w:pPr>
      <w:r w:rsidRPr="00935182">
        <w:rPr>
          <w:rStyle w:val="Strong"/>
          <w:rFonts w:ascii="Georgia" w:hAnsi="Georgia"/>
        </w:rPr>
        <w:t>Здравоохранение</w:t>
      </w:r>
      <w:proofErr w:type="gramStart"/>
      <w:r w:rsidRPr="00935182">
        <w:rPr>
          <w:rFonts w:ascii="Georgia" w:hAnsi="Georgia"/>
        </w:rPr>
        <w:t>:</w:t>
      </w:r>
      <w:proofErr w:type="gramEnd"/>
      <w:r w:rsidRPr="00935182">
        <w:rPr>
          <w:rFonts w:ascii="Georgia" w:hAnsi="Georgia"/>
        </w:rPr>
        <w:br/>
        <w:t>Блокчейн улучшает безопасность данных в здравоохранении, создавая защищенные и неизменные записи. Применения:</w:t>
      </w:r>
    </w:p>
    <w:p w:rsidR="0073474B" w:rsidRPr="00935182" w:rsidRDefault="0073474B" w:rsidP="0073474B">
      <w:pPr>
        <w:numPr>
          <w:ilvl w:val="1"/>
          <w:numId w:val="18"/>
        </w:numPr>
        <w:spacing w:before="100" w:beforeAutospacing="1" w:after="100" w:afterAutospacing="1" w:line="240" w:lineRule="auto"/>
        <w:rPr>
          <w:rFonts w:ascii="Georgia" w:hAnsi="Georgia"/>
        </w:rPr>
      </w:pPr>
      <w:r w:rsidRPr="00935182">
        <w:rPr>
          <w:rStyle w:val="Strong"/>
          <w:rFonts w:ascii="Georgia" w:hAnsi="Georgia"/>
        </w:rPr>
        <w:t>Управление медицинскими записями</w:t>
      </w:r>
      <w:r w:rsidRPr="00935182">
        <w:rPr>
          <w:rFonts w:ascii="Georgia" w:hAnsi="Georgia"/>
        </w:rPr>
        <w:t>: Пациенты могут контролировать доступ к своим данным, обеспечивая их конфиденциальность и возможность обмена между медицинскими учреждениями.</w:t>
      </w:r>
    </w:p>
    <w:p w:rsidR="0073474B" w:rsidRPr="00935182" w:rsidRDefault="0073474B" w:rsidP="0073474B">
      <w:pPr>
        <w:numPr>
          <w:ilvl w:val="1"/>
          <w:numId w:val="18"/>
        </w:numPr>
        <w:spacing w:before="100" w:beforeAutospacing="1" w:after="100" w:afterAutospacing="1" w:line="240" w:lineRule="auto"/>
        <w:rPr>
          <w:rFonts w:ascii="Georgia" w:hAnsi="Georgia"/>
        </w:rPr>
      </w:pPr>
      <w:r w:rsidRPr="00935182">
        <w:rPr>
          <w:rStyle w:val="Strong"/>
          <w:rFonts w:ascii="Georgia" w:hAnsi="Georgia"/>
        </w:rPr>
        <w:t>Цепочки поставок лекарств</w:t>
      </w:r>
      <w:r w:rsidRPr="00935182">
        <w:rPr>
          <w:rFonts w:ascii="Georgia" w:hAnsi="Georgia"/>
        </w:rPr>
        <w:t>: Блокчейн помогает проверять подлинность лекарственных средств и предотвращает распространение контрафактных препаратов.</w:t>
      </w:r>
    </w:p>
    <w:p w:rsidR="0073474B" w:rsidRPr="00935182" w:rsidRDefault="0073474B" w:rsidP="0073474B">
      <w:pPr>
        <w:pStyle w:val="NormalWeb"/>
        <w:numPr>
          <w:ilvl w:val="0"/>
          <w:numId w:val="18"/>
        </w:numPr>
        <w:rPr>
          <w:rFonts w:ascii="Georgia" w:hAnsi="Georgia"/>
        </w:rPr>
      </w:pPr>
      <w:r w:rsidRPr="00935182">
        <w:rPr>
          <w:rStyle w:val="Strong"/>
          <w:rFonts w:ascii="Georgia" w:hAnsi="Georgia"/>
        </w:rPr>
        <w:t>Недвижимость</w:t>
      </w:r>
      <w:proofErr w:type="gramStart"/>
      <w:r w:rsidRPr="00935182">
        <w:rPr>
          <w:rFonts w:ascii="Georgia" w:hAnsi="Georgia"/>
        </w:rPr>
        <w:t>:</w:t>
      </w:r>
      <w:proofErr w:type="gramEnd"/>
      <w:r w:rsidRPr="00935182">
        <w:rPr>
          <w:rFonts w:ascii="Georgia" w:hAnsi="Georgia"/>
        </w:rPr>
        <w:br/>
        <w:t>Блокчейн упрощает операции с недвижимостью, снижая количество документов и посредников. Он также обеспечивает безопасность сделок:</w:t>
      </w:r>
    </w:p>
    <w:p w:rsidR="0073474B" w:rsidRPr="00935182" w:rsidRDefault="0073474B" w:rsidP="0073474B">
      <w:pPr>
        <w:numPr>
          <w:ilvl w:val="1"/>
          <w:numId w:val="18"/>
        </w:numPr>
        <w:spacing w:before="100" w:beforeAutospacing="1" w:after="100" w:afterAutospacing="1" w:line="240" w:lineRule="auto"/>
        <w:rPr>
          <w:rFonts w:ascii="Georgia" w:hAnsi="Georgia"/>
        </w:rPr>
      </w:pPr>
      <w:r w:rsidRPr="00935182">
        <w:rPr>
          <w:rStyle w:val="Strong"/>
          <w:rFonts w:ascii="Georgia" w:hAnsi="Georgia"/>
        </w:rPr>
        <w:t>Регистрация собственности</w:t>
      </w:r>
      <w:r w:rsidRPr="00935182">
        <w:rPr>
          <w:rFonts w:ascii="Georgia" w:hAnsi="Georgia"/>
        </w:rPr>
        <w:t>: Цифровые записи на блокчейне гарантируют прозрачную историю владения недвижимостью и исключают мошенничество.</w:t>
      </w:r>
    </w:p>
    <w:p w:rsidR="0073474B" w:rsidRPr="00935182" w:rsidRDefault="0073474B" w:rsidP="0073474B">
      <w:pPr>
        <w:numPr>
          <w:ilvl w:val="1"/>
          <w:numId w:val="18"/>
        </w:numPr>
        <w:spacing w:before="100" w:beforeAutospacing="1" w:after="100" w:afterAutospacing="1" w:line="240" w:lineRule="auto"/>
        <w:rPr>
          <w:rFonts w:ascii="Georgia" w:hAnsi="Georgia"/>
        </w:rPr>
      </w:pPr>
      <w:r w:rsidRPr="00935182">
        <w:rPr>
          <w:rStyle w:val="Strong"/>
          <w:rFonts w:ascii="Georgia" w:hAnsi="Georgia"/>
        </w:rPr>
        <w:t>Умные контракты для недвижимости</w:t>
      </w:r>
      <w:r w:rsidRPr="00935182">
        <w:rPr>
          <w:rFonts w:ascii="Georgia" w:hAnsi="Georgia"/>
        </w:rPr>
        <w:t>: Автоматизируют процесс покупки, продажи и аренды объектов недвижимости.</w:t>
      </w:r>
    </w:p>
    <w:p w:rsidR="0073474B" w:rsidRPr="00935182" w:rsidRDefault="0073474B" w:rsidP="0073474B">
      <w:pPr>
        <w:pStyle w:val="NormalWeb"/>
        <w:numPr>
          <w:ilvl w:val="0"/>
          <w:numId w:val="18"/>
        </w:numPr>
        <w:rPr>
          <w:rFonts w:ascii="Georgia" w:hAnsi="Georgia"/>
        </w:rPr>
      </w:pPr>
      <w:r w:rsidRPr="00935182">
        <w:rPr>
          <w:rStyle w:val="Strong"/>
          <w:rFonts w:ascii="Georgia" w:hAnsi="Georgia"/>
        </w:rPr>
        <w:t>Голосование</w:t>
      </w:r>
      <w:proofErr w:type="gramStart"/>
      <w:r w:rsidRPr="00935182">
        <w:rPr>
          <w:rFonts w:ascii="Georgia" w:hAnsi="Georgia"/>
        </w:rPr>
        <w:t>:</w:t>
      </w:r>
      <w:proofErr w:type="gramEnd"/>
      <w:r w:rsidRPr="00935182">
        <w:rPr>
          <w:rFonts w:ascii="Georgia" w:hAnsi="Georgia"/>
        </w:rPr>
        <w:br/>
        <w:t>Блокчейн может использоваться для создания безопасных и прозрачных платформ для голосования, что минимизирует риск фальсификаций и увеличивает доверие к выборам. Каждый голос записывается как транзакция, и его нельзя изменить.</w:t>
      </w:r>
    </w:p>
    <w:p w:rsidR="0073474B" w:rsidRPr="00935182" w:rsidRDefault="0073474B" w:rsidP="0073474B">
      <w:pPr>
        <w:pStyle w:val="NormalWeb"/>
        <w:numPr>
          <w:ilvl w:val="0"/>
          <w:numId w:val="18"/>
        </w:numPr>
        <w:rPr>
          <w:rFonts w:ascii="Georgia" w:hAnsi="Georgia"/>
        </w:rPr>
      </w:pPr>
      <w:r w:rsidRPr="00935182">
        <w:rPr>
          <w:rStyle w:val="Strong"/>
          <w:rFonts w:ascii="Georgia" w:hAnsi="Georgia"/>
        </w:rPr>
        <w:t>Интеллектуальная собственность</w:t>
      </w:r>
      <w:proofErr w:type="gramStart"/>
      <w:r w:rsidRPr="00935182">
        <w:rPr>
          <w:rFonts w:ascii="Georgia" w:hAnsi="Georgia"/>
        </w:rPr>
        <w:t>:</w:t>
      </w:r>
      <w:proofErr w:type="gramEnd"/>
      <w:r w:rsidRPr="00935182">
        <w:rPr>
          <w:rFonts w:ascii="Georgia" w:hAnsi="Georgia"/>
        </w:rPr>
        <w:br/>
        <w:t>Блокчейн позволяет создателям регистрировать свои работы и управлять роялти, делая процесс прозрачным и защищенным от подделок. Это помогает художникам, музыкантам и авторам защищать свои права и получать справедливое вознаграждение.</w:t>
      </w:r>
    </w:p>
    <w:p w:rsidR="0073474B" w:rsidRPr="00935182" w:rsidRDefault="0073474B" w:rsidP="0073474B">
      <w:pPr>
        <w:pStyle w:val="NormalWeb"/>
        <w:numPr>
          <w:ilvl w:val="0"/>
          <w:numId w:val="18"/>
        </w:numPr>
        <w:rPr>
          <w:rFonts w:ascii="Georgia" w:hAnsi="Georgia"/>
        </w:rPr>
      </w:pPr>
      <w:r w:rsidRPr="00935182">
        <w:rPr>
          <w:rStyle w:val="Strong"/>
          <w:rFonts w:ascii="Georgia" w:hAnsi="Georgia"/>
        </w:rPr>
        <w:t>Энергетика и торговля энергией</w:t>
      </w:r>
      <w:proofErr w:type="gramStart"/>
      <w:r w:rsidRPr="00935182">
        <w:rPr>
          <w:rFonts w:ascii="Georgia" w:hAnsi="Georgia"/>
        </w:rPr>
        <w:t>:</w:t>
      </w:r>
      <w:proofErr w:type="gramEnd"/>
      <w:r w:rsidRPr="00935182">
        <w:rPr>
          <w:rFonts w:ascii="Georgia" w:hAnsi="Georgia"/>
        </w:rPr>
        <w:br/>
        <w:t>В децентрализованных рынках энергии блокчейн позволяет участникам торговать избыточной энергией напрямую между собой, без участия крупных корпораций. Это особенно актуально для рынка солнечной энергии, где пользователи могут продавать излишки.</w:t>
      </w:r>
    </w:p>
    <w:p w:rsidR="0073474B" w:rsidRPr="00935182" w:rsidRDefault="0073474B" w:rsidP="0073474B">
      <w:pPr>
        <w:pStyle w:val="Heading3"/>
        <w:rPr>
          <w:rFonts w:ascii="Georgia" w:hAnsi="Georgia"/>
        </w:rPr>
      </w:pPr>
      <w:r w:rsidRPr="00935182">
        <w:rPr>
          <w:rFonts w:ascii="Georgia" w:hAnsi="Georgia"/>
        </w:rPr>
        <w:lastRenderedPageBreak/>
        <w:t>Преимущества блокчейна в индустрии</w:t>
      </w:r>
    </w:p>
    <w:p w:rsidR="0073474B" w:rsidRPr="00935182" w:rsidRDefault="0073474B" w:rsidP="0073474B">
      <w:pPr>
        <w:pStyle w:val="NormalWeb"/>
        <w:numPr>
          <w:ilvl w:val="0"/>
          <w:numId w:val="19"/>
        </w:numPr>
        <w:rPr>
          <w:rFonts w:ascii="Georgia" w:hAnsi="Georgia"/>
        </w:rPr>
      </w:pPr>
      <w:r w:rsidRPr="00935182">
        <w:rPr>
          <w:rStyle w:val="Strong"/>
          <w:rFonts w:ascii="Georgia" w:hAnsi="Georgia"/>
        </w:rPr>
        <w:t>Прозрачность и доверие</w:t>
      </w:r>
      <w:r w:rsidRPr="00935182">
        <w:rPr>
          <w:rFonts w:ascii="Georgia" w:hAnsi="Georgia"/>
        </w:rPr>
        <w:t>: Благодаря тому, что все участники сети видят одни и те же данные, блокчейн повышает доверие и устраняет необходимость в посредниках.</w:t>
      </w:r>
    </w:p>
    <w:p w:rsidR="0073474B" w:rsidRPr="00935182" w:rsidRDefault="0073474B" w:rsidP="0073474B">
      <w:pPr>
        <w:pStyle w:val="NormalWeb"/>
        <w:numPr>
          <w:ilvl w:val="0"/>
          <w:numId w:val="19"/>
        </w:numPr>
        <w:rPr>
          <w:rFonts w:ascii="Georgia" w:hAnsi="Georgia"/>
        </w:rPr>
      </w:pPr>
      <w:r w:rsidRPr="00935182">
        <w:rPr>
          <w:rStyle w:val="Strong"/>
          <w:rFonts w:ascii="Georgia" w:hAnsi="Georgia"/>
        </w:rPr>
        <w:t>Безопасность</w:t>
      </w:r>
      <w:r w:rsidRPr="00935182">
        <w:rPr>
          <w:rFonts w:ascii="Georgia" w:hAnsi="Georgia"/>
        </w:rPr>
        <w:t>: Криптографические методы и неизменяемость блоков делают блокчейн устойчивым к мошенничеству и взломам.</w:t>
      </w:r>
    </w:p>
    <w:p w:rsidR="0073474B" w:rsidRPr="00935182" w:rsidRDefault="0073474B" w:rsidP="0073474B">
      <w:pPr>
        <w:pStyle w:val="NormalWeb"/>
        <w:numPr>
          <w:ilvl w:val="0"/>
          <w:numId w:val="19"/>
        </w:numPr>
        <w:rPr>
          <w:rFonts w:ascii="Georgia" w:hAnsi="Georgia"/>
        </w:rPr>
      </w:pPr>
      <w:r w:rsidRPr="00935182">
        <w:rPr>
          <w:rStyle w:val="Strong"/>
          <w:rFonts w:ascii="Georgia" w:hAnsi="Georgia"/>
        </w:rPr>
        <w:t>Эффективность и автоматизация</w:t>
      </w:r>
      <w:r w:rsidRPr="00935182">
        <w:rPr>
          <w:rFonts w:ascii="Georgia" w:hAnsi="Georgia"/>
        </w:rPr>
        <w:t>: Умные контракты позволяют автоматизировать процессы и сократить затраты на обслуживание сделок.</w:t>
      </w:r>
    </w:p>
    <w:p w:rsidR="0073474B" w:rsidRPr="00935182" w:rsidRDefault="0073474B" w:rsidP="0073474B">
      <w:pPr>
        <w:pStyle w:val="NormalWeb"/>
        <w:numPr>
          <w:ilvl w:val="0"/>
          <w:numId w:val="19"/>
        </w:numPr>
        <w:rPr>
          <w:rFonts w:ascii="Georgia" w:hAnsi="Georgia"/>
        </w:rPr>
      </w:pPr>
      <w:r w:rsidRPr="00935182">
        <w:rPr>
          <w:rStyle w:val="Strong"/>
          <w:rFonts w:ascii="Georgia" w:hAnsi="Georgia"/>
        </w:rPr>
        <w:t>Аудитопригодность</w:t>
      </w:r>
      <w:r w:rsidRPr="00935182">
        <w:rPr>
          <w:rFonts w:ascii="Georgia" w:hAnsi="Georgia"/>
        </w:rPr>
        <w:t>: Постоянные и прозрачные записи позволяют легко проводить аудит и прослеживать транзакции.</w:t>
      </w:r>
    </w:p>
    <w:p w:rsidR="0073474B" w:rsidRPr="00935182" w:rsidRDefault="0073474B" w:rsidP="0073474B">
      <w:pPr>
        <w:pStyle w:val="Heading3"/>
        <w:rPr>
          <w:rFonts w:ascii="Georgia" w:hAnsi="Georgia"/>
        </w:rPr>
      </w:pPr>
      <w:r w:rsidRPr="00935182">
        <w:rPr>
          <w:rFonts w:ascii="Georgia" w:hAnsi="Georgia"/>
        </w:rPr>
        <w:t>Проблемы внедрения блокчейна</w:t>
      </w:r>
    </w:p>
    <w:p w:rsidR="0073474B" w:rsidRPr="00935182" w:rsidRDefault="0073474B" w:rsidP="0073474B">
      <w:pPr>
        <w:pStyle w:val="NormalWeb"/>
        <w:numPr>
          <w:ilvl w:val="0"/>
          <w:numId w:val="20"/>
        </w:numPr>
        <w:rPr>
          <w:rFonts w:ascii="Georgia" w:hAnsi="Georgia"/>
        </w:rPr>
      </w:pPr>
      <w:r w:rsidRPr="00935182">
        <w:rPr>
          <w:rStyle w:val="Strong"/>
          <w:rFonts w:ascii="Georgia" w:hAnsi="Georgia"/>
        </w:rPr>
        <w:t>Масштабируемость</w:t>
      </w:r>
      <w:r w:rsidRPr="00935182">
        <w:rPr>
          <w:rFonts w:ascii="Georgia" w:hAnsi="Georgia"/>
        </w:rPr>
        <w:t>: Многие блокчейн-сети, особенно публичные, сталкиваются с трудностями при увеличении объема транзакций, что замедляет их работу.</w:t>
      </w:r>
    </w:p>
    <w:p w:rsidR="0073474B" w:rsidRPr="00935182" w:rsidRDefault="0073474B" w:rsidP="0073474B">
      <w:pPr>
        <w:pStyle w:val="NormalWeb"/>
        <w:numPr>
          <w:ilvl w:val="0"/>
          <w:numId w:val="20"/>
        </w:numPr>
        <w:rPr>
          <w:rFonts w:ascii="Georgia" w:hAnsi="Georgia"/>
        </w:rPr>
      </w:pPr>
      <w:r w:rsidRPr="00935182">
        <w:rPr>
          <w:rStyle w:val="Strong"/>
          <w:rFonts w:ascii="Georgia" w:hAnsi="Georgia"/>
        </w:rPr>
        <w:t>Потребление энергии</w:t>
      </w:r>
      <w:r w:rsidRPr="00935182">
        <w:rPr>
          <w:rFonts w:ascii="Georgia" w:hAnsi="Georgia"/>
        </w:rPr>
        <w:t>: Некоторые алгоритмы консенсуса, такие как Proof of Work (используется в Bitcoin), требуют значительных энергозатрат, что вызывает экологические проблемы.</w:t>
      </w:r>
    </w:p>
    <w:p w:rsidR="0073474B" w:rsidRPr="00935182" w:rsidRDefault="0073474B" w:rsidP="0073474B">
      <w:pPr>
        <w:pStyle w:val="NormalWeb"/>
        <w:numPr>
          <w:ilvl w:val="0"/>
          <w:numId w:val="20"/>
        </w:numPr>
        <w:rPr>
          <w:rFonts w:ascii="Georgia" w:hAnsi="Georgia"/>
        </w:rPr>
      </w:pPr>
      <w:r w:rsidRPr="00935182">
        <w:rPr>
          <w:rStyle w:val="Strong"/>
          <w:rFonts w:ascii="Georgia" w:hAnsi="Georgia"/>
        </w:rPr>
        <w:t>Регулирование</w:t>
      </w:r>
      <w:r w:rsidRPr="00935182">
        <w:rPr>
          <w:rFonts w:ascii="Georgia" w:hAnsi="Georgia"/>
        </w:rPr>
        <w:t>: Законодательство в области блокчейна и криптовалют еще не до конца сформировано, и государства продолжают разрабатывать правовые рамки, что создает неопределённость для бизнеса.</w:t>
      </w:r>
    </w:p>
    <w:p w:rsidR="0073474B" w:rsidRPr="00935182" w:rsidRDefault="0073474B" w:rsidP="0073474B">
      <w:pPr>
        <w:pStyle w:val="NormalWeb"/>
        <w:numPr>
          <w:ilvl w:val="0"/>
          <w:numId w:val="20"/>
        </w:numPr>
        <w:rPr>
          <w:rFonts w:ascii="Georgia" w:hAnsi="Georgia"/>
        </w:rPr>
      </w:pPr>
      <w:r w:rsidRPr="00935182">
        <w:rPr>
          <w:rStyle w:val="Strong"/>
          <w:rFonts w:ascii="Georgia" w:hAnsi="Georgia"/>
        </w:rPr>
        <w:t>Интероперабельность</w:t>
      </w:r>
      <w:r w:rsidRPr="00935182">
        <w:rPr>
          <w:rFonts w:ascii="Georgia" w:hAnsi="Georgia"/>
        </w:rPr>
        <w:t>: Разные блокчейн-сети могут не взаимодействовать друг с другом, что создает барьеры для внедрения на глобальном уровне.</w:t>
      </w:r>
    </w:p>
    <w:p w:rsidR="0073474B" w:rsidRPr="00935182" w:rsidRDefault="0073474B" w:rsidP="0073474B">
      <w:pPr>
        <w:pStyle w:val="NormalWeb"/>
        <w:numPr>
          <w:ilvl w:val="0"/>
          <w:numId w:val="20"/>
        </w:numPr>
        <w:rPr>
          <w:rFonts w:ascii="Georgia" w:hAnsi="Georgia"/>
        </w:rPr>
      </w:pPr>
      <w:r w:rsidRPr="00935182">
        <w:rPr>
          <w:rStyle w:val="Strong"/>
          <w:rFonts w:ascii="Georgia" w:hAnsi="Georgia"/>
        </w:rPr>
        <w:t>Образование и восприятие</w:t>
      </w:r>
      <w:r w:rsidRPr="00935182">
        <w:rPr>
          <w:rFonts w:ascii="Georgia" w:hAnsi="Georgia"/>
        </w:rPr>
        <w:t>: Блокчейн — новая и сложная технология, которая требует обучения как со стороны бизнеса, так и со стороны пользователей. Повышение удобства использования и доступности — одна из важнейших задач.</w:t>
      </w:r>
    </w:p>
    <w:p w:rsidR="0073474B" w:rsidRPr="00935182" w:rsidRDefault="0073474B" w:rsidP="0073474B">
      <w:pPr>
        <w:pStyle w:val="Heading3"/>
        <w:rPr>
          <w:rFonts w:ascii="Georgia" w:hAnsi="Georgia"/>
        </w:rPr>
      </w:pPr>
      <w:r w:rsidRPr="00935182">
        <w:rPr>
          <w:rFonts w:ascii="Georgia" w:hAnsi="Georgia"/>
        </w:rPr>
        <w:t>Заключение</w:t>
      </w:r>
    </w:p>
    <w:p w:rsidR="0073474B" w:rsidRPr="00935182" w:rsidRDefault="0073474B" w:rsidP="0073474B">
      <w:pPr>
        <w:pStyle w:val="NormalWeb"/>
        <w:rPr>
          <w:rFonts w:ascii="Georgia" w:hAnsi="Georgia"/>
        </w:rPr>
      </w:pPr>
      <w:r w:rsidRPr="00935182">
        <w:rPr>
          <w:rFonts w:ascii="Georgia" w:hAnsi="Georgia"/>
        </w:rPr>
        <w:t>Блокчейн обладает огромным потенциалом для трансформации многих отраслей благодаря своей способности обеспечивать прозрачность, безопасность и эффективность. Несмотря на некоторые вызовы, такие как масштабируемость и регулирование, продолжающиеся инновации и инвестиции в эту технологию свидетельствуют о том, что блокчейн будет играть важную роль в глобальной экономике в самых разных сферах, от финансов до здравоохранения.</w:t>
      </w:r>
    </w:p>
    <w:p w:rsidR="0073474B" w:rsidRPr="00935182" w:rsidRDefault="0073474B" w:rsidP="004E3DEA">
      <w:pPr>
        <w:pStyle w:val="NormalWeb"/>
        <w:rPr>
          <w:rFonts w:ascii="Georgia" w:hAnsi="Georgia"/>
        </w:rPr>
      </w:pPr>
    </w:p>
    <w:p w:rsidR="00624BBE" w:rsidRPr="00935182" w:rsidRDefault="00624BBE">
      <w:pPr>
        <w:rPr>
          <w:rFonts w:ascii="Georgia" w:hAnsi="Georgia"/>
          <w:b/>
        </w:rPr>
      </w:pPr>
      <w:r w:rsidRPr="00935182">
        <w:rPr>
          <w:rFonts w:ascii="Georgia" w:hAnsi="Georgia"/>
          <w:b/>
        </w:rPr>
        <w:br w:type="page"/>
      </w:r>
    </w:p>
    <w:p w:rsidR="00624BBE" w:rsidRPr="00935182" w:rsidRDefault="00624BBE" w:rsidP="00624BBE">
      <w:pPr>
        <w:pStyle w:val="NormalWeb"/>
        <w:rPr>
          <w:rFonts w:ascii="Georgia" w:hAnsi="Georgia"/>
          <w:b/>
          <w:sz w:val="28"/>
        </w:rPr>
      </w:pPr>
      <w:r w:rsidRPr="00935182">
        <w:rPr>
          <w:rFonts w:ascii="Georgia" w:hAnsi="Georgia"/>
          <w:b/>
          <w:sz w:val="28"/>
        </w:rPr>
        <w:lastRenderedPageBreak/>
        <w:t>Управление цепочками поставок</w:t>
      </w:r>
    </w:p>
    <w:p w:rsidR="00624BBE" w:rsidRPr="00935182" w:rsidRDefault="00624BBE" w:rsidP="00624BBE">
      <w:pPr>
        <w:pStyle w:val="NormalWeb"/>
        <w:rPr>
          <w:rFonts w:ascii="Georgia" w:hAnsi="Georgia"/>
        </w:rPr>
      </w:pPr>
      <w:r w:rsidRPr="00935182">
        <w:rPr>
          <w:rFonts w:ascii="Georgia" w:hAnsi="Georgia"/>
        </w:rPr>
        <w:t>Блокчейн-технологии становятся все более популярными в управлении цепочками поставок (Supply Chain Management, SCM) благодаря их способности обеспечивать прозрачность, прослеживаемость и доверие между всеми участниками. Вот подробное описание применения блокчейна в SCM, включая пример типичной платформы и техническую документацию.</w:t>
      </w:r>
    </w:p>
    <w:p w:rsidR="00624BBE" w:rsidRPr="00935182" w:rsidRDefault="00624BBE" w:rsidP="00624BBE">
      <w:pPr>
        <w:pStyle w:val="Heading3"/>
        <w:rPr>
          <w:rFonts w:ascii="Georgia" w:hAnsi="Georgia"/>
        </w:rPr>
      </w:pPr>
      <w:r w:rsidRPr="00935182">
        <w:rPr>
          <w:rFonts w:ascii="Georgia" w:hAnsi="Georgia"/>
        </w:rPr>
        <w:t>Применение блокчейна в управлении цепочками поставок</w:t>
      </w:r>
    </w:p>
    <w:p w:rsidR="00624BBE" w:rsidRPr="00935182" w:rsidRDefault="00624BBE" w:rsidP="00624BBE">
      <w:pPr>
        <w:pStyle w:val="NormalWeb"/>
        <w:numPr>
          <w:ilvl w:val="0"/>
          <w:numId w:val="21"/>
        </w:numPr>
        <w:rPr>
          <w:rFonts w:ascii="Georgia" w:hAnsi="Georgia"/>
        </w:rPr>
      </w:pPr>
      <w:r w:rsidRPr="00935182">
        <w:rPr>
          <w:rStyle w:val="Strong"/>
          <w:rFonts w:ascii="Georgia" w:hAnsi="Georgia"/>
        </w:rPr>
        <w:t>Прозрачность и прослеживаемость</w:t>
      </w:r>
      <w:r w:rsidRPr="00935182">
        <w:rPr>
          <w:rFonts w:ascii="Georgia" w:hAnsi="Georgia"/>
        </w:rPr>
        <w:t>:</w:t>
      </w:r>
    </w:p>
    <w:p w:rsidR="00624BBE" w:rsidRPr="00935182" w:rsidRDefault="00624BBE" w:rsidP="00624BBE">
      <w:pPr>
        <w:numPr>
          <w:ilvl w:val="1"/>
          <w:numId w:val="21"/>
        </w:numPr>
        <w:spacing w:before="100" w:beforeAutospacing="1" w:after="100" w:afterAutospacing="1" w:line="240" w:lineRule="auto"/>
        <w:rPr>
          <w:rFonts w:ascii="Georgia" w:hAnsi="Georgia"/>
        </w:rPr>
      </w:pPr>
      <w:r w:rsidRPr="00935182">
        <w:rPr>
          <w:rFonts w:ascii="Georgia" w:hAnsi="Georgia"/>
        </w:rPr>
        <w:t>Блокчейн позволяет всем участникам цепочки поставок (производителям, поставщикам, дистрибьюторам и потребителям) видеть и проверять транзакции. Каждый этап пути продукта можно отследить — от источника сырья до конечного потребителя. Это создает неизменяемый след аудита.</w:t>
      </w:r>
    </w:p>
    <w:p w:rsidR="00624BBE" w:rsidRPr="00935182" w:rsidRDefault="00624BBE" w:rsidP="00624BBE">
      <w:pPr>
        <w:numPr>
          <w:ilvl w:val="1"/>
          <w:numId w:val="21"/>
        </w:numPr>
        <w:spacing w:before="100" w:beforeAutospacing="1" w:after="100" w:afterAutospacing="1" w:line="240" w:lineRule="auto"/>
        <w:rPr>
          <w:rFonts w:ascii="Georgia" w:hAnsi="Georgia"/>
        </w:rPr>
      </w:pPr>
      <w:r w:rsidRPr="00935182">
        <w:rPr>
          <w:rFonts w:ascii="Georgia" w:hAnsi="Georgia"/>
        </w:rPr>
        <w:t>Это особенно важно для проверки подлинности товаров в таких отраслях, как фармацевтика, товары класса люкс и продукты питания. Например, розничный продавец может убедиться, что продукт не был подделан или изменен, отслеживая каждый шаг его перемещения по цепочке поставок.</w:t>
      </w:r>
    </w:p>
    <w:p w:rsidR="00624BBE" w:rsidRPr="00935182" w:rsidRDefault="00624BBE" w:rsidP="00624BBE">
      <w:pPr>
        <w:pStyle w:val="NormalWeb"/>
        <w:numPr>
          <w:ilvl w:val="0"/>
          <w:numId w:val="21"/>
        </w:numPr>
        <w:rPr>
          <w:rFonts w:ascii="Georgia" w:hAnsi="Georgia"/>
        </w:rPr>
      </w:pPr>
      <w:r w:rsidRPr="00935182">
        <w:rPr>
          <w:rStyle w:val="Strong"/>
          <w:rFonts w:ascii="Georgia" w:hAnsi="Georgia"/>
        </w:rPr>
        <w:t>Аутентификация товаров</w:t>
      </w:r>
      <w:r w:rsidRPr="00935182">
        <w:rPr>
          <w:rFonts w:ascii="Georgia" w:hAnsi="Georgia"/>
        </w:rPr>
        <w:t>:</w:t>
      </w:r>
    </w:p>
    <w:p w:rsidR="00624BBE" w:rsidRPr="00935182" w:rsidRDefault="00624BBE" w:rsidP="00624BBE">
      <w:pPr>
        <w:numPr>
          <w:ilvl w:val="1"/>
          <w:numId w:val="21"/>
        </w:numPr>
        <w:spacing w:before="100" w:beforeAutospacing="1" w:after="100" w:afterAutospacing="1" w:line="240" w:lineRule="auto"/>
        <w:rPr>
          <w:rFonts w:ascii="Georgia" w:hAnsi="Georgia"/>
        </w:rPr>
      </w:pPr>
      <w:r w:rsidRPr="00935182">
        <w:rPr>
          <w:rFonts w:ascii="Georgia" w:hAnsi="Georgia"/>
        </w:rPr>
        <w:t>С помощью блокчейна компании могут подтверждать происхождение и сертификацию материалов. Это особенно полезно в таких отраслях, как мода, электроника или сельское хозяйство, где клиенты хотят убедиться в подлинности продукции.</w:t>
      </w:r>
    </w:p>
    <w:p w:rsidR="00624BBE" w:rsidRPr="00935182" w:rsidRDefault="00624BBE" w:rsidP="00624BBE">
      <w:pPr>
        <w:pStyle w:val="NormalWeb"/>
        <w:numPr>
          <w:ilvl w:val="0"/>
          <w:numId w:val="21"/>
        </w:numPr>
        <w:rPr>
          <w:rFonts w:ascii="Georgia" w:hAnsi="Georgia"/>
        </w:rPr>
      </w:pPr>
      <w:r w:rsidRPr="00935182">
        <w:rPr>
          <w:rStyle w:val="Strong"/>
          <w:rFonts w:ascii="Georgia" w:hAnsi="Georgia"/>
        </w:rPr>
        <w:t>Эффективность через смарт-контракты</w:t>
      </w:r>
      <w:r w:rsidRPr="00935182">
        <w:rPr>
          <w:rFonts w:ascii="Georgia" w:hAnsi="Georgia"/>
        </w:rPr>
        <w:t>:</w:t>
      </w:r>
    </w:p>
    <w:p w:rsidR="00624BBE" w:rsidRPr="00935182" w:rsidRDefault="00624BBE" w:rsidP="00624BBE">
      <w:pPr>
        <w:numPr>
          <w:ilvl w:val="1"/>
          <w:numId w:val="21"/>
        </w:numPr>
        <w:spacing w:before="100" w:beforeAutospacing="1" w:after="100" w:afterAutospacing="1" w:line="240" w:lineRule="auto"/>
        <w:rPr>
          <w:rFonts w:ascii="Georgia" w:hAnsi="Georgia"/>
        </w:rPr>
      </w:pPr>
      <w:r w:rsidRPr="00935182">
        <w:rPr>
          <w:rFonts w:ascii="Georgia" w:hAnsi="Georgia"/>
        </w:rPr>
        <w:t>Смарт-контракты автоматизируют многие процессы в цепочке поставок, такие как автоматическое списание платежей при выполнении определенных условий (например, доставка товара). Это снижает необходимость в посредниках и сокращает задержки, повышая эффективность цепочки поставок.</w:t>
      </w:r>
    </w:p>
    <w:p w:rsidR="00624BBE" w:rsidRPr="00935182" w:rsidRDefault="00624BBE" w:rsidP="00624BBE">
      <w:pPr>
        <w:pStyle w:val="NormalWeb"/>
        <w:numPr>
          <w:ilvl w:val="0"/>
          <w:numId w:val="21"/>
        </w:numPr>
        <w:rPr>
          <w:rFonts w:ascii="Georgia" w:hAnsi="Georgia"/>
        </w:rPr>
      </w:pPr>
      <w:r w:rsidRPr="00935182">
        <w:rPr>
          <w:rStyle w:val="Strong"/>
          <w:rFonts w:ascii="Georgia" w:hAnsi="Georgia"/>
        </w:rPr>
        <w:t>Предотвращение мошенничества</w:t>
      </w:r>
      <w:r w:rsidRPr="00935182">
        <w:rPr>
          <w:rFonts w:ascii="Georgia" w:hAnsi="Georgia"/>
        </w:rPr>
        <w:t>:</w:t>
      </w:r>
    </w:p>
    <w:p w:rsidR="00624BBE" w:rsidRPr="00935182" w:rsidRDefault="00624BBE" w:rsidP="00624BBE">
      <w:pPr>
        <w:numPr>
          <w:ilvl w:val="1"/>
          <w:numId w:val="21"/>
        </w:numPr>
        <w:spacing w:before="100" w:beforeAutospacing="1" w:after="100" w:afterAutospacing="1" w:line="240" w:lineRule="auto"/>
        <w:rPr>
          <w:rFonts w:ascii="Georgia" w:hAnsi="Georgia"/>
        </w:rPr>
      </w:pPr>
      <w:r w:rsidRPr="00935182">
        <w:rPr>
          <w:rFonts w:ascii="Georgia" w:hAnsi="Georgia"/>
        </w:rPr>
        <w:t>Неизменяемость блокчейна предотвращает мошенничество. Он проверяет и подтверждает, что в цепочке поставок участвуют только авторизованные участники, что снижает риск мошенничества и подлога.</w:t>
      </w:r>
    </w:p>
    <w:p w:rsidR="00624BBE" w:rsidRPr="00935182" w:rsidRDefault="00624BBE" w:rsidP="00624BBE">
      <w:pPr>
        <w:pStyle w:val="NormalWeb"/>
        <w:numPr>
          <w:ilvl w:val="0"/>
          <w:numId w:val="21"/>
        </w:numPr>
        <w:rPr>
          <w:rFonts w:ascii="Georgia" w:hAnsi="Georgia"/>
        </w:rPr>
      </w:pPr>
      <w:r w:rsidRPr="00935182">
        <w:rPr>
          <w:rStyle w:val="Strong"/>
          <w:rFonts w:ascii="Georgia" w:hAnsi="Georgia"/>
        </w:rPr>
        <w:t>Снижение затрат</w:t>
      </w:r>
      <w:r w:rsidRPr="00935182">
        <w:rPr>
          <w:rFonts w:ascii="Georgia" w:hAnsi="Georgia"/>
        </w:rPr>
        <w:t>:</w:t>
      </w:r>
    </w:p>
    <w:p w:rsidR="00624BBE" w:rsidRPr="00935182" w:rsidRDefault="00624BBE" w:rsidP="00624BBE">
      <w:pPr>
        <w:numPr>
          <w:ilvl w:val="1"/>
          <w:numId w:val="21"/>
        </w:numPr>
        <w:spacing w:before="100" w:beforeAutospacing="1" w:after="100" w:afterAutospacing="1" w:line="240" w:lineRule="auto"/>
        <w:rPr>
          <w:rFonts w:ascii="Georgia" w:hAnsi="Georgia"/>
        </w:rPr>
      </w:pPr>
      <w:r w:rsidRPr="00935182">
        <w:rPr>
          <w:rFonts w:ascii="Georgia" w:hAnsi="Georgia"/>
        </w:rPr>
        <w:t>Благодаря исключению посредников, улучшению точности данных и автоматизации процессов, блокчейн помогает снижать затраты для компаний, упрощая логистику и администрирование.</w:t>
      </w:r>
    </w:p>
    <w:p w:rsidR="00624BBE" w:rsidRPr="00935182" w:rsidRDefault="00624BBE" w:rsidP="00624BBE">
      <w:pPr>
        <w:pStyle w:val="NormalWeb"/>
        <w:numPr>
          <w:ilvl w:val="0"/>
          <w:numId w:val="21"/>
        </w:numPr>
        <w:rPr>
          <w:rFonts w:ascii="Georgia" w:hAnsi="Georgia"/>
        </w:rPr>
      </w:pPr>
      <w:r w:rsidRPr="00935182">
        <w:rPr>
          <w:rStyle w:val="Strong"/>
          <w:rFonts w:ascii="Georgia" w:hAnsi="Georgia"/>
        </w:rPr>
        <w:t>Соответствие нормативным требованиям</w:t>
      </w:r>
      <w:r w:rsidRPr="00935182">
        <w:rPr>
          <w:rFonts w:ascii="Georgia" w:hAnsi="Georgia"/>
        </w:rPr>
        <w:t>:</w:t>
      </w:r>
    </w:p>
    <w:p w:rsidR="00624BBE" w:rsidRPr="00935182" w:rsidRDefault="00624BBE" w:rsidP="00624BBE">
      <w:pPr>
        <w:numPr>
          <w:ilvl w:val="1"/>
          <w:numId w:val="21"/>
        </w:numPr>
        <w:spacing w:before="100" w:beforeAutospacing="1" w:after="100" w:afterAutospacing="1" w:line="240" w:lineRule="auto"/>
        <w:rPr>
          <w:rFonts w:ascii="Georgia" w:hAnsi="Georgia"/>
        </w:rPr>
      </w:pPr>
      <w:r w:rsidRPr="00935182">
        <w:rPr>
          <w:rFonts w:ascii="Georgia" w:hAnsi="Georgia"/>
        </w:rPr>
        <w:t>Блокчейн помогает компаниям соответствовать нормативным требованиям, предоставляя проверяемые записи. Например, в фармацевтической или пищевой промышленности, где требования к стандартам особенно строги, блокчейн помогает соблюдать правила и упрощает аудит.</w:t>
      </w:r>
    </w:p>
    <w:p w:rsidR="00624BBE" w:rsidRPr="00935182" w:rsidRDefault="00624BBE" w:rsidP="00624BBE">
      <w:pPr>
        <w:pStyle w:val="Heading3"/>
        <w:rPr>
          <w:rFonts w:ascii="Georgia" w:hAnsi="Georgia"/>
        </w:rPr>
      </w:pPr>
      <w:r w:rsidRPr="00935182">
        <w:rPr>
          <w:rFonts w:ascii="Georgia" w:hAnsi="Georgia"/>
        </w:rPr>
        <w:t>Типичные блокчейн-платформы для управления цепочками поставок</w:t>
      </w:r>
    </w:p>
    <w:p w:rsidR="00624BBE" w:rsidRPr="00935182" w:rsidRDefault="00624BBE" w:rsidP="00624BBE">
      <w:pPr>
        <w:pStyle w:val="NormalWeb"/>
        <w:numPr>
          <w:ilvl w:val="0"/>
          <w:numId w:val="22"/>
        </w:numPr>
        <w:rPr>
          <w:rFonts w:ascii="Georgia" w:hAnsi="Georgia"/>
        </w:rPr>
      </w:pPr>
      <w:r w:rsidRPr="00935182">
        <w:rPr>
          <w:rStyle w:val="Strong"/>
          <w:rFonts w:ascii="Georgia" w:hAnsi="Georgia"/>
        </w:rPr>
        <w:t>IBM Blockchain Platform for Supply Chain</w:t>
      </w:r>
      <w:r w:rsidRPr="00935182">
        <w:rPr>
          <w:rFonts w:ascii="Georgia" w:hAnsi="Georgia"/>
        </w:rPr>
        <w:t>: IBM разработала блокчейн-решения, специально адаптированные для управления цепочками поставок, предлагая безопасные и прозрачные процессы логистики.</w:t>
      </w:r>
    </w:p>
    <w:p w:rsidR="00624BBE" w:rsidRPr="00935182" w:rsidRDefault="00624BBE" w:rsidP="00624BBE">
      <w:pPr>
        <w:pStyle w:val="NormalWeb"/>
        <w:numPr>
          <w:ilvl w:val="1"/>
          <w:numId w:val="22"/>
        </w:numPr>
        <w:rPr>
          <w:rFonts w:ascii="Georgia" w:hAnsi="Georgia"/>
        </w:rPr>
      </w:pPr>
      <w:r w:rsidRPr="00935182">
        <w:rPr>
          <w:rStyle w:val="Strong"/>
          <w:rFonts w:ascii="Georgia" w:hAnsi="Georgia"/>
        </w:rPr>
        <w:lastRenderedPageBreak/>
        <w:t>Основные характеристики</w:t>
      </w:r>
      <w:r w:rsidRPr="00935182">
        <w:rPr>
          <w:rFonts w:ascii="Georgia" w:hAnsi="Georgia"/>
        </w:rPr>
        <w:t>:</w:t>
      </w:r>
    </w:p>
    <w:p w:rsidR="00624BBE" w:rsidRPr="00935182" w:rsidRDefault="00624BBE" w:rsidP="00624BBE">
      <w:pPr>
        <w:numPr>
          <w:ilvl w:val="2"/>
          <w:numId w:val="22"/>
        </w:numPr>
        <w:spacing w:before="100" w:beforeAutospacing="1" w:after="100" w:afterAutospacing="1" w:line="240" w:lineRule="auto"/>
        <w:rPr>
          <w:rFonts w:ascii="Georgia" w:hAnsi="Georgia"/>
        </w:rPr>
      </w:pPr>
      <w:r w:rsidRPr="00935182">
        <w:rPr>
          <w:rFonts w:ascii="Georgia" w:hAnsi="Georgia"/>
        </w:rPr>
        <w:t>Разрешённая сеть, в которой только авторизованные участники могут просматривать и проверять транзакции.</w:t>
      </w:r>
    </w:p>
    <w:p w:rsidR="00624BBE" w:rsidRPr="00935182" w:rsidRDefault="00624BBE" w:rsidP="00624BBE">
      <w:pPr>
        <w:numPr>
          <w:ilvl w:val="2"/>
          <w:numId w:val="22"/>
        </w:numPr>
        <w:spacing w:before="100" w:beforeAutospacing="1" w:after="100" w:afterAutospacing="1" w:line="240" w:lineRule="auto"/>
        <w:rPr>
          <w:rFonts w:ascii="Georgia" w:hAnsi="Georgia"/>
        </w:rPr>
      </w:pPr>
      <w:r w:rsidRPr="00935182">
        <w:rPr>
          <w:rFonts w:ascii="Georgia" w:hAnsi="Georgia"/>
        </w:rPr>
        <w:t>Интеграция с IoT-сенсорами для отслеживания данных в реальном времени о товарах в пути.</w:t>
      </w:r>
    </w:p>
    <w:p w:rsidR="00624BBE" w:rsidRPr="00935182" w:rsidRDefault="00624BBE" w:rsidP="00624BBE">
      <w:pPr>
        <w:numPr>
          <w:ilvl w:val="2"/>
          <w:numId w:val="22"/>
        </w:numPr>
        <w:spacing w:before="100" w:beforeAutospacing="1" w:after="100" w:afterAutospacing="1" w:line="240" w:lineRule="auto"/>
        <w:rPr>
          <w:rFonts w:ascii="Georgia" w:hAnsi="Georgia"/>
        </w:rPr>
      </w:pPr>
      <w:r w:rsidRPr="00935182">
        <w:rPr>
          <w:rFonts w:ascii="Georgia" w:hAnsi="Georgia"/>
        </w:rPr>
        <w:t>Смарт-контракты, основанные на блокчейне, автоматически выполняют действия (например, оплату) при выполнении условий.</w:t>
      </w:r>
    </w:p>
    <w:p w:rsidR="00624BBE" w:rsidRPr="00935182" w:rsidRDefault="00624BBE" w:rsidP="00624BBE">
      <w:pPr>
        <w:numPr>
          <w:ilvl w:val="2"/>
          <w:numId w:val="22"/>
        </w:numPr>
        <w:spacing w:before="100" w:beforeAutospacing="1" w:after="100" w:afterAutospacing="1" w:line="240" w:lineRule="auto"/>
        <w:rPr>
          <w:rFonts w:ascii="Georgia" w:hAnsi="Georgia"/>
        </w:rPr>
      </w:pPr>
      <w:r w:rsidRPr="00935182">
        <w:rPr>
          <w:rFonts w:ascii="Georgia" w:hAnsi="Georgia"/>
        </w:rPr>
        <w:t>Прозрачность цепочки поставок для всех участников, что обеспечивает доверие и прослеживаемость.</w:t>
      </w:r>
    </w:p>
    <w:p w:rsidR="00624BBE" w:rsidRPr="00935182" w:rsidRDefault="00624BBE" w:rsidP="00624BBE">
      <w:pPr>
        <w:pStyle w:val="NormalWeb"/>
        <w:numPr>
          <w:ilvl w:val="1"/>
          <w:numId w:val="22"/>
        </w:numPr>
        <w:rPr>
          <w:rFonts w:ascii="Georgia" w:hAnsi="Georgia"/>
        </w:rPr>
      </w:pPr>
      <w:r w:rsidRPr="00935182">
        <w:rPr>
          <w:rStyle w:val="Strong"/>
          <w:rFonts w:ascii="Georgia" w:hAnsi="Georgia"/>
        </w:rPr>
        <w:t>Примеры использования</w:t>
      </w:r>
      <w:r w:rsidRPr="00935182">
        <w:rPr>
          <w:rFonts w:ascii="Georgia" w:hAnsi="Georgia"/>
        </w:rPr>
        <w:t>:</w:t>
      </w:r>
    </w:p>
    <w:p w:rsidR="00624BBE" w:rsidRPr="00935182" w:rsidRDefault="00624BBE" w:rsidP="00624BBE">
      <w:pPr>
        <w:numPr>
          <w:ilvl w:val="2"/>
          <w:numId w:val="22"/>
        </w:numPr>
        <w:spacing w:before="100" w:beforeAutospacing="1" w:after="100" w:afterAutospacing="1" w:line="240" w:lineRule="auto"/>
        <w:rPr>
          <w:rFonts w:ascii="Georgia" w:hAnsi="Georgia"/>
        </w:rPr>
      </w:pPr>
      <w:r w:rsidRPr="00935182">
        <w:rPr>
          <w:rFonts w:ascii="Georgia" w:hAnsi="Georgia"/>
        </w:rPr>
        <w:t>Отслеживание безопасности продуктов питания от фермы до стола.</w:t>
      </w:r>
    </w:p>
    <w:p w:rsidR="00624BBE" w:rsidRPr="00935182" w:rsidRDefault="00624BBE" w:rsidP="00624BBE">
      <w:pPr>
        <w:numPr>
          <w:ilvl w:val="2"/>
          <w:numId w:val="22"/>
        </w:numPr>
        <w:spacing w:before="100" w:beforeAutospacing="1" w:after="100" w:afterAutospacing="1" w:line="240" w:lineRule="auto"/>
        <w:rPr>
          <w:rFonts w:ascii="Georgia" w:hAnsi="Georgia"/>
        </w:rPr>
      </w:pPr>
      <w:r w:rsidRPr="00935182">
        <w:rPr>
          <w:rFonts w:ascii="Georgia" w:hAnsi="Georgia"/>
        </w:rPr>
        <w:t>Проверка подлинности товаров класса люкс.</w:t>
      </w:r>
    </w:p>
    <w:p w:rsidR="00624BBE" w:rsidRPr="00935182" w:rsidRDefault="00624BBE" w:rsidP="00624BBE">
      <w:pPr>
        <w:numPr>
          <w:ilvl w:val="2"/>
          <w:numId w:val="22"/>
        </w:numPr>
        <w:spacing w:before="100" w:beforeAutospacing="1" w:after="100" w:afterAutospacing="1" w:line="240" w:lineRule="auto"/>
        <w:rPr>
          <w:rFonts w:ascii="Georgia" w:hAnsi="Georgia"/>
        </w:rPr>
      </w:pPr>
      <w:r w:rsidRPr="00935182">
        <w:rPr>
          <w:rFonts w:ascii="Georgia" w:hAnsi="Georgia"/>
        </w:rPr>
        <w:t>Мониторинг логистики с температурным контролем (например, для фармацевтических товаров).</w:t>
      </w:r>
    </w:p>
    <w:p w:rsidR="00624BBE" w:rsidRPr="00935182" w:rsidRDefault="00624BBE" w:rsidP="00624BBE">
      <w:pPr>
        <w:pStyle w:val="NormalWeb"/>
        <w:numPr>
          <w:ilvl w:val="0"/>
          <w:numId w:val="22"/>
        </w:numPr>
        <w:rPr>
          <w:rFonts w:ascii="Georgia" w:hAnsi="Georgia"/>
        </w:rPr>
      </w:pPr>
      <w:r w:rsidRPr="00935182">
        <w:rPr>
          <w:rStyle w:val="Strong"/>
          <w:rFonts w:ascii="Georgia" w:hAnsi="Georgia"/>
        </w:rPr>
        <w:t>VeChain</w:t>
      </w:r>
      <w:r w:rsidRPr="00935182">
        <w:rPr>
          <w:rFonts w:ascii="Georgia" w:hAnsi="Georgia"/>
        </w:rPr>
        <w:t>: VeChain — это публичная блокчейн-платформа, разработанная для управления цепочками поставок и интеграции с IoT. Она широко используется для обеспечения подлинности товаров и прозрачности в таких отраслях, как товары класса люкс, сельское хозяйство и автомобильная промышленность.</w:t>
      </w:r>
    </w:p>
    <w:p w:rsidR="00624BBE" w:rsidRPr="00935182" w:rsidRDefault="00624BBE" w:rsidP="00624BBE">
      <w:pPr>
        <w:pStyle w:val="NormalWeb"/>
        <w:numPr>
          <w:ilvl w:val="1"/>
          <w:numId w:val="22"/>
        </w:numPr>
        <w:rPr>
          <w:rFonts w:ascii="Georgia" w:hAnsi="Georgia"/>
        </w:rPr>
      </w:pPr>
      <w:r w:rsidRPr="00935182">
        <w:rPr>
          <w:rStyle w:val="Strong"/>
          <w:rFonts w:ascii="Georgia" w:hAnsi="Georgia"/>
        </w:rPr>
        <w:t>Основные характеристики</w:t>
      </w:r>
      <w:r w:rsidRPr="00935182">
        <w:rPr>
          <w:rFonts w:ascii="Georgia" w:hAnsi="Georgia"/>
        </w:rPr>
        <w:t>:</w:t>
      </w:r>
    </w:p>
    <w:p w:rsidR="00624BBE" w:rsidRPr="00935182" w:rsidRDefault="00624BBE" w:rsidP="00624BBE">
      <w:pPr>
        <w:numPr>
          <w:ilvl w:val="2"/>
          <w:numId w:val="22"/>
        </w:numPr>
        <w:spacing w:before="100" w:beforeAutospacing="1" w:after="100" w:afterAutospacing="1" w:line="240" w:lineRule="auto"/>
        <w:rPr>
          <w:rFonts w:ascii="Georgia" w:hAnsi="Georgia"/>
        </w:rPr>
      </w:pPr>
      <w:r w:rsidRPr="00935182">
        <w:rPr>
          <w:rFonts w:ascii="Georgia" w:hAnsi="Georgia"/>
        </w:rPr>
        <w:t>Цифровая идентификация и отслеживание активов с помощью RFID, NFC или QR-кодов.</w:t>
      </w:r>
    </w:p>
    <w:p w:rsidR="00624BBE" w:rsidRPr="00935182" w:rsidRDefault="00624BBE" w:rsidP="00624BBE">
      <w:pPr>
        <w:numPr>
          <w:ilvl w:val="2"/>
          <w:numId w:val="22"/>
        </w:numPr>
        <w:spacing w:before="100" w:beforeAutospacing="1" w:after="100" w:afterAutospacing="1" w:line="240" w:lineRule="auto"/>
        <w:rPr>
          <w:rFonts w:ascii="Georgia" w:hAnsi="Georgia"/>
        </w:rPr>
      </w:pPr>
      <w:r w:rsidRPr="00935182">
        <w:rPr>
          <w:rFonts w:ascii="Georgia" w:hAnsi="Georgia"/>
        </w:rPr>
        <w:t>Отслеживание цепочки поставок с помощью блокчейна и IoT.</w:t>
      </w:r>
    </w:p>
    <w:p w:rsidR="00624BBE" w:rsidRPr="00935182" w:rsidRDefault="00624BBE" w:rsidP="00624BBE">
      <w:pPr>
        <w:numPr>
          <w:ilvl w:val="2"/>
          <w:numId w:val="22"/>
        </w:numPr>
        <w:spacing w:before="100" w:beforeAutospacing="1" w:after="100" w:afterAutospacing="1" w:line="240" w:lineRule="auto"/>
        <w:rPr>
          <w:rFonts w:ascii="Georgia" w:hAnsi="Georgia"/>
        </w:rPr>
      </w:pPr>
      <w:r w:rsidRPr="00935182">
        <w:rPr>
          <w:rFonts w:ascii="Georgia" w:hAnsi="Georgia"/>
        </w:rPr>
        <w:t>Бесшовная интеграция с приложениями сторонних разработчиков.</w:t>
      </w:r>
    </w:p>
    <w:p w:rsidR="00624BBE" w:rsidRPr="00935182" w:rsidRDefault="00624BBE" w:rsidP="00624BBE">
      <w:pPr>
        <w:numPr>
          <w:ilvl w:val="2"/>
          <w:numId w:val="22"/>
        </w:numPr>
        <w:spacing w:before="100" w:beforeAutospacing="1" w:after="100" w:afterAutospacing="1" w:line="240" w:lineRule="auto"/>
        <w:rPr>
          <w:rFonts w:ascii="Georgia" w:hAnsi="Georgia"/>
        </w:rPr>
      </w:pPr>
      <w:r w:rsidRPr="00935182">
        <w:rPr>
          <w:rFonts w:ascii="Georgia" w:hAnsi="Georgia"/>
        </w:rPr>
        <w:t>Двухтокенная система, которая стимулирует честную отчетность о данных в цепочке поставок.</w:t>
      </w:r>
    </w:p>
    <w:p w:rsidR="00624BBE" w:rsidRPr="00935182" w:rsidRDefault="00624BBE" w:rsidP="00624BBE">
      <w:pPr>
        <w:pStyle w:val="NormalWeb"/>
        <w:numPr>
          <w:ilvl w:val="1"/>
          <w:numId w:val="22"/>
        </w:numPr>
        <w:rPr>
          <w:rFonts w:ascii="Georgia" w:hAnsi="Georgia"/>
        </w:rPr>
      </w:pPr>
      <w:r w:rsidRPr="00935182">
        <w:rPr>
          <w:rStyle w:val="Strong"/>
          <w:rFonts w:ascii="Georgia" w:hAnsi="Georgia"/>
        </w:rPr>
        <w:t>Примеры использования</w:t>
      </w:r>
      <w:r w:rsidRPr="00935182">
        <w:rPr>
          <w:rFonts w:ascii="Georgia" w:hAnsi="Georgia"/>
        </w:rPr>
        <w:t>:</w:t>
      </w:r>
    </w:p>
    <w:p w:rsidR="00624BBE" w:rsidRPr="00935182" w:rsidRDefault="00624BBE" w:rsidP="00624BBE">
      <w:pPr>
        <w:numPr>
          <w:ilvl w:val="2"/>
          <w:numId w:val="22"/>
        </w:numPr>
        <w:spacing w:before="100" w:beforeAutospacing="1" w:after="100" w:afterAutospacing="1" w:line="240" w:lineRule="auto"/>
        <w:rPr>
          <w:rFonts w:ascii="Georgia" w:hAnsi="Georgia"/>
        </w:rPr>
      </w:pPr>
      <w:r w:rsidRPr="00935182">
        <w:rPr>
          <w:rFonts w:ascii="Georgia" w:hAnsi="Georgia"/>
        </w:rPr>
        <w:t>Меры против подделки товаров класса люкс.</w:t>
      </w:r>
    </w:p>
    <w:p w:rsidR="00624BBE" w:rsidRPr="00935182" w:rsidRDefault="00624BBE" w:rsidP="00624BBE">
      <w:pPr>
        <w:numPr>
          <w:ilvl w:val="2"/>
          <w:numId w:val="22"/>
        </w:numPr>
        <w:spacing w:before="100" w:beforeAutospacing="1" w:after="100" w:afterAutospacing="1" w:line="240" w:lineRule="auto"/>
        <w:rPr>
          <w:rFonts w:ascii="Georgia" w:hAnsi="Georgia"/>
        </w:rPr>
      </w:pPr>
      <w:r w:rsidRPr="00935182">
        <w:rPr>
          <w:rFonts w:ascii="Georgia" w:hAnsi="Georgia"/>
        </w:rPr>
        <w:t>Прослеживаемость цепочек поставок для автомобильных запчастей и электронных компонентов.</w:t>
      </w:r>
    </w:p>
    <w:p w:rsidR="00624BBE" w:rsidRPr="00935182" w:rsidRDefault="00624BBE" w:rsidP="00624BBE">
      <w:pPr>
        <w:numPr>
          <w:ilvl w:val="2"/>
          <w:numId w:val="22"/>
        </w:numPr>
        <w:spacing w:before="100" w:beforeAutospacing="1" w:after="100" w:afterAutospacing="1" w:line="240" w:lineRule="auto"/>
        <w:rPr>
          <w:rFonts w:ascii="Georgia" w:hAnsi="Georgia"/>
        </w:rPr>
      </w:pPr>
      <w:r w:rsidRPr="00935182">
        <w:rPr>
          <w:rFonts w:ascii="Georgia" w:hAnsi="Georgia"/>
        </w:rPr>
        <w:t>Обеспечение безопасности и происхождения сельскохозяйственной продукции.</w:t>
      </w:r>
    </w:p>
    <w:p w:rsidR="00624BBE" w:rsidRPr="00935182" w:rsidRDefault="00624BBE" w:rsidP="00624BBE">
      <w:pPr>
        <w:pStyle w:val="NormalWeb"/>
        <w:numPr>
          <w:ilvl w:val="0"/>
          <w:numId w:val="22"/>
        </w:numPr>
        <w:rPr>
          <w:rFonts w:ascii="Georgia" w:hAnsi="Georgia"/>
        </w:rPr>
      </w:pPr>
      <w:r w:rsidRPr="00935182">
        <w:rPr>
          <w:rStyle w:val="Strong"/>
          <w:rFonts w:ascii="Georgia" w:hAnsi="Georgia"/>
        </w:rPr>
        <w:t>Hyperledger Fabric</w:t>
      </w:r>
      <w:r w:rsidRPr="00935182">
        <w:rPr>
          <w:rFonts w:ascii="Georgia" w:hAnsi="Georgia"/>
        </w:rPr>
        <w:t>: Hyperledger Fabric — это блокчейн с открытым исходным кодом, который широко используется для создания частных, разрешённых сетей в цепочках поставок. Эта платформа поддерживает кастомизацию и гибкость, что делает её подходящей для корпоративных решений.</w:t>
      </w:r>
    </w:p>
    <w:p w:rsidR="00624BBE" w:rsidRPr="00935182" w:rsidRDefault="00624BBE" w:rsidP="00624BBE">
      <w:pPr>
        <w:pStyle w:val="NormalWeb"/>
        <w:numPr>
          <w:ilvl w:val="1"/>
          <w:numId w:val="22"/>
        </w:numPr>
        <w:rPr>
          <w:rFonts w:ascii="Georgia" w:hAnsi="Georgia"/>
        </w:rPr>
      </w:pPr>
      <w:r w:rsidRPr="00935182">
        <w:rPr>
          <w:rStyle w:val="Strong"/>
          <w:rFonts w:ascii="Georgia" w:hAnsi="Georgia"/>
        </w:rPr>
        <w:t>Основные характеристики</w:t>
      </w:r>
      <w:r w:rsidRPr="00935182">
        <w:rPr>
          <w:rFonts w:ascii="Georgia" w:hAnsi="Georgia"/>
        </w:rPr>
        <w:t>:</w:t>
      </w:r>
    </w:p>
    <w:p w:rsidR="00624BBE" w:rsidRPr="00935182" w:rsidRDefault="00624BBE" w:rsidP="00624BBE">
      <w:pPr>
        <w:numPr>
          <w:ilvl w:val="2"/>
          <w:numId w:val="22"/>
        </w:numPr>
        <w:spacing w:before="100" w:beforeAutospacing="1" w:after="100" w:afterAutospacing="1" w:line="240" w:lineRule="auto"/>
        <w:rPr>
          <w:rFonts w:ascii="Georgia" w:hAnsi="Georgia"/>
        </w:rPr>
      </w:pPr>
      <w:r w:rsidRPr="00935182">
        <w:rPr>
          <w:rFonts w:ascii="Georgia" w:hAnsi="Georgia"/>
        </w:rPr>
        <w:t>Модульная архитектура позволяет создать гибкое и масштабируемое решение для управления цепочками поставок.</w:t>
      </w:r>
    </w:p>
    <w:p w:rsidR="00624BBE" w:rsidRPr="00935182" w:rsidRDefault="00624BBE" w:rsidP="00624BBE">
      <w:pPr>
        <w:numPr>
          <w:ilvl w:val="2"/>
          <w:numId w:val="22"/>
        </w:numPr>
        <w:spacing w:before="100" w:beforeAutospacing="1" w:after="100" w:afterAutospacing="1" w:line="240" w:lineRule="auto"/>
        <w:rPr>
          <w:rFonts w:ascii="Georgia" w:hAnsi="Georgia"/>
        </w:rPr>
      </w:pPr>
      <w:r w:rsidRPr="00935182">
        <w:rPr>
          <w:rFonts w:ascii="Georgia" w:hAnsi="Georgia"/>
        </w:rPr>
        <w:t>Поддержка смарт-контрактов на различных языках программирования.</w:t>
      </w:r>
    </w:p>
    <w:p w:rsidR="00624BBE" w:rsidRPr="00935182" w:rsidRDefault="00624BBE" w:rsidP="00624BBE">
      <w:pPr>
        <w:numPr>
          <w:ilvl w:val="2"/>
          <w:numId w:val="22"/>
        </w:numPr>
        <w:spacing w:before="100" w:beforeAutospacing="1" w:after="100" w:afterAutospacing="1" w:line="240" w:lineRule="auto"/>
        <w:rPr>
          <w:rFonts w:ascii="Georgia" w:hAnsi="Georgia"/>
        </w:rPr>
      </w:pPr>
      <w:r w:rsidRPr="00935182">
        <w:rPr>
          <w:rFonts w:ascii="Georgia" w:hAnsi="Georgia"/>
        </w:rPr>
        <w:t>Разрешённая сеть, что обеспечивает приватность и доступ к данным только для авторизованных пользователей.</w:t>
      </w:r>
    </w:p>
    <w:p w:rsidR="00624BBE" w:rsidRPr="00935182" w:rsidRDefault="00624BBE" w:rsidP="00624BBE">
      <w:pPr>
        <w:numPr>
          <w:ilvl w:val="2"/>
          <w:numId w:val="22"/>
        </w:numPr>
        <w:spacing w:before="100" w:beforeAutospacing="1" w:after="100" w:afterAutospacing="1" w:line="240" w:lineRule="auto"/>
        <w:rPr>
          <w:rFonts w:ascii="Georgia" w:hAnsi="Georgia"/>
        </w:rPr>
      </w:pPr>
      <w:r w:rsidRPr="00935182">
        <w:rPr>
          <w:rFonts w:ascii="Georgia" w:hAnsi="Georgia"/>
        </w:rPr>
        <w:t>Интеграция с существующими системами и IoT-устройствами.</w:t>
      </w:r>
    </w:p>
    <w:p w:rsidR="00624BBE" w:rsidRPr="00935182" w:rsidRDefault="00624BBE" w:rsidP="00624BBE">
      <w:pPr>
        <w:pStyle w:val="NormalWeb"/>
        <w:numPr>
          <w:ilvl w:val="1"/>
          <w:numId w:val="22"/>
        </w:numPr>
        <w:rPr>
          <w:rFonts w:ascii="Georgia" w:hAnsi="Georgia"/>
        </w:rPr>
      </w:pPr>
      <w:r w:rsidRPr="00935182">
        <w:rPr>
          <w:rStyle w:val="Strong"/>
          <w:rFonts w:ascii="Georgia" w:hAnsi="Georgia"/>
        </w:rPr>
        <w:t>Примеры использования</w:t>
      </w:r>
      <w:r w:rsidRPr="00935182">
        <w:rPr>
          <w:rFonts w:ascii="Georgia" w:hAnsi="Georgia"/>
        </w:rPr>
        <w:t>:</w:t>
      </w:r>
    </w:p>
    <w:p w:rsidR="00624BBE" w:rsidRPr="00935182" w:rsidRDefault="00624BBE" w:rsidP="00624BBE">
      <w:pPr>
        <w:numPr>
          <w:ilvl w:val="2"/>
          <w:numId w:val="22"/>
        </w:numPr>
        <w:spacing w:before="100" w:beforeAutospacing="1" w:after="100" w:afterAutospacing="1" w:line="240" w:lineRule="auto"/>
        <w:rPr>
          <w:rFonts w:ascii="Georgia" w:hAnsi="Georgia"/>
        </w:rPr>
      </w:pPr>
      <w:r w:rsidRPr="00935182">
        <w:rPr>
          <w:rFonts w:ascii="Georgia" w:hAnsi="Georgia"/>
        </w:rPr>
        <w:t>Управление цепочками поставок фармацевтических товаров для обеспечения подлинности и соблюдения нормативных требований.</w:t>
      </w:r>
    </w:p>
    <w:p w:rsidR="00624BBE" w:rsidRPr="00935182" w:rsidRDefault="00624BBE" w:rsidP="00624BBE">
      <w:pPr>
        <w:numPr>
          <w:ilvl w:val="2"/>
          <w:numId w:val="22"/>
        </w:numPr>
        <w:spacing w:before="100" w:beforeAutospacing="1" w:after="100" w:afterAutospacing="1" w:line="240" w:lineRule="auto"/>
        <w:rPr>
          <w:rFonts w:ascii="Georgia" w:hAnsi="Georgia"/>
        </w:rPr>
      </w:pPr>
      <w:r w:rsidRPr="00935182">
        <w:rPr>
          <w:rFonts w:ascii="Georgia" w:hAnsi="Georgia"/>
        </w:rPr>
        <w:t>Автоматизация закупок и платежей поставщикам.</w:t>
      </w:r>
    </w:p>
    <w:p w:rsidR="00624BBE" w:rsidRPr="00935182" w:rsidRDefault="00624BBE" w:rsidP="00624BBE">
      <w:pPr>
        <w:numPr>
          <w:ilvl w:val="2"/>
          <w:numId w:val="22"/>
        </w:numPr>
        <w:spacing w:before="100" w:beforeAutospacing="1" w:after="100" w:afterAutospacing="1" w:line="240" w:lineRule="auto"/>
        <w:rPr>
          <w:rFonts w:ascii="Georgia" w:hAnsi="Georgia"/>
        </w:rPr>
      </w:pPr>
      <w:r w:rsidRPr="00935182">
        <w:rPr>
          <w:rFonts w:ascii="Georgia" w:hAnsi="Georgia"/>
        </w:rPr>
        <w:t>Обеспечение прозрачности перемещения товаров в логистике.</w:t>
      </w:r>
    </w:p>
    <w:p w:rsidR="00624BBE" w:rsidRPr="00935182" w:rsidRDefault="00624BBE" w:rsidP="00624BBE">
      <w:pPr>
        <w:pStyle w:val="Heading3"/>
        <w:rPr>
          <w:rFonts w:ascii="Georgia" w:hAnsi="Georgia"/>
        </w:rPr>
      </w:pPr>
      <w:r w:rsidRPr="00935182">
        <w:rPr>
          <w:rFonts w:ascii="Georgia" w:hAnsi="Georgia"/>
        </w:rPr>
        <w:lastRenderedPageBreak/>
        <w:t>Техническая документация для блокчейн-платформ SCM</w:t>
      </w:r>
    </w:p>
    <w:p w:rsidR="00624BBE" w:rsidRPr="00935182" w:rsidRDefault="00624BBE" w:rsidP="00624BBE">
      <w:pPr>
        <w:pStyle w:val="NormalWeb"/>
        <w:numPr>
          <w:ilvl w:val="0"/>
          <w:numId w:val="23"/>
        </w:numPr>
        <w:rPr>
          <w:rFonts w:ascii="Georgia" w:hAnsi="Georgia"/>
        </w:rPr>
      </w:pPr>
      <w:r w:rsidRPr="00935182">
        <w:rPr>
          <w:rStyle w:val="Strong"/>
          <w:rFonts w:ascii="Georgia" w:hAnsi="Georgia"/>
        </w:rPr>
        <w:t>IBM Blockchain for Supply Chain - Разработческая документация</w:t>
      </w:r>
      <w:r w:rsidRPr="00935182">
        <w:rPr>
          <w:rFonts w:ascii="Georgia" w:hAnsi="Georgia"/>
        </w:rPr>
        <w:t>:</w:t>
      </w:r>
    </w:p>
    <w:p w:rsidR="00624BBE" w:rsidRPr="00935182" w:rsidRDefault="00624BBE" w:rsidP="00624BBE">
      <w:pPr>
        <w:numPr>
          <w:ilvl w:val="1"/>
          <w:numId w:val="23"/>
        </w:numPr>
        <w:spacing w:before="100" w:beforeAutospacing="1" w:after="100" w:afterAutospacing="1" w:line="240" w:lineRule="auto"/>
        <w:rPr>
          <w:rFonts w:ascii="Georgia" w:hAnsi="Georgia"/>
        </w:rPr>
      </w:pPr>
      <w:r w:rsidRPr="00935182">
        <w:rPr>
          <w:rStyle w:val="Strong"/>
          <w:rFonts w:ascii="Georgia" w:hAnsi="Georgia"/>
        </w:rPr>
        <w:t>Ссылка</w:t>
      </w:r>
      <w:r w:rsidRPr="00935182">
        <w:rPr>
          <w:rFonts w:ascii="Georgia" w:hAnsi="Georgia"/>
        </w:rPr>
        <w:t>: Документация IBM Blockchain Platform</w:t>
      </w:r>
    </w:p>
    <w:p w:rsidR="00624BBE" w:rsidRPr="00935182" w:rsidRDefault="00624BBE" w:rsidP="00624BBE">
      <w:pPr>
        <w:numPr>
          <w:ilvl w:val="1"/>
          <w:numId w:val="23"/>
        </w:numPr>
        <w:spacing w:before="100" w:beforeAutospacing="1" w:after="100" w:afterAutospacing="1" w:line="240" w:lineRule="auto"/>
        <w:rPr>
          <w:rFonts w:ascii="Georgia" w:hAnsi="Georgia"/>
        </w:rPr>
      </w:pPr>
      <w:r w:rsidRPr="00935182">
        <w:rPr>
          <w:rFonts w:ascii="Georgia" w:hAnsi="Georgia"/>
        </w:rPr>
        <w:t>Эта документация предоставляет информацию о настройке блокчейн-сети, разработке смарт-контрактов и интеграции блокчейн-решений с существующими системами цепочек поставок.</w:t>
      </w:r>
    </w:p>
    <w:p w:rsidR="00624BBE" w:rsidRPr="00935182" w:rsidRDefault="00624BBE" w:rsidP="00624BBE">
      <w:pPr>
        <w:pStyle w:val="NormalWeb"/>
        <w:numPr>
          <w:ilvl w:val="0"/>
          <w:numId w:val="23"/>
        </w:numPr>
        <w:rPr>
          <w:rFonts w:ascii="Georgia" w:hAnsi="Georgia"/>
        </w:rPr>
      </w:pPr>
      <w:r w:rsidRPr="00935182">
        <w:rPr>
          <w:rStyle w:val="Strong"/>
          <w:rFonts w:ascii="Georgia" w:hAnsi="Georgia"/>
        </w:rPr>
        <w:t>VeChainThor Blockchain - Техническая документация</w:t>
      </w:r>
      <w:r w:rsidRPr="00935182">
        <w:rPr>
          <w:rFonts w:ascii="Georgia" w:hAnsi="Georgia"/>
        </w:rPr>
        <w:t>:</w:t>
      </w:r>
    </w:p>
    <w:p w:rsidR="00624BBE" w:rsidRPr="00935182" w:rsidRDefault="00624BBE" w:rsidP="00624BBE">
      <w:pPr>
        <w:numPr>
          <w:ilvl w:val="1"/>
          <w:numId w:val="23"/>
        </w:numPr>
        <w:spacing w:before="100" w:beforeAutospacing="1" w:after="100" w:afterAutospacing="1" w:line="240" w:lineRule="auto"/>
        <w:rPr>
          <w:rFonts w:ascii="Georgia" w:hAnsi="Georgia"/>
        </w:rPr>
      </w:pPr>
      <w:r w:rsidRPr="00935182">
        <w:rPr>
          <w:rStyle w:val="Strong"/>
          <w:rFonts w:ascii="Georgia" w:hAnsi="Georgia"/>
        </w:rPr>
        <w:t>Ссылка</w:t>
      </w:r>
      <w:r w:rsidRPr="00935182">
        <w:rPr>
          <w:rFonts w:ascii="Georgia" w:hAnsi="Georgia"/>
        </w:rPr>
        <w:t>: Документация VeChainThor</w:t>
      </w:r>
    </w:p>
    <w:p w:rsidR="00624BBE" w:rsidRPr="00935182" w:rsidRDefault="00624BBE" w:rsidP="00624BBE">
      <w:pPr>
        <w:numPr>
          <w:ilvl w:val="1"/>
          <w:numId w:val="23"/>
        </w:numPr>
        <w:spacing w:before="100" w:beforeAutospacing="1" w:after="100" w:afterAutospacing="1" w:line="240" w:lineRule="auto"/>
        <w:rPr>
          <w:rFonts w:ascii="Georgia" w:hAnsi="Georgia"/>
        </w:rPr>
      </w:pPr>
      <w:r w:rsidRPr="00935182">
        <w:rPr>
          <w:rFonts w:ascii="Georgia" w:hAnsi="Georgia"/>
        </w:rPr>
        <w:t>Документация VeChain охватывает разработку смарт-контрактов, отслеживание продуктов с использованием RFID/QR-кодов и реализацию приложений для цепочек поставок на публичной блокчейн-платформе VeChainThor.</w:t>
      </w:r>
    </w:p>
    <w:p w:rsidR="00624BBE" w:rsidRPr="00935182" w:rsidRDefault="00624BBE" w:rsidP="00624BBE">
      <w:pPr>
        <w:pStyle w:val="NormalWeb"/>
        <w:numPr>
          <w:ilvl w:val="0"/>
          <w:numId w:val="23"/>
        </w:numPr>
        <w:rPr>
          <w:rFonts w:ascii="Georgia" w:hAnsi="Georgia"/>
        </w:rPr>
      </w:pPr>
      <w:r w:rsidRPr="00935182">
        <w:rPr>
          <w:rStyle w:val="Strong"/>
          <w:rFonts w:ascii="Georgia" w:hAnsi="Georgia"/>
        </w:rPr>
        <w:t>Hyperledger Fabric - Руководство для разработчиков</w:t>
      </w:r>
      <w:r w:rsidRPr="00935182">
        <w:rPr>
          <w:rFonts w:ascii="Georgia" w:hAnsi="Georgia"/>
        </w:rPr>
        <w:t>:</w:t>
      </w:r>
    </w:p>
    <w:p w:rsidR="00624BBE" w:rsidRPr="00935182" w:rsidRDefault="00624BBE" w:rsidP="00624BBE">
      <w:pPr>
        <w:numPr>
          <w:ilvl w:val="1"/>
          <w:numId w:val="23"/>
        </w:numPr>
        <w:spacing w:before="100" w:beforeAutospacing="1" w:after="100" w:afterAutospacing="1" w:line="240" w:lineRule="auto"/>
        <w:rPr>
          <w:rFonts w:ascii="Georgia" w:hAnsi="Georgia"/>
        </w:rPr>
      </w:pPr>
      <w:r w:rsidRPr="00935182">
        <w:rPr>
          <w:rStyle w:val="Strong"/>
          <w:rFonts w:ascii="Georgia" w:hAnsi="Georgia"/>
        </w:rPr>
        <w:t>Ссылка</w:t>
      </w:r>
      <w:r w:rsidRPr="00935182">
        <w:rPr>
          <w:rFonts w:ascii="Georgia" w:hAnsi="Georgia"/>
        </w:rPr>
        <w:t xml:space="preserve">: </w:t>
      </w:r>
      <w:hyperlink r:id="rId5" w:tgtFrame="_new" w:history="1">
        <w:r w:rsidRPr="00935182">
          <w:rPr>
            <w:rStyle w:val="Hyperlink"/>
            <w:rFonts w:ascii="Georgia" w:hAnsi="Georgia"/>
          </w:rPr>
          <w:t>Документация Hyperledger Fabric</w:t>
        </w:r>
      </w:hyperlink>
    </w:p>
    <w:p w:rsidR="00624BBE" w:rsidRPr="00935182" w:rsidRDefault="00624BBE" w:rsidP="00624BBE">
      <w:pPr>
        <w:numPr>
          <w:ilvl w:val="1"/>
          <w:numId w:val="23"/>
        </w:numPr>
        <w:spacing w:before="100" w:beforeAutospacing="1" w:after="100" w:afterAutospacing="1" w:line="240" w:lineRule="auto"/>
        <w:rPr>
          <w:rFonts w:ascii="Georgia" w:hAnsi="Georgia"/>
        </w:rPr>
      </w:pPr>
      <w:r w:rsidRPr="00935182">
        <w:rPr>
          <w:rFonts w:ascii="Georgia" w:hAnsi="Georgia"/>
        </w:rPr>
        <w:t>Это руководство объясняет, как создать разрешённую блокчейн-сеть, реализовать смарт-контракты и интегрировать блокчейн-решения в цепочки поставок. Оно включает инструкции по созданию сети для управления цепочками с контролем конфиденциальности и возможностями масштабирования.</w:t>
      </w:r>
    </w:p>
    <w:p w:rsidR="00624BBE" w:rsidRPr="00935182" w:rsidRDefault="00624BBE" w:rsidP="00624BBE">
      <w:pPr>
        <w:pStyle w:val="Heading3"/>
        <w:rPr>
          <w:rFonts w:ascii="Georgia" w:hAnsi="Georgia"/>
        </w:rPr>
      </w:pPr>
      <w:r w:rsidRPr="00935182">
        <w:rPr>
          <w:rFonts w:ascii="Georgia" w:hAnsi="Georgia"/>
        </w:rPr>
        <w:t>Заключение</w:t>
      </w:r>
    </w:p>
    <w:p w:rsidR="00624BBE" w:rsidRPr="00935182" w:rsidRDefault="00624BBE" w:rsidP="00624BBE">
      <w:pPr>
        <w:pStyle w:val="NormalWeb"/>
        <w:rPr>
          <w:rFonts w:ascii="Georgia" w:hAnsi="Georgia"/>
        </w:rPr>
      </w:pPr>
      <w:r w:rsidRPr="00935182">
        <w:rPr>
          <w:rFonts w:ascii="Georgia" w:hAnsi="Georgia"/>
        </w:rPr>
        <w:t>Блокчейн в управлении цепочками поставок предоставляет компаниям улучшенную прозрачность, безопасность и эффективность. Благодаря неизменяемым записям транзакций и автоматизации ключевых процессов через смарт-контракты, блокчейн повышает доверие между всеми участниками. Платформы, такие как IBM Blockchain, VeChain и Hyperledger Fabric, предоставляют кастомизируемые и масштабируемые решения для SCM, поддерживаемые подробной технической документацией для упрощения внедрения и разработки.</w:t>
      </w:r>
    </w:p>
    <w:p w:rsidR="00514047" w:rsidRPr="00935182" w:rsidRDefault="00514047">
      <w:pPr>
        <w:rPr>
          <w:rFonts w:ascii="Georgia" w:hAnsi="Georgia"/>
          <w:b/>
        </w:rPr>
      </w:pPr>
      <w:r w:rsidRPr="00935182">
        <w:rPr>
          <w:rFonts w:ascii="Georgia" w:hAnsi="Georgia"/>
          <w:b/>
        </w:rPr>
        <w:br w:type="page"/>
      </w:r>
    </w:p>
    <w:p w:rsidR="00514047" w:rsidRPr="00935182" w:rsidRDefault="00514047" w:rsidP="00514047">
      <w:pPr>
        <w:pStyle w:val="Heading3"/>
        <w:rPr>
          <w:rFonts w:ascii="Georgia" w:hAnsi="Georgia"/>
          <w:b/>
          <w:sz w:val="28"/>
        </w:rPr>
      </w:pPr>
      <w:r w:rsidRPr="00935182">
        <w:rPr>
          <w:rFonts w:ascii="Georgia" w:hAnsi="Georgia"/>
          <w:b/>
          <w:sz w:val="28"/>
        </w:rPr>
        <w:lastRenderedPageBreak/>
        <w:t>Применение блокчейна в IIoT</w:t>
      </w:r>
    </w:p>
    <w:p w:rsidR="00514047" w:rsidRPr="00935182" w:rsidRDefault="00514047" w:rsidP="00514047">
      <w:pPr>
        <w:pStyle w:val="NormalWeb"/>
        <w:rPr>
          <w:rFonts w:ascii="Georgia" w:hAnsi="Georgia"/>
        </w:rPr>
      </w:pPr>
      <w:r w:rsidRPr="00935182">
        <w:rPr>
          <w:rFonts w:ascii="Georgia" w:hAnsi="Georgia"/>
        </w:rPr>
        <w:t xml:space="preserve">Технология блокчейн имеет значительный потенциал в </w:t>
      </w:r>
      <w:r w:rsidRPr="00935182">
        <w:rPr>
          <w:rStyle w:val="Strong"/>
          <w:rFonts w:ascii="Georgia" w:hAnsi="Georgia"/>
        </w:rPr>
        <w:t>Промышленном Интернете вещей (IIoT)</w:t>
      </w:r>
      <w:r w:rsidRPr="00935182">
        <w:rPr>
          <w:rFonts w:ascii="Georgia" w:hAnsi="Georgia"/>
        </w:rPr>
        <w:t>, обеспечивая повышенную безопасность, прозрачность и эффективность в различных отраслях промышленности. IIoT подразумевает использование подключённых устройств и датчиков в таких сферах, как производство, энергетика, транспорт и управление цепочками поставок, для сбора и анализа данных в реальном времени с целью оптимизации операций. Совмещение блокчейна с IIoT позволяет решать ключевые проблемы, такие как целостность данных, доверие и централизованное управление.</w:t>
      </w:r>
    </w:p>
    <w:p w:rsidR="00514047" w:rsidRPr="00935182" w:rsidRDefault="00514047" w:rsidP="00514047">
      <w:pPr>
        <w:pStyle w:val="Heading3"/>
        <w:rPr>
          <w:rFonts w:ascii="Georgia" w:hAnsi="Georgia"/>
        </w:rPr>
      </w:pPr>
      <w:r w:rsidRPr="00935182">
        <w:rPr>
          <w:rFonts w:ascii="Georgia" w:hAnsi="Georgia"/>
        </w:rPr>
        <w:t>Основные области применения блокчейна в IIoT</w:t>
      </w:r>
    </w:p>
    <w:p w:rsidR="00514047" w:rsidRPr="00935182" w:rsidRDefault="00514047" w:rsidP="00514047">
      <w:pPr>
        <w:pStyle w:val="Heading4"/>
        <w:rPr>
          <w:rFonts w:ascii="Georgia" w:hAnsi="Georgia"/>
        </w:rPr>
      </w:pPr>
      <w:r w:rsidRPr="00935182">
        <w:rPr>
          <w:rFonts w:ascii="Georgia" w:hAnsi="Georgia"/>
        </w:rPr>
        <w:t xml:space="preserve">1. </w:t>
      </w:r>
      <w:r w:rsidRPr="00935182">
        <w:rPr>
          <w:rStyle w:val="Strong"/>
          <w:rFonts w:ascii="Georgia" w:hAnsi="Georgia"/>
          <w:b w:val="0"/>
          <w:bCs w:val="0"/>
        </w:rPr>
        <w:t>Прозрачность и отслеживание в цепочках поставок</w:t>
      </w:r>
    </w:p>
    <w:p w:rsidR="00514047" w:rsidRPr="00935182" w:rsidRDefault="00514047" w:rsidP="00514047">
      <w:pPr>
        <w:numPr>
          <w:ilvl w:val="0"/>
          <w:numId w:val="36"/>
        </w:numPr>
        <w:spacing w:before="100" w:beforeAutospacing="1" w:after="100" w:afterAutospacing="1" w:line="240" w:lineRule="auto"/>
        <w:rPr>
          <w:rFonts w:ascii="Georgia" w:hAnsi="Georgia"/>
        </w:rPr>
      </w:pPr>
      <w:r w:rsidRPr="00935182">
        <w:rPr>
          <w:rStyle w:val="Strong"/>
          <w:rFonts w:ascii="Georgia" w:hAnsi="Georgia"/>
        </w:rPr>
        <w:t>Проблема</w:t>
      </w:r>
      <w:r w:rsidRPr="00935182">
        <w:rPr>
          <w:rFonts w:ascii="Georgia" w:hAnsi="Georgia"/>
        </w:rPr>
        <w:t>: Традиционные цепочки поставок часто страдают от недостаточной прозрачности, а данные изолированы между различными участниками (производителями, поставщиками, логистическими операторами).</w:t>
      </w:r>
    </w:p>
    <w:p w:rsidR="00514047" w:rsidRPr="00935182" w:rsidRDefault="00514047" w:rsidP="00514047">
      <w:pPr>
        <w:numPr>
          <w:ilvl w:val="0"/>
          <w:numId w:val="36"/>
        </w:numPr>
        <w:spacing w:before="100" w:beforeAutospacing="1" w:after="100" w:afterAutospacing="1" w:line="240" w:lineRule="auto"/>
        <w:rPr>
          <w:rFonts w:ascii="Georgia" w:hAnsi="Georgia"/>
        </w:rPr>
      </w:pPr>
      <w:r w:rsidRPr="00935182">
        <w:rPr>
          <w:rStyle w:val="Strong"/>
          <w:rFonts w:ascii="Georgia" w:hAnsi="Georgia"/>
        </w:rPr>
        <w:t>Решение</w:t>
      </w:r>
      <w:r w:rsidRPr="00935182">
        <w:rPr>
          <w:rFonts w:ascii="Georgia" w:hAnsi="Georgia"/>
        </w:rPr>
        <w:t>: Блокчейн обеспечивает сквозное отслеживание цепочек поставок, записывая каждую транзакцию и перемещение товаров в распределённой сети. Все участники могут видеть историю продукта, что гарантирует неизменность данных и возможность их верификации.</w:t>
      </w:r>
    </w:p>
    <w:p w:rsidR="00514047" w:rsidRPr="00935182" w:rsidRDefault="00514047" w:rsidP="00514047">
      <w:pPr>
        <w:numPr>
          <w:ilvl w:val="0"/>
          <w:numId w:val="36"/>
        </w:numPr>
        <w:spacing w:before="100" w:beforeAutospacing="1" w:after="100" w:afterAutospacing="1" w:line="240" w:lineRule="auto"/>
        <w:rPr>
          <w:rFonts w:ascii="Georgia" w:hAnsi="Georgia"/>
        </w:rPr>
      </w:pPr>
      <w:r w:rsidRPr="00935182">
        <w:rPr>
          <w:rStyle w:val="Strong"/>
          <w:rFonts w:ascii="Georgia" w:hAnsi="Georgia"/>
        </w:rPr>
        <w:t>Пример</w:t>
      </w:r>
      <w:r w:rsidRPr="00935182">
        <w:rPr>
          <w:rFonts w:ascii="Georgia" w:hAnsi="Georgia"/>
        </w:rPr>
        <w:t>: В таких отраслях, как автомобилестроение или аэрокосмическая промышленность, блокчейн может отслеживать происхождение и состояние деталей от различных поставщиков, повышая качество и снижая количество отзывов продукции.</w:t>
      </w:r>
    </w:p>
    <w:p w:rsidR="00514047" w:rsidRPr="00935182" w:rsidRDefault="00514047" w:rsidP="00514047">
      <w:pPr>
        <w:pStyle w:val="Heading4"/>
        <w:rPr>
          <w:rFonts w:ascii="Georgia" w:hAnsi="Georgia"/>
        </w:rPr>
      </w:pPr>
      <w:r w:rsidRPr="00935182">
        <w:rPr>
          <w:rFonts w:ascii="Georgia" w:hAnsi="Georgia"/>
        </w:rPr>
        <w:t xml:space="preserve">2. </w:t>
      </w:r>
      <w:r w:rsidRPr="00935182">
        <w:rPr>
          <w:rStyle w:val="Strong"/>
          <w:rFonts w:ascii="Georgia" w:hAnsi="Georgia"/>
          <w:b w:val="0"/>
          <w:bCs w:val="0"/>
        </w:rPr>
        <w:t>Повышенная безопасность для устройств IIoT</w:t>
      </w:r>
    </w:p>
    <w:p w:rsidR="00514047" w:rsidRPr="00935182" w:rsidRDefault="00514047" w:rsidP="00514047">
      <w:pPr>
        <w:numPr>
          <w:ilvl w:val="0"/>
          <w:numId w:val="37"/>
        </w:numPr>
        <w:spacing w:before="100" w:beforeAutospacing="1" w:after="100" w:afterAutospacing="1" w:line="240" w:lineRule="auto"/>
        <w:rPr>
          <w:rFonts w:ascii="Georgia" w:hAnsi="Georgia"/>
        </w:rPr>
      </w:pPr>
      <w:r w:rsidRPr="00935182">
        <w:rPr>
          <w:rStyle w:val="Strong"/>
          <w:rFonts w:ascii="Georgia" w:hAnsi="Georgia"/>
        </w:rPr>
        <w:t>Проблема</w:t>
      </w:r>
      <w:r w:rsidRPr="00935182">
        <w:rPr>
          <w:rFonts w:ascii="Georgia" w:hAnsi="Georgia"/>
        </w:rPr>
        <w:t>: Устройства IIoT подвержены взлому из-за зависимости от централизованных систем управления данными и аутентификации.</w:t>
      </w:r>
    </w:p>
    <w:p w:rsidR="00514047" w:rsidRPr="00935182" w:rsidRDefault="00514047" w:rsidP="00514047">
      <w:pPr>
        <w:numPr>
          <w:ilvl w:val="0"/>
          <w:numId w:val="37"/>
        </w:numPr>
        <w:spacing w:before="100" w:beforeAutospacing="1" w:after="100" w:afterAutospacing="1" w:line="240" w:lineRule="auto"/>
        <w:rPr>
          <w:rFonts w:ascii="Georgia" w:hAnsi="Georgia"/>
        </w:rPr>
      </w:pPr>
      <w:r w:rsidRPr="00935182">
        <w:rPr>
          <w:rStyle w:val="Strong"/>
          <w:rFonts w:ascii="Georgia" w:hAnsi="Georgia"/>
        </w:rPr>
        <w:t>Решение</w:t>
      </w:r>
      <w:r w:rsidRPr="00935182">
        <w:rPr>
          <w:rFonts w:ascii="Georgia" w:hAnsi="Georgia"/>
        </w:rPr>
        <w:t>: Блокчейн обеспечивает децентрализованную безопасность, храня данные с устройств IIoT в распределённой сети. Умные контракты могут автоматизировать аутентификацию устройств, гарантируя, что только авторизованные устройства могут взаимодействовать друг с другом.</w:t>
      </w:r>
    </w:p>
    <w:p w:rsidR="00514047" w:rsidRPr="00935182" w:rsidRDefault="00514047" w:rsidP="00514047">
      <w:pPr>
        <w:numPr>
          <w:ilvl w:val="0"/>
          <w:numId w:val="37"/>
        </w:numPr>
        <w:spacing w:before="100" w:beforeAutospacing="1" w:after="100" w:afterAutospacing="1" w:line="240" w:lineRule="auto"/>
        <w:rPr>
          <w:rFonts w:ascii="Georgia" w:hAnsi="Georgia"/>
        </w:rPr>
      </w:pPr>
      <w:r w:rsidRPr="00935182">
        <w:rPr>
          <w:rStyle w:val="Strong"/>
          <w:rFonts w:ascii="Georgia" w:hAnsi="Georgia"/>
        </w:rPr>
        <w:t>Пример</w:t>
      </w:r>
      <w:r w:rsidRPr="00935182">
        <w:rPr>
          <w:rFonts w:ascii="Georgia" w:hAnsi="Georgia"/>
        </w:rPr>
        <w:t>: В критически важных инфраструктурах, таких как электросети или нефтеперерабатывающие заводы, блокчейн может защитить устройства IIoT от вмешательства и кибератак.</w:t>
      </w:r>
    </w:p>
    <w:p w:rsidR="00514047" w:rsidRPr="00935182" w:rsidRDefault="00514047" w:rsidP="00514047">
      <w:pPr>
        <w:pStyle w:val="Heading4"/>
        <w:rPr>
          <w:rFonts w:ascii="Georgia" w:hAnsi="Georgia"/>
        </w:rPr>
      </w:pPr>
      <w:r w:rsidRPr="00935182">
        <w:rPr>
          <w:rFonts w:ascii="Georgia" w:hAnsi="Georgia"/>
        </w:rPr>
        <w:t xml:space="preserve">3. </w:t>
      </w:r>
      <w:r w:rsidRPr="00935182">
        <w:rPr>
          <w:rStyle w:val="Strong"/>
          <w:rFonts w:ascii="Georgia" w:hAnsi="Georgia"/>
          <w:b w:val="0"/>
          <w:bCs w:val="0"/>
        </w:rPr>
        <w:t>Децентрализованный обмен данными</w:t>
      </w:r>
    </w:p>
    <w:p w:rsidR="00514047" w:rsidRPr="00935182" w:rsidRDefault="00514047" w:rsidP="00514047">
      <w:pPr>
        <w:numPr>
          <w:ilvl w:val="0"/>
          <w:numId w:val="38"/>
        </w:numPr>
        <w:spacing w:before="100" w:beforeAutospacing="1" w:after="100" w:afterAutospacing="1" w:line="240" w:lineRule="auto"/>
        <w:rPr>
          <w:rFonts w:ascii="Georgia" w:hAnsi="Georgia"/>
        </w:rPr>
      </w:pPr>
      <w:r w:rsidRPr="00935182">
        <w:rPr>
          <w:rStyle w:val="Strong"/>
          <w:rFonts w:ascii="Georgia" w:hAnsi="Georgia"/>
        </w:rPr>
        <w:t>Проблема</w:t>
      </w:r>
      <w:r w:rsidRPr="00935182">
        <w:rPr>
          <w:rFonts w:ascii="Georgia" w:hAnsi="Georgia"/>
        </w:rPr>
        <w:t>: Данные, генерируемые устройствами IIoT, часто контролируются центральным органом, что приводит к узким местам и проблемам конфиденциальности.</w:t>
      </w:r>
    </w:p>
    <w:p w:rsidR="00514047" w:rsidRPr="00935182" w:rsidRDefault="00514047" w:rsidP="00514047">
      <w:pPr>
        <w:numPr>
          <w:ilvl w:val="0"/>
          <w:numId w:val="38"/>
        </w:numPr>
        <w:spacing w:before="100" w:beforeAutospacing="1" w:after="100" w:afterAutospacing="1" w:line="240" w:lineRule="auto"/>
        <w:rPr>
          <w:rFonts w:ascii="Georgia" w:hAnsi="Georgia"/>
        </w:rPr>
      </w:pPr>
      <w:r w:rsidRPr="00935182">
        <w:rPr>
          <w:rStyle w:val="Strong"/>
          <w:rFonts w:ascii="Georgia" w:hAnsi="Georgia"/>
        </w:rPr>
        <w:t>Решение</w:t>
      </w:r>
      <w:r w:rsidRPr="00935182">
        <w:rPr>
          <w:rFonts w:ascii="Georgia" w:hAnsi="Georgia"/>
        </w:rPr>
        <w:t>: С помощью блокчейна данные IIoT могут обмениваться децентрализованно по принципу «peer-to-peer» (P2P) без необходимости в посредниках.</w:t>
      </w:r>
    </w:p>
    <w:p w:rsidR="00514047" w:rsidRPr="00935182" w:rsidRDefault="00514047" w:rsidP="00514047">
      <w:pPr>
        <w:numPr>
          <w:ilvl w:val="0"/>
          <w:numId w:val="38"/>
        </w:numPr>
        <w:spacing w:before="100" w:beforeAutospacing="1" w:after="100" w:afterAutospacing="1" w:line="240" w:lineRule="auto"/>
        <w:rPr>
          <w:rFonts w:ascii="Georgia" w:hAnsi="Georgia"/>
        </w:rPr>
      </w:pPr>
      <w:r w:rsidRPr="00935182">
        <w:rPr>
          <w:rStyle w:val="Strong"/>
          <w:rFonts w:ascii="Georgia" w:hAnsi="Georgia"/>
        </w:rPr>
        <w:t>Пример</w:t>
      </w:r>
      <w:r w:rsidRPr="00935182">
        <w:rPr>
          <w:rFonts w:ascii="Georgia" w:hAnsi="Georgia"/>
        </w:rPr>
        <w:t>: На умных фабриках обмен данными между машинами (M2M) может происходить через блокчейн, что обеспечивает обновления производительности в реальном времени и повышает эффективность работы.</w:t>
      </w:r>
    </w:p>
    <w:p w:rsidR="00514047" w:rsidRPr="00935182" w:rsidRDefault="00514047" w:rsidP="00514047">
      <w:pPr>
        <w:pStyle w:val="Heading4"/>
        <w:rPr>
          <w:rFonts w:ascii="Georgia" w:hAnsi="Georgia"/>
        </w:rPr>
      </w:pPr>
      <w:r w:rsidRPr="00935182">
        <w:rPr>
          <w:rFonts w:ascii="Georgia" w:hAnsi="Georgia"/>
        </w:rPr>
        <w:lastRenderedPageBreak/>
        <w:t xml:space="preserve">4. </w:t>
      </w:r>
      <w:r w:rsidRPr="00935182">
        <w:rPr>
          <w:rStyle w:val="Strong"/>
          <w:rFonts w:ascii="Georgia" w:hAnsi="Georgia"/>
          <w:b w:val="0"/>
          <w:bCs w:val="0"/>
        </w:rPr>
        <w:t>Автоматизация с помощью умных контрактов</w:t>
      </w:r>
    </w:p>
    <w:p w:rsidR="00514047" w:rsidRPr="00935182" w:rsidRDefault="00514047" w:rsidP="00514047">
      <w:pPr>
        <w:numPr>
          <w:ilvl w:val="0"/>
          <w:numId w:val="39"/>
        </w:numPr>
        <w:spacing w:before="100" w:beforeAutospacing="1" w:after="100" w:afterAutospacing="1" w:line="240" w:lineRule="auto"/>
        <w:rPr>
          <w:rFonts w:ascii="Georgia" w:hAnsi="Georgia"/>
        </w:rPr>
      </w:pPr>
      <w:r w:rsidRPr="00935182">
        <w:rPr>
          <w:rStyle w:val="Strong"/>
          <w:rFonts w:ascii="Georgia" w:hAnsi="Georgia"/>
        </w:rPr>
        <w:t>Проблема</w:t>
      </w:r>
      <w:r w:rsidRPr="00935182">
        <w:rPr>
          <w:rFonts w:ascii="Georgia" w:hAnsi="Georgia"/>
        </w:rPr>
        <w:t>: Многие промышленные процессы зависят от ручного вмешательства, что вызывает задержки и ошибки.</w:t>
      </w:r>
    </w:p>
    <w:p w:rsidR="00514047" w:rsidRPr="00935182" w:rsidRDefault="00514047" w:rsidP="00514047">
      <w:pPr>
        <w:numPr>
          <w:ilvl w:val="0"/>
          <w:numId w:val="39"/>
        </w:numPr>
        <w:spacing w:before="100" w:beforeAutospacing="1" w:after="100" w:afterAutospacing="1" w:line="240" w:lineRule="auto"/>
        <w:rPr>
          <w:rFonts w:ascii="Georgia" w:hAnsi="Georgia"/>
        </w:rPr>
      </w:pPr>
      <w:r w:rsidRPr="00935182">
        <w:rPr>
          <w:rStyle w:val="Strong"/>
          <w:rFonts w:ascii="Georgia" w:hAnsi="Georgia"/>
        </w:rPr>
        <w:t>Решение</w:t>
      </w:r>
      <w:r w:rsidRPr="00935182">
        <w:rPr>
          <w:rFonts w:ascii="Georgia" w:hAnsi="Georgia"/>
        </w:rPr>
        <w:t>: Умные контракты на блокчейне могут автоматизировать рабочие процессы, такие как триггеринг обслуживания, повторный заказ материалов или выполнение платежей при выполнении заданных условий.</w:t>
      </w:r>
    </w:p>
    <w:p w:rsidR="00514047" w:rsidRPr="00935182" w:rsidRDefault="00514047" w:rsidP="00514047">
      <w:pPr>
        <w:numPr>
          <w:ilvl w:val="0"/>
          <w:numId w:val="39"/>
        </w:numPr>
        <w:spacing w:before="100" w:beforeAutospacing="1" w:after="100" w:afterAutospacing="1" w:line="240" w:lineRule="auto"/>
        <w:rPr>
          <w:rFonts w:ascii="Georgia" w:hAnsi="Georgia"/>
        </w:rPr>
      </w:pPr>
      <w:r w:rsidRPr="00935182">
        <w:rPr>
          <w:rStyle w:val="Strong"/>
          <w:rFonts w:ascii="Georgia" w:hAnsi="Georgia"/>
        </w:rPr>
        <w:t>Пример</w:t>
      </w:r>
      <w:r w:rsidRPr="00935182">
        <w:rPr>
          <w:rFonts w:ascii="Georgia" w:hAnsi="Georgia"/>
        </w:rPr>
        <w:t>: На производстве, если датчик IIoT обнаруживает неисправное оборудование, умный контракт может автоматически заказать запасные части и вызвать технику без участия человека.</w:t>
      </w:r>
    </w:p>
    <w:p w:rsidR="00514047" w:rsidRPr="00935182" w:rsidRDefault="00514047" w:rsidP="00514047">
      <w:pPr>
        <w:pStyle w:val="Heading4"/>
        <w:rPr>
          <w:rFonts w:ascii="Georgia" w:hAnsi="Georgia"/>
        </w:rPr>
      </w:pPr>
      <w:r w:rsidRPr="00935182">
        <w:rPr>
          <w:rFonts w:ascii="Georgia" w:hAnsi="Georgia"/>
        </w:rPr>
        <w:t xml:space="preserve">5. </w:t>
      </w:r>
      <w:r w:rsidRPr="00935182">
        <w:rPr>
          <w:rStyle w:val="Strong"/>
          <w:rFonts w:ascii="Georgia" w:hAnsi="Georgia"/>
          <w:b w:val="0"/>
          <w:bCs w:val="0"/>
        </w:rPr>
        <w:t>Неизменяемый журнал данных для соблюдения нормативных требований</w:t>
      </w:r>
    </w:p>
    <w:p w:rsidR="00514047" w:rsidRPr="00935182" w:rsidRDefault="00514047" w:rsidP="00514047">
      <w:pPr>
        <w:numPr>
          <w:ilvl w:val="0"/>
          <w:numId w:val="40"/>
        </w:numPr>
        <w:spacing w:before="100" w:beforeAutospacing="1" w:after="100" w:afterAutospacing="1" w:line="240" w:lineRule="auto"/>
        <w:rPr>
          <w:rFonts w:ascii="Georgia" w:hAnsi="Georgia"/>
        </w:rPr>
      </w:pPr>
      <w:r w:rsidRPr="00935182">
        <w:rPr>
          <w:rStyle w:val="Strong"/>
          <w:rFonts w:ascii="Georgia" w:hAnsi="Georgia"/>
        </w:rPr>
        <w:t>Проблема</w:t>
      </w:r>
      <w:r w:rsidRPr="00935182">
        <w:rPr>
          <w:rFonts w:ascii="Georgia" w:hAnsi="Georgia"/>
        </w:rPr>
        <w:t>: Такие отрасли, как фармацевтика и производство продуктов питания, требуют точного и неизменного ведения записей для соблюдения нормативных требований.</w:t>
      </w:r>
    </w:p>
    <w:p w:rsidR="00514047" w:rsidRPr="00935182" w:rsidRDefault="00514047" w:rsidP="00514047">
      <w:pPr>
        <w:numPr>
          <w:ilvl w:val="0"/>
          <w:numId w:val="40"/>
        </w:numPr>
        <w:spacing w:before="100" w:beforeAutospacing="1" w:after="100" w:afterAutospacing="1" w:line="240" w:lineRule="auto"/>
        <w:rPr>
          <w:rFonts w:ascii="Georgia" w:hAnsi="Georgia"/>
        </w:rPr>
      </w:pPr>
      <w:r w:rsidRPr="00935182">
        <w:rPr>
          <w:rStyle w:val="Strong"/>
          <w:rFonts w:ascii="Georgia" w:hAnsi="Georgia"/>
        </w:rPr>
        <w:t>Решение</w:t>
      </w:r>
      <w:r w:rsidRPr="00935182">
        <w:rPr>
          <w:rFonts w:ascii="Georgia" w:hAnsi="Georgia"/>
        </w:rPr>
        <w:t>: Блокчейн обеспечивает постоянную и неизменную запись производственных процессов, условий окружающей среды и стандартов безопасности.</w:t>
      </w:r>
    </w:p>
    <w:p w:rsidR="00514047" w:rsidRPr="00935182" w:rsidRDefault="00514047" w:rsidP="00514047">
      <w:pPr>
        <w:numPr>
          <w:ilvl w:val="0"/>
          <w:numId w:val="40"/>
        </w:numPr>
        <w:spacing w:before="100" w:beforeAutospacing="1" w:after="100" w:afterAutospacing="1" w:line="240" w:lineRule="auto"/>
        <w:rPr>
          <w:rFonts w:ascii="Georgia" w:hAnsi="Georgia"/>
        </w:rPr>
      </w:pPr>
      <w:r w:rsidRPr="00935182">
        <w:rPr>
          <w:rStyle w:val="Strong"/>
          <w:rFonts w:ascii="Georgia" w:hAnsi="Georgia"/>
        </w:rPr>
        <w:t>Пример</w:t>
      </w:r>
      <w:r w:rsidRPr="00935182">
        <w:rPr>
          <w:rFonts w:ascii="Georgia" w:hAnsi="Georgia"/>
        </w:rPr>
        <w:t>: В фармацевтической отрасли блокчейн может записывать данные о температуре и влажности в реальном времени, обеспечивая соблюдение норм хранения и транспортировки лекарств.</w:t>
      </w:r>
    </w:p>
    <w:p w:rsidR="00514047" w:rsidRPr="00935182" w:rsidRDefault="00514047" w:rsidP="00514047">
      <w:pPr>
        <w:pStyle w:val="Heading4"/>
        <w:rPr>
          <w:rFonts w:ascii="Georgia" w:hAnsi="Georgia"/>
        </w:rPr>
      </w:pPr>
      <w:r w:rsidRPr="00935182">
        <w:rPr>
          <w:rFonts w:ascii="Georgia" w:hAnsi="Georgia"/>
        </w:rPr>
        <w:t xml:space="preserve">6. </w:t>
      </w:r>
      <w:r w:rsidRPr="00935182">
        <w:rPr>
          <w:rStyle w:val="Strong"/>
          <w:rFonts w:ascii="Georgia" w:hAnsi="Georgia"/>
          <w:b w:val="0"/>
          <w:bCs w:val="0"/>
        </w:rPr>
        <w:t>Управление энергией и ресурсами</w:t>
      </w:r>
    </w:p>
    <w:p w:rsidR="00514047" w:rsidRPr="00935182" w:rsidRDefault="00514047" w:rsidP="00514047">
      <w:pPr>
        <w:numPr>
          <w:ilvl w:val="0"/>
          <w:numId w:val="41"/>
        </w:numPr>
        <w:spacing w:before="100" w:beforeAutospacing="1" w:after="100" w:afterAutospacing="1" w:line="240" w:lineRule="auto"/>
        <w:rPr>
          <w:rFonts w:ascii="Georgia" w:hAnsi="Georgia"/>
        </w:rPr>
      </w:pPr>
      <w:r w:rsidRPr="00935182">
        <w:rPr>
          <w:rStyle w:val="Strong"/>
          <w:rFonts w:ascii="Georgia" w:hAnsi="Georgia"/>
        </w:rPr>
        <w:t>Проблема</w:t>
      </w:r>
      <w:r w:rsidRPr="00935182">
        <w:rPr>
          <w:rFonts w:ascii="Georgia" w:hAnsi="Georgia"/>
        </w:rPr>
        <w:t>: Управление потоками энергии и ресурсов между устройствами в IIoT может быть неэффективным и трудно отслеживаемым.</w:t>
      </w:r>
    </w:p>
    <w:p w:rsidR="00514047" w:rsidRPr="00935182" w:rsidRDefault="00514047" w:rsidP="00514047">
      <w:pPr>
        <w:numPr>
          <w:ilvl w:val="0"/>
          <w:numId w:val="41"/>
        </w:numPr>
        <w:spacing w:before="100" w:beforeAutospacing="1" w:after="100" w:afterAutospacing="1" w:line="240" w:lineRule="auto"/>
        <w:rPr>
          <w:rFonts w:ascii="Georgia" w:hAnsi="Georgia"/>
        </w:rPr>
      </w:pPr>
      <w:r w:rsidRPr="00935182">
        <w:rPr>
          <w:rStyle w:val="Strong"/>
          <w:rFonts w:ascii="Georgia" w:hAnsi="Georgia"/>
        </w:rPr>
        <w:t>Решение</w:t>
      </w:r>
      <w:r w:rsidRPr="00935182">
        <w:rPr>
          <w:rFonts w:ascii="Georgia" w:hAnsi="Georgia"/>
        </w:rPr>
        <w:t>: Блокчейн может управлять распределением энергии в децентрализованных энергосетях, оптимизируя использование ресурсов и обеспечивая прозрачность.</w:t>
      </w:r>
    </w:p>
    <w:p w:rsidR="00514047" w:rsidRPr="00935182" w:rsidRDefault="00514047" w:rsidP="00514047">
      <w:pPr>
        <w:numPr>
          <w:ilvl w:val="0"/>
          <w:numId w:val="41"/>
        </w:numPr>
        <w:spacing w:before="100" w:beforeAutospacing="1" w:after="100" w:afterAutospacing="1" w:line="240" w:lineRule="auto"/>
        <w:rPr>
          <w:rFonts w:ascii="Georgia" w:hAnsi="Georgia"/>
        </w:rPr>
      </w:pPr>
      <w:r w:rsidRPr="00935182">
        <w:rPr>
          <w:rStyle w:val="Strong"/>
          <w:rFonts w:ascii="Georgia" w:hAnsi="Georgia"/>
        </w:rPr>
        <w:t>Пример</w:t>
      </w:r>
      <w:r w:rsidRPr="00935182">
        <w:rPr>
          <w:rFonts w:ascii="Georgia" w:hAnsi="Georgia"/>
        </w:rPr>
        <w:t>: В умных сетях блокчейн может отслеживать производство и потребление энергии различными устройствами IIoT, позволяя проводить P2P-торговлю энергией.</w:t>
      </w:r>
    </w:p>
    <w:p w:rsidR="00514047" w:rsidRPr="00935182" w:rsidRDefault="00514047" w:rsidP="00514047">
      <w:pPr>
        <w:pStyle w:val="Heading4"/>
        <w:rPr>
          <w:rFonts w:ascii="Georgia" w:hAnsi="Georgia"/>
        </w:rPr>
      </w:pPr>
      <w:r w:rsidRPr="00935182">
        <w:rPr>
          <w:rFonts w:ascii="Georgia" w:hAnsi="Georgia"/>
        </w:rPr>
        <w:t xml:space="preserve">7. </w:t>
      </w:r>
      <w:r w:rsidRPr="00935182">
        <w:rPr>
          <w:rStyle w:val="Strong"/>
          <w:rFonts w:ascii="Georgia" w:hAnsi="Georgia"/>
          <w:b w:val="0"/>
          <w:bCs w:val="0"/>
        </w:rPr>
        <w:t>Прогнозирующее обслуживание</w:t>
      </w:r>
    </w:p>
    <w:p w:rsidR="00514047" w:rsidRPr="00935182" w:rsidRDefault="00514047" w:rsidP="00514047">
      <w:pPr>
        <w:numPr>
          <w:ilvl w:val="0"/>
          <w:numId w:val="42"/>
        </w:numPr>
        <w:spacing w:before="100" w:beforeAutospacing="1" w:after="100" w:afterAutospacing="1" w:line="240" w:lineRule="auto"/>
        <w:rPr>
          <w:rFonts w:ascii="Georgia" w:hAnsi="Georgia"/>
        </w:rPr>
      </w:pPr>
      <w:r w:rsidRPr="00935182">
        <w:rPr>
          <w:rStyle w:val="Strong"/>
          <w:rFonts w:ascii="Georgia" w:hAnsi="Georgia"/>
        </w:rPr>
        <w:t>Проблема</w:t>
      </w:r>
      <w:r w:rsidRPr="00935182">
        <w:rPr>
          <w:rFonts w:ascii="Georgia" w:hAnsi="Georgia"/>
        </w:rPr>
        <w:t>: Традиционные графики обслуживания часто неэффективны, что приводит к простою или ненужным проверкам.</w:t>
      </w:r>
    </w:p>
    <w:p w:rsidR="00514047" w:rsidRPr="00935182" w:rsidRDefault="00514047" w:rsidP="00514047">
      <w:pPr>
        <w:numPr>
          <w:ilvl w:val="0"/>
          <w:numId w:val="42"/>
        </w:numPr>
        <w:spacing w:before="100" w:beforeAutospacing="1" w:after="100" w:afterAutospacing="1" w:line="240" w:lineRule="auto"/>
        <w:rPr>
          <w:rFonts w:ascii="Georgia" w:hAnsi="Georgia"/>
        </w:rPr>
      </w:pPr>
      <w:r w:rsidRPr="00935182">
        <w:rPr>
          <w:rStyle w:val="Strong"/>
          <w:rFonts w:ascii="Georgia" w:hAnsi="Georgia"/>
        </w:rPr>
        <w:t>Решение</w:t>
      </w:r>
      <w:r w:rsidRPr="00935182">
        <w:rPr>
          <w:rFonts w:ascii="Georgia" w:hAnsi="Georgia"/>
        </w:rPr>
        <w:t>: Датчики IIoT отслеживают состояние оборудования, а блокчейн фиксирует данные в неизменяемом журнале. Когда условия для ремонта достигают определённого порога, умный контракт может автоматически инициировать обслуживание.</w:t>
      </w:r>
    </w:p>
    <w:p w:rsidR="00514047" w:rsidRPr="00935182" w:rsidRDefault="00514047" w:rsidP="00514047">
      <w:pPr>
        <w:numPr>
          <w:ilvl w:val="0"/>
          <w:numId w:val="42"/>
        </w:numPr>
        <w:spacing w:before="100" w:beforeAutospacing="1" w:after="100" w:afterAutospacing="1" w:line="240" w:lineRule="auto"/>
        <w:rPr>
          <w:rFonts w:ascii="Georgia" w:hAnsi="Georgia"/>
        </w:rPr>
      </w:pPr>
      <w:r w:rsidRPr="00935182">
        <w:rPr>
          <w:rStyle w:val="Strong"/>
          <w:rFonts w:ascii="Georgia" w:hAnsi="Georgia"/>
        </w:rPr>
        <w:t>Пример</w:t>
      </w:r>
      <w:r w:rsidRPr="00935182">
        <w:rPr>
          <w:rFonts w:ascii="Georgia" w:hAnsi="Georgia"/>
        </w:rPr>
        <w:t>: На нефтеперерабатывающем заводе датчики IIoT могут мониторить производительность насосов и двигателей, а блокчейн регистрировать данные. Когда выявляется падение производительности, умные контракты автоматически вызывают ремонтные бригады, минимизируя простой.</w:t>
      </w:r>
    </w:p>
    <w:p w:rsidR="004E3DEA" w:rsidRPr="00935182" w:rsidRDefault="004E3DEA" w:rsidP="000426EF">
      <w:pPr>
        <w:rPr>
          <w:rFonts w:ascii="Georgia" w:hAnsi="Georgia"/>
          <w:b/>
        </w:rPr>
      </w:pPr>
    </w:p>
    <w:sectPr w:rsidR="004E3DEA" w:rsidRPr="00935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SimSun"/>
    <w:panose1 w:val="00000000000000000000"/>
    <w:charset w:val="86"/>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7FB"/>
    <w:multiLevelType w:val="multilevel"/>
    <w:tmpl w:val="90AA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81ECA"/>
    <w:multiLevelType w:val="multilevel"/>
    <w:tmpl w:val="EA34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F049A"/>
    <w:multiLevelType w:val="multilevel"/>
    <w:tmpl w:val="5ABE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F0E5F"/>
    <w:multiLevelType w:val="multilevel"/>
    <w:tmpl w:val="2A4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2335ED"/>
    <w:multiLevelType w:val="multilevel"/>
    <w:tmpl w:val="1D7A3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501AD"/>
    <w:multiLevelType w:val="multilevel"/>
    <w:tmpl w:val="EF12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FF51A5"/>
    <w:multiLevelType w:val="multilevel"/>
    <w:tmpl w:val="CCFA2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F13F4A"/>
    <w:multiLevelType w:val="multilevel"/>
    <w:tmpl w:val="64FE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132DA6"/>
    <w:multiLevelType w:val="multilevel"/>
    <w:tmpl w:val="06BA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C1FF5"/>
    <w:multiLevelType w:val="multilevel"/>
    <w:tmpl w:val="7A2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B070D9"/>
    <w:multiLevelType w:val="multilevel"/>
    <w:tmpl w:val="0EE81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087B0E"/>
    <w:multiLevelType w:val="multilevel"/>
    <w:tmpl w:val="1B8C2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220B43"/>
    <w:multiLevelType w:val="multilevel"/>
    <w:tmpl w:val="541A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8A2004"/>
    <w:multiLevelType w:val="multilevel"/>
    <w:tmpl w:val="C276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392DBD"/>
    <w:multiLevelType w:val="multilevel"/>
    <w:tmpl w:val="E3C8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2620E7"/>
    <w:multiLevelType w:val="multilevel"/>
    <w:tmpl w:val="D794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D1F8D"/>
    <w:multiLevelType w:val="multilevel"/>
    <w:tmpl w:val="441AF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D437EA"/>
    <w:multiLevelType w:val="multilevel"/>
    <w:tmpl w:val="AC18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F17210"/>
    <w:multiLevelType w:val="multilevel"/>
    <w:tmpl w:val="5490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32871"/>
    <w:multiLevelType w:val="multilevel"/>
    <w:tmpl w:val="3D30D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477AF9"/>
    <w:multiLevelType w:val="multilevel"/>
    <w:tmpl w:val="07FC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966F7D"/>
    <w:multiLevelType w:val="multilevel"/>
    <w:tmpl w:val="CB7A8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002534"/>
    <w:multiLevelType w:val="multilevel"/>
    <w:tmpl w:val="FBF8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4774D2"/>
    <w:multiLevelType w:val="multilevel"/>
    <w:tmpl w:val="FFB0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8E0990"/>
    <w:multiLevelType w:val="multilevel"/>
    <w:tmpl w:val="2952A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CF3933"/>
    <w:multiLevelType w:val="multilevel"/>
    <w:tmpl w:val="465CA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636304"/>
    <w:multiLevelType w:val="multilevel"/>
    <w:tmpl w:val="A642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00356C"/>
    <w:multiLevelType w:val="multilevel"/>
    <w:tmpl w:val="508C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645FD5"/>
    <w:multiLevelType w:val="multilevel"/>
    <w:tmpl w:val="69DC8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DE3FD3"/>
    <w:multiLevelType w:val="multilevel"/>
    <w:tmpl w:val="A15A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743CDB"/>
    <w:multiLevelType w:val="multilevel"/>
    <w:tmpl w:val="A486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7F6064"/>
    <w:multiLevelType w:val="multilevel"/>
    <w:tmpl w:val="43D8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C7696E"/>
    <w:multiLevelType w:val="multilevel"/>
    <w:tmpl w:val="D07C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822CC2"/>
    <w:multiLevelType w:val="multilevel"/>
    <w:tmpl w:val="98C4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AC143F"/>
    <w:multiLevelType w:val="multilevel"/>
    <w:tmpl w:val="EDD8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BD64E2"/>
    <w:multiLevelType w:val="multilevel"/>
    <w:tmpl w:val="D8C47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C515E3"/>
    <w:multiLevelType w:val="multilevel"/>
    <w:tmpl w:val="CDA0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1F6F12"/>
    <w:multiLevelType w:val="multilevel"/>
    <w:tmpl w:val="8454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D22244"/>
    <w:multiLevelType w:val="multilevel"/>
    <w:tmpl w:val="A666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C31814"/>
    <w:multiLevelType w:val="multilevel"/>
    <w:tmpl w:val="C45A5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232079"/>
    <w:multiLevelType w:val="multilevel"/>
    <w:tmpl w:val="0370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735B3B"/>
    <w:multiLevelType w:val="multilevel"/>
    <w:tmpl w:val="77DA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1"/>
  </w:num>
  <w:num w:numId="3">
    <w:abstractNumId w:val="7"/>
  </w:num>
  <w:num w:numId="4">
    <w:abstractNumId w:val="34"/>
  </w:num>
  <w:num w:numId="5">
    <w:abstractNumId w:val="29"/>
  </w:num>
  <w:num w:numId="6">
    <w:abstractNumId w:val="31"/>
  </w:num>
  <w:num w:numId="7">
    <w:abstractNumId w:val="14"/>
  </w:num>
  <w:num w:numId="8">
    <w:abstractNumId w:val="9"/>
  </w:num>
  <w:num w:numId="9">
    <w:abstractNumId w:val="13"/>
  </w:num>
  <w:num w:numId="10">
    <w:abstractNumId w:val="5"/>
  </w:num>
  <w:num w:numId="11">
    <w:abstractNumId w:val="37"/>
  </w:num>
  <w:num w:numId="12">
    <w:abstractNumId w:val="12"/>
  </w:num>
  <w:num w:numId="13">
    <w:abstractNumId w:val="27"/>
  </w:num>
  <w:num w:numId="14">
    <w:abstractNumId w:val="22"/>
  </w:num>
  <w:num w:numId="15">
    <w:abstractNumId w:val="36"/>
  </w:num>
  <w:num w:numId="16">
    <w:abstractNumId w:val="40"/>
  </w:num>
  <w:num w:numId="17">
    <w:abstractNumId w:val="39"/>
  </w:num>
  <w:num w:numId="18">
    <w:abstractNumId w:val="10"/>
  </w:num>
  <w:num w:numId="19">
    <w:abstractNumId w:val="6"/>
  </w:num>
  <w:num w:numId="20">
    <w:abstractNumId w:val="11"/>
  </w:num>
  <w:num w:numId="21">
    <w:abstractNumId w:val="28"/>
  </w:num>
  <w:num w:numId="22">
    <w:abstractNumId w:val="19"/>
  </w:num>
  <w:num w:numId="23">
    <w:abstractNumId w:val="4"/>
  </w:num>
  <w:num w:numId="24">
    <w:abstractNumId w:val="25"/>
  </w:num>
  <w:num w:numId="25">
    <w:abstractNumId w:val="35"/>
  </w:num>
  <w:num w:numId="26">
    <w:abstractNumId w:val="16"/>
  </w:num>
  <w:num w:numId="27">
    <w:abstractNumId w:val="24"/>
  </w:num>
  <w:num w:numId="28">
    <w:abstractNumId w:val="21"/>
  </w:num>
  <w:num w:numId="29">
    <w:abstractNumId w:val="8"/>
  </w:num>
  <w:num w:numId="30">
    <w:abstractNumId w:val="15"/>
  </w:num>
  <w:num w:numId="31">
    <w:abstractNumId w:val="17"/>
  </w:num>
  <w:num w:numId="32">
    <w:abstractNumId w:val="2"/>
  </w:num>
  <w:num w:numId="33">
    <w:abstractNumId w:val="1"/>
  </w:num>
  <w:num w:numId="34">
    <w:abstractNumId w:val="32"/>
  </w:num>
  <w:num w:numId="35">
    <w:abstractNumId w:val="30"/>
  </w:num>
  <w:num w:numId="36">
    <w:abstractNumId w:val="26"/>
  </w:num>
  <w:num w:numId="37">
    <w:abstractNumId w:val="0"/>
  </w:num>
  <w:num w:numId="38">
    <w:abstractNumId w:val="38"/>
  </w:num>
  <w:num w:numId="39">
    <w:abstractNumId w:val="20"/>
  </w:num>
  <w:num w:numId="40">
    <w:abstractNumId w:val="23"/>
  </w:num>
  <w:num w:numId="41">
    <w:abstractNumId w:val="33"/>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C84"/>
    <w:rsid w:val="000426EF"/>
    <w:rsid w:val="00084A1F"/>
    <w:rsid w:val="00281C84"/>
    <w:rsid w:val="003571C2"/>
    <w:rsid w:val="00380149"/>
    <w:rsid w:val="004E3DEA"/>
    <w:rsid w:val="00514047"/>
    <w:rsid w:val="00624BBE"/>
    <w:rsid w:val="0073474B"/>
    <w:rsid w:val="007E3991"/>
    <w:rsid w:val="00935182"/>
    <w:rsid w:val="00C827B4"/>
    <w:rsid w:val="00D35932"/>
    <w:rsid w:val="00E85A91"/>
    <w:rsid w:val="00FC7E5C"/>
    <w:rsid w:val="00FF2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7185"/>
  <w15:chartTrackingRefBased/>
  <w15:docId w15:val="{EA1679B2-17F0-4CA7-9656-4CCFD3A3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81C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3D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140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1C84"/>
    <w:rPr>
      <w:rFonts w:ascii="Times New Roman" w:eastAsia="Times New Roman" w:hAnsi="Times New Roman" w:cs="Times New Roman"/>
      <w:b/>
      <w:bCs/>
      <w:sz w:val="36"/>
      <w:szCs w:val="36"/>
    </w:rPr>
  </w:style>
  <w:style w:type="character" w:styleId="Strong">
    <w:name w:val="Strong"/>
    <w:basedOn w:val="DefaultParagraphFont"/>
    <w:uiPriority w:val="22"/>
    <w:qFormat/>
    <w:rsid w:val="00281C84"/>
    <w:rPr>
      <w:b/>
      <w:bCs/>
    </w:rPr>
  </w:style>
  <w:style w:type="character" w:customStyle="1" w:styleId="relative">
    <w:name w:val="relative"/>
    <w:basedOn w:val="DefaultParagraphFont"/>
    <w:rsid w:val="00281C84"/>
  </w:style>
  <w:style w:type="character" w:customStyle="1" w:styleId="whitespace-nowrap">
    <w:name w:val="whitespace-nowrap"/>
    <w:basedOn w:val="DefaultParagraphFont"/>
    <w:rsid w:val="00281C84"/>
  </w:style>
  <w:style w:type="character" w:customStyle="1" w:styleId="Heading3Char">
    <w:name w:val="Heading 3 Char"/>
    <w:basedOn w:val="DefaultParagraphFont"/>
    <w:link w:val="Heading3"/>
    <w:uiPriority w:val="9"/>
    <w:semiHidden/>
    <w:rsid w:val="004E3DE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3D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4BBE"/>
    <w:rPr>
      <w:color w:val="0000FF"/>
      <w:u w:val="single"/>
    </w:rPr>
  </w:style>
  <w:style w:type="character" w:customStyle="1" w:styleId="Heading4Char">
    <w:name w:val="Heading 4 Char"/>
    <w:basedOn w:val="DefaultParagraphFont"/>
    <w:link w:val="Heading4"/>
    <w:uiPriority w:val="9"/>
    <w:semiHidden/>
    <w:rsid w:val="0051404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4044">
      <w:bodyDiv w:val="1"/>
      <w:marLeft w:val="0"/>
      <w:marRight w:val="0"/>
      <w:marTop w:val="0"/>
      <w:marBottom w:val="0"/>
      <w:divBdr>
        <w:top w:val="none" w:sz="0" w:space="0" w:color="auto"/>
        <w:left w:val="none" w:sz="0" w:space="0" w:color="auto"/>
        <w:bottom w:val="none" w:sz="0" w:space="0" w:color="auto"/>
        <w:right w:val="none" w:sz="0" w:space="0" w:color="auto"/>
      </w:divBdr>
    </w:div>
    <w:div w:id="222108631">
      <w:bodyDiv w:val="1"/>
      <w:marLeft w:val="0"/>
      <w:marRight w:val="0"/>
      <w:marTop w:val="0"/>
      <w:marBottom w:val="0"/>
      <w:divBdr>
        <w:top w:val="none" w:sz="0" w:space="0" w:color="auto"/>
        <w:left w:val="none" w:sz="0" w:space="0" w:color="auto"/>
        <w:bottom w:val="none" w:sz="0" w:space="0" w:color="auto"/>
        <w:right w:val="none" w:sz="0" w:space="0" w:color="auto"/>
      </w:divBdr>
      <w:divsChild>
        <w:div w:id="282660757">
          <w:marLeft w:val="0"/>
          <w:marRight w:val="0"/>
          <w:marTop w:val="0"/>
          <w:marBottom w:val="0"/>
          <w:divBdr>
            <w:top w:val="single" w:sz="2" w:space="0" w:color="auto"/>
            <w:left w:val="single" w:sz="2" w:space="4" w:color="auto"/>
            <w:bottom w:val="single" w:sz="2" w:space="0" w:color="auto"/>
            <w:right w:val="single" w:sz="2" w:space="4" w:color="auto"/>
          </w:divBdr>
        </w:div>
        <w:div w:id="504322143">
          <w:marLeft w:val="0"/>
          <w:marRight w:val="0"/>
          <w:marTop w:val="0"/>
          <w:marBottom w:val="0"/>
          <w:divBdr>
            <w:top w:val="single" w:sz="2" w:space="0" w:color="auto"/>
            <w:left w:val="single" w:sz="2" w:space="4" w:color="auto"/>
            <w:bottom w:val="single" w:sz="2" w:space="0" w:color="auto"/>
            <w:right w:val="single" w:sz="2" w:space="4" w:color="auto"/>
          </w:divBdr>
        </w:div>
        <w:div w:id="77869032">
          <w:marLeft w:val="0"/>
          <w:marRight w:val="0"/>
          <w:marTop w:val="0"/>
          <w:marBottom w:val="0"/>
          <w:divBdr>
            <w:top w:val="single" w:sz="2" w:space="0" w:color="auto"/>
            <w:left w:val="single" w:sz="2" w:space="4" w:color="auto"/>
            <w:bottom w:val="single" w:sz="2" w:space="0" w:color="auto"/>
            <w:right w:val="single" w:sz="2" w:space="4" w:color="auto"/>
          </w:divBdr>
        </w:div>
        <w:div w:id="86849416">
          <w:marLeft w:val="0"/>
          <w:marRight w:val="0"/>
          <w:marTop w:val="0"/>
          <w:marBottom w:val="0"/>
          <w:divBdr>
            <w:top w:val="single" w:sz="2" w:space="0" w:color="auto"/>
            <w:left w:val="single" w:sz="2" w:space="4" w:color="auto"/>
            <w:bottom w:val="single" w:sz="2" w:space="0" w:color="auto"/>
            <w:right w:val="single" w:sz="2" w:space="4" w:color="auto"/>
          </w:divBdr>
        </w:div>
        <w:div w:id="259728724">
          <w:marLeft w:val="0"/>
          <w:marRight w:val="0"/>
          <w:marTop w:val="0"/>
          <w:marBottom w:val="0"/>
          <w:divBdr>
            <w:top w:val="single" w:sz="2" w:space="0" w:color="auto"/>
            <w:left w:val="single" w:sz="2" w:space="4" w:color="auto"/>
            <w:bottom w:val="single" w:sz="2" w:space="0" w:color="auto"/>
            <w:right w:val="single" w:sz="2" w:space="4" w:color="auto"/>
          </w:divBdr>
        </w:div>
        <w:div w:id="2083720164">
          <w:marLeft w:val="0"/>
          <w:marRight w:val="0"/>
          <w:marTop w:val="0"/>
          <w:marBottom w:val="0"/>
          <w:divBdr>
            <w:top w:val="single" w:sz="2" w:space="0" w:color="auto"/>
            <w:left w:val="single" w:sz="2" w:space="4" w:color="auto"/>
            <w:bottom w:val="single" w:sz="2" w:space="0" w:color="auto"/>
            <w:right w:val="single" w:sz="2" w:space="4" w:color="auto"/>
          </w:divBdr>
        </w:div>
        <w:div w:id="798838221">
          <w:marLeft w:val="0"/>
          <w:marRight w:val="0"/>
          <w:marTop w:val="0"/>
          <w:marBottom w:val="0"/>
          <w:divBdr>
            <w:top w:val="single" w:sz="2" w:space="0" w:color="auto"/>
            <w:left w:val="single" w:sz="2" w:space="4" w:color="auto"/>
            <w:bottom w:val="single" w:sz="2" w:space="0" w:color="auto"/>
            <w:right w:val="single" w:sz="2" w:space="4" w:color="auto"/>
          </w:divBdr>
        </w:div>
        <w:div w:id="826675475">
          <w:marLeft w:val="0"/>
          <w:marRight w:val="0"/>
          <w:marTop w:val="0"/>
          <w:marBottom w:val="0"/>
          <w:divBdr>
            <w:top w:val="single" w:sz="2" w:space="0" w:color="auto"/>
            <w:left w:val="single" w:sz="2" w:space="4" w:color="auto"/>
            <w:bottom w:val="single" w:sz="2" w:space="0" w:color="auto"/>
            <w:right w:val="single" w:sz="2" w:space="4" w:color="auto"/>
          </w:divBdr>
        </w:div>
        <w:div w:id="1399594817">
          <w:marLeft w:val="0"/>
          <w:marRight w:val="0"/>
          <w:marTop w:val="0"/>
          <w:marBottom w:val="0"/>
          <w:divBdr>
            <w:top w:val="single" w:sz="2" w:space="0" w:color="auto"/>
            <w:left w:val="single" w:sz="2" w:space="4" w:color="auto"/>
            <w:bottom w:val="single" w:sz="2" w:space="0" w:color="auto"/>
            <w:right w:val="single" w:sz="2" w:space="4" w:color="auto"/>
          </w:divBdr>
        </w:div>
        <w:div w:id="1865751610">
          <w:marLeft w:val="0"/>
          <w:marRight w:val="0"/>
          <w:marTop w:val="0"/>
          <w:marBottom w:val="0"/>
          <w:divBdr>
            <w:top w:val="single" w:sz="2" w:space="0" w:color="auto"/>
            <w:left w:val="single" w:sz="2" w:space="4" w:color="auto"/>
            <w:bottom w:val="single" w:sz="2" w:space="0" w:color="auto"/>
            <w:right w:val="single" w:sz="2" w:space="4" w:color="auto"/>
          </w:divBdr>
        </w:div>
        <w:div w:id="1077677669">
          <w:marLeft w:val="0"/>
          <w:marRight w:val="0"/>
          <w:marTop w:val="0"/>
          <w:marBottom w:val="0"/>
          <w:divBdr>
            <w:top w:val="single" w:sz="2" w:space="0" w:color="auto"/>
            <w:left w:val="single" w:sz="2" w:space="4" w:color="auto"/>
            <w:bottom w:val="single" w:sz="2" w:space="0" w:color="auto"/>
            <w:right w:val="single" w:sz="2" w:space="4" w:color="auto"/>
          </w:divBdr>
        </w:div>
        <w:div w:id="830751515">
          <w:marLeft w:val="0"/>
          <w:marRight w:val="0"/>
          <w:marTop w:val="0"/>
          <w:marBottom w:val="0"/>
          <w:divBdr>
            <w:top w:val="single" w:sz="2" w:space="0" w:color="auto"/>
            <w:left w:val="single" w:sz="2" w:space="4" w:color="auto"/>
            <w:bottom w:val="single" w:sz="2" w:space="0" w:color="auto"/>
            <w:right w:val="single" w:sz="2" w:space="4" w:color="auto"/>
          </w:divBdr>
        </w:div>
      </w:divsChild>
    </w:div>
    <w:div w:id="372533972">
      <w:bodyDiv w:val="1"/>
      <w:marLeft w:val="0"/>
      <w:marRight w:val="0"/>
      <w:marTop w:val="0"/>
      <w:marBottom w:val="0"/>
      <w:divBdr>
        <w:top w:val="none" w:sz="0" w:space="0" w:color="auto"/>
        <w:left w:val="none" w:sz="0" w:space="0" w:color="auto"/>
        <w:bottom w:val="none" w:sz="0" w:space="0" w:color="auto"/>
        <w:right w:val="none" w:sz="0" w:space="0" w:color="auto"/>
      </w:divBdr>
    </w:div>
    <w:div w:id="910194726">
      <w:bodyDiv w:val="1"/>
      <w:marLeft w:val="0"/>
      <w:marRight w:val="0"/>
      <w:marTop w:val="0"/>
      <w:marBottom w:val="0"/>
      <w:divBdr>
        <w:top w:val="none" w:sz="0" w:space="0" w:color="auto"/>
        <w:left w:val="none" w:sz="0" w:space="0" w:color="auto"/>
        <w:bottom w:val="none" w:sz="0" w:space="0" w:color="auto"/>
        <w:right w:val="none" w:sz="0" w:space="0" w:color="auto"/>
      </w:divBdr>
    </w:div>
    <w:div w:id="1065880543">
      <w:bodyDiv w:val="1"/>
      <w:marLeft w:val="0"/>
      <w:marRight w:val="0"/>
      <w:marTop w:val="0"/>
      <w:marBottom w:val="0"/>
      <w:divBdr>
        <w:top w:val="none" w:sz="0" w:space="0" w:color="auto"/>
        <w:left w:val="none" w:sz="0" w:space="0" w:color="auto"/>
        <w:bottom w:val="none" w:sz="0" w:space="0" w:color="auto"/>
        <w:right w:val="none" w:sz="0" w:space="0" w:color="auto"/>
      </w:divBdr>
    </w:div>
    <w:div w:id="1141465271">
      <w:bodyDiv w:val="1"/>
      <w:marLeft w:val="0"/>
      <w:marRight w:val="0"/>
      <w:marTop w:val="0"/>
      <w:marBottom w:val="0"/>
      <w:divBdr>
        <w:top w:val="none" w:sz="0" w:space="0" w:color="auto"/>
        <w:left w:val="none" w:sz="0" w:space="0" w:color="auto"/>
        <w:bottom w:val="none" w:sz="0" w:space="0" w:color="auto"/>
        <w:right w:val="none" w:sz="0" w:space="0" w:color="auto"/>
      </w:divBdr>
      <w:divsChild>
        <w:div w:id="2083405944">
          <w:marLeft w:val="0"/>
          <w:marRight w:val="0"/>
          <w:marTop w:val="0"/>
          <w:marBottom w:val="0"/>
          <w:divBdr>
            <w:top w:val="none" w:sz="0" w:space="0" w:color="auto"/>
            <w:left w:val="none" w:sz="0" w:space="0" w:color="auto"/>
            <w:bottom w:val="none" w:sz="0" w:space="0" w:color="auto"/>
            <w:right w:val="none" w:sz="0" w:space="0" w:color="auto"/>
          </w:divBdr>
          <w:divsChild>
            <w:div w:id="1508520313">
              <w:marLeft w:val="0"/>
              <w:marRight w:val="0"/>
              <w:marTop w:val="0"/>
              <w:marBottom w:val="0"/>
              <w:divBdr>
                <w:top w:val="none" w:sz="0" w:space="0" w:color="auto"/>
                <w:left w:val="none" w:sz="0" w:space="0" w:color="auto"/>
                <w:bottom w:val="none" w:sz="0" w:space="0" w:color="auto"/>
                <w:right w:val="none" w:sz="0" w:space="0" w:color="auto"/>
              </w:divBdr>
              <w:divsChild>
                <w:div w:id="535045201">
                  <w:marLeft w:val="0"/>
                  <w:marRight w:val="0"/>
                  <w:marTop w:val="0"/>
                  <w:marBottom w:val="0"/>
                  <w:divBdr>
                    <w:top w:val="none" w:sz="0" w:space="0" w:color="auto"/>
                    <w:left w:val="none" w:sz="0" w:space="0" w:color="auto"/>
                    <w:bottom w:val="none" w:sz="0" w:space="0" w:color="auto"/>
                    <w:right w:val="none" w:sz="0" w:space="0" w:color="auto"/>
                  </w:divBdr>
                  <w:divsChild>
                    <w:div w:id="1960336001">
                      <w:marLeft w:val="0"/>
                      <w:marRight w:val="0"/>
                      <w:marTop w:val="0"/>
                      <w:marBottom w:val="0"/>
                      <w:divBdr>
                        <w:top w:val="none" w:sz="0" w:space="0" w:color="auto"/>
                        <w:left w:val="none" w:sz="0" w:space="0" w:color="auto"/>
                        <w:bottom w:val="none" w:sz="0" w:space="0" w:color="auto"/>
                        <w:right w:val="none" w:sz="0" w:space="0" w:color="auto"/>
                      </w:divBdr>
                      <w:divsChild>
                        <w:div w:id="1763061376">
                          <w:marLeft w:val="0"/>
                          <w:marRight w:val="0"/>
                          <w:marTop w:val="0"/>
                          <w:marBottom w:val="0"/>
                          <w:divBdr>
                            <w:top w:val="none" w:sz="0" w:space="0" w:color="auto"/>
                            <w:left w:val="none" w:sz="0" w:space="0" w:color="auto"/>
                            <w:bottom w:val="none" w:sz="0" w:space="0" w:color="auto"/>
                            <w:right w:val="none" w:sz="0" w:space="0" w:color="auto"/>
                          </w:divBdr>
                          <w:divsChild>
                            <w:div w:id="6587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149134">
      <w:bodyDiv w:val="1"/>
      <w:marLeft w:val="0"/>
      <w:marRight w:val="0"/>
      <w:marTop w:val="0"/>
      <w:marBottom w:val="0"/>
      <w:divBdr>
        <w:top w:val="none" w:sz="0" w:space="0" w:color="auto"/>
        <w:left w:val="none" w:sz="0" w:space="0" w:color="auto"/>
        <w:bottom w:val="none" w:sz="0" w:space="0" w:color="auto"/>
        <w:right w:val="none" w:sz="0" w:space="0" w:color="auto"/>
      </w:divBdr>
      <w:divsChild>
        <w:div w:id="746925741">
          <w:marLeft w:val="0"/>
          <w:marRight w:val="0"/>
          <w:marTop w:val="0"/>
          <w:marBottom w:val="0"/>
          <w:divBdr>
            <w:top w:val="none" w:sz="0" w:space="0" w:color="auto"/>
            <w:left w:val="none" w:sz="0" w:space="0" w:color="auto"/>
            <w:bottom w:val="none" w:sz="0" w:space="0" w:color="auto"/>
            <w:right w:val="none" w:sz="0" w:space="0" w:color="auto"/>
          </w:divBdr>
          <w:divsChild>
            <w:div w:id="2121533588">
              <w:marLeft w:val="0"/>
              <w:marRight w:val="0"/>
              <w:marTop w:val="0"/>
              <w:marBottom w:val="0"/>
              <w:divBdr>
                <w:top w:val="none" w:sz="0" w:space="0" w:color="auto"/>
                <w:left w:val="none" w:sz="0" w:space="0" w:color="auto"/>
                <w:bottom w:val="none" w:sz="0" w:space="0" w:color="auto"/>
                <w:right w:val="none" w:sz="0" w:space="0" w:color="auto"/>
              </w:divBdr>
              <w:divsChild>
                <w:div w:id="2047753737">
                  <w:marLeft w:val="0"/>
                  <w:marRight w:val="0"/>
                  <w:marTop w:val="0"/>
                  <w:marBottom w:val="0"/>
                  <w:divBdr>
                    <w:top w:val="none" w:sz="0" w:space="0" w:color="auto"/>
                    <w:left w:val="none" w:sz="0" w:space="0" w:color="auto"/>
                    <w:bottom w:val="none" w:sz="0" w:space="0" w:color="auto"/>
                    <w:right w:val="none" w:sz="0" w:space="0" w:color="auto"/>
                  </w:divBdr>
                  <w:divsChild>
                    <w:div w:id="1173372128">
                      <w:marLeft w:val="0"/>
                      <w:marRight w:val="0"/>
                      <w:marTop w:val="0"/>
                      <w:marBottom w:val="0"/>
                      <w:divBdr>
                        <w:top w:val="none" w:sz="0" w:space="0" w:color="auto"/>
                        <w:left w:val="none" w:sz="0" w:space="0" w:color="auto"/>
                        <w:bottom w:val="none" w:sz="0" w:space="0" w:color="auto"/>
                        <w:right w:val="none" w:sz="0" w:space="0" w:color="auto"/>
                      </w:divBdr>
                      <w:divsChild>
                        <w:div w:id="13456432">
                          <w:marLeft w:val="0"/>
                          <w:marRight w:val="0"/>
                          <w:marTop w:val="0"/>
                          <w:marBottom w:val="0"/>
                          <w:divBdr>
                            <w:top w:val="none" w:sz="0" w:space="0" w:color="auto"/>
                            <w:left w:val="none" w:sz="0" w:space="0" w:color="auto"/>
                            <w:bottom w:val="none" w:sz="0" w:space="0" w:color="auto"/>
                            <w:right w:val="none" w:sz="0" w:space="0" w:color="auto"/>
                          </w:divBdr>
                          <w:divsChild>
                            <w:div w:id="3414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208305">
      <w:bodyDiv w:val="1"/>
      <w:marLeft w:val="0"/>
      <w:marRight w:val="0"/>
      <w:marTop w:val="0"/>
      <w:marBottom w:val="0"/>
      <w:divBdr>
        <w:top w:val="none" w:sz="0" w:space="0" w:color="auto"/>
        <w:left w:val="none" w:sz="0" w:space="0" w:color="auto"/>
        <w:bottom w:val="none" w:sz="0" w:space="0" w:color="auto"/>
        <w:right w:val="none" w:sz="0" w:space="0" w:color="auto"/>
      </w:divBdr>
      <w:divsChild>
        <w:div w:id="1258637810">
          <w:marLeft w:val="0"/>
          <w:marRight w:val="0"/>
          <w:marTop w:val="0"/>
          <w:marBottom w:val="0"/>
          <w:divBdr>
            <w:top w:val="none" w:sz="0" w:space="0" w:color="auto"/>
            <w:left w:val="none" w:sz="0" w:space="0" w:color="auto"/>
            <w:bottom w:val="none" w:sz="0" w:space="0" w:color="auto"/>
            <w:right w:val="none" w:sz="0" w:space="0" w:color="auto"/>
          </w:divBdr>
          <w:divsChild>
            <w:div w:id="1363358288">
              <w:marLeft w:val="0"/>
              <w:marRight w:val="0"/>
              <w:marTop w:val="0"/>
              <w:marBottom w:val="0"/>
              <w:divBdr>
                <w:top w:val="none" w:sz="0" w:space="0" w:color="auto"/>
                <w:left w:val="none" w:sz="0" w:space="0" w:color="auto"/>
                <w:bottom w:val="none" w:sz="0" w:space="0" w:color="auto"/>
                <w:right w:val="none" w:sz="0" w:space="0" w:color="auto"/>
              </w:divBdr>
              <w:divsChild>
                <w:div w:id="830754934">
                  <w:marLeft w:val="0"/>
                  <w:marRight w:val="0"/>
                  <w:marTop w:val="0"/>
                  <w:marBottom w:val="0"/>
                  <w:divBdr>
                    <w:top w:val="none" w:sz="0" w:space="0" w:color="auto"/>
                    <w:left w:val="none" w:sz="0" w:space="0" w:color="auto"/>
                    <w:bottom w:val="none" w:sz="0" w:space="0" w:color="auto"/>
                    <w:right w:val="none" w:sz="0" w:space="0" w:color="auto"/>
                  </w:divBdr>
                  <w:divsChild>
                    <w:div w:id="1882669879">
                      <w:marLeft w:val="0"/>
                      <w:marRight w:val="0"/>
                      <w:marTop w:val="0"/>
                      <w:marBottom w:val="0"/>
                      <w:divBdr>
                        <w:top w:val="none" w:sz="0" w:space="0" w:color="auto"/>
                        <w:left w:val="none" w:sz="0" w:space="0" w:color="auto"/>
                        <w:bottom w:val="none" w:sz="0" w:space="0" w:color="auto"/>
                        <w:right w:val="none" w:sz="0" w:space="0" w:color="auto"/>
                      </w:divBdr>
                      <w:divsChild>
                        <w:div w:id="1020931962">
                          <w:marLeft w:val="0"/>
                          <w:marRight w:val="0"/>
                          <w:marTop w:val="0"/>
                          <w:marBottom w:val="0"/>
                          <w:divBdr>
                            <w:top w:val="none" w:sz="0" w:space="0" w:color="auto"/>
                            <w:left w:val="none" w:sz="0" w:space="0" w:color="auto"/>
                            <w:bottom w:val="none" w:sz="0" w:space="0" w:color="auto"/>
                            <w:right w:val="none" w:sz="0" w:space="0" w:color="auto"/>
                          </w:divBdr>
                          <w:divsChild>
                            <w:div w:id="1089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yperledger-fabric.readthedocs.io/en/la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24</Pages>
  <Words>6491</Words>
  <Characters>37003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43408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2024-10-21T04:05:00Z</dcterms:created>
  <dcterms:modified xsi:type="dcterms:W3CDTF">2024-10-21T10:24:00Z</dcterms:modified>
</cp:coreProperties>
</file>