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57AD" w14:textId="77777777" w:rsidR="00800E29" w:rsidRPr="001267CB" w:rsidRDefault="00800E29" w:rsidP="00800E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</w:pPr>
      <w:r w:rsidRPr="001267C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  <w:t xml:space="preserve">Emotional Weight Engine and SECE Manifesto </w:t>
      </w:r>
    </w:p>
    <w:p w14:paraId="7E3F7850" w14:textId="77777777" w:rsidR="00800E29" w:rsidRPr="001267CB" w:rsidRDefault="00800E29" w:rsidP="00800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source material documents the intensive development of the </w:t>
      </w:r>
      <w:r w:rsidRPr="001267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Emotional Weight Engine (EWE)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 open-source AI prototype designed by Paul Totoritis to simulate </w:t>
      </w:r>
      <w:r w:rsidRPr="001267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emotionally weighted cognition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This prototype, built primarily in Python, processes emotional signals by modulating them according to </w:t>
      </w:r>
      <w:r w:rsidRPr="001267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intensity, clarity, and contextual relevance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often using analogies drawn from </w:t>
      </w:r>
      <w:r w:rsidRPr="001267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electrical signal processing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The project includes modules for </w:t>
      </w:r>
      <w:r w:rsidRPr="001267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signal decay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 </w:t>
      </w:r>
      <w:r w:rsidRPr="001267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Resonance Scorer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measure emotional coherence, and metaphors (like </w:t>
      </w:r>
      <w:r w:rsidRPr="001267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waveform textures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to simulate the </w:t>
      </w:r>
      <w:r w:rsidRPr="001267C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texture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experience, known as qualia. The latter half of the text outlines the comprehensive </w:t>
      </w:r>
      <w:r w:rsidRPr="001267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publishing and outreach strategy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this work, including the drafting of a </w:t>
      </w:r>
      <w:r w:rsidRPr="001267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SECE Manifesto</w:t>
      </w:r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(Simulated Emotion, Context, and Empathy), a detailed GitHub repository blueprint, a </w:t>
      </w:r>
      <w:proofErr w:type="gramStart"/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Medium</w:t>
      </w:r>
      <w:proofErr w:type="gramEnd"/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post, and a formal press release to ensure the ethical, open-source adoption of </w:t>
      </w:r>
      <w:proofErr w:type="gramStart"/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EWE</w:t>
      </w:r>
      <w:proofErr w:type="gramEnd"/>
      <w:r w:rsidRPr="001267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architecture.</w:t>
      </w:r>
    </w:p>
    <w:p w14:paraId="736842C0" w14:textId="77777777" w:rsidR="00800E29" w:rsidRDefault="00800E29"/>
    <w:sectPr w:rsidR="00800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Yu Gothic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29"/>
    <w:rsid w:val="00800E29"/>
    <w:rsid w:val="00B9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D803"/>
  <w15:chartTrackingRefBased/>
  <w15:docId w15:val="{DBBDA067-2317-4505-9954-8AA60B76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29"/>
  </w:style>
  <w:style w:type="paragraph" w:styleId="Heading1">
    <w:name w:val="heading 1"/>
    <w:basedOn w:val="Normal"/>
    <w:next w:val="Normal"/>
    <w:link w:val="Heading1Char"/>
    <w:uiPriority w:val="9"/>
    <w:qFormat/>
    <w:rsid w:val="0080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2025-10-21T17:24:00Z</dcterms:created>
  <dcterms:modified xsi:type="dcterms:W3CDTF">2025-10-21T17:25:00Z</dcterms:modified>
</cp:coreProperties>
</file>