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-939800</wp:posOffset>
            </wp:positionH>
            <wp:positionV relativeFrom="paragraph">
              <wp:posOffset>-899795</wp:posOffset>
            </wp:positionV>
            <wp:extent cx="7560310" cy="10692130"/>
            <wp:effectExtent l="0" t="0" r="0" b="0"/>
            <wp:wrapNone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 xml:space="preserve">  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 </w:t>
      </w:r>
    </w:p>
    <w:p>
      <w:pPr>
        <w:pStyle w:val="Normal"/>
        <w:spacing w:before="0" w:after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tbl>
      <w:tblPr>
        <w:tblW w:w="9072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62"/>
        <w:gridCol w:w="5609"/>
      </w:tblGrid>
      <w:tr>
        <w:trPr/>
        <w:tc>
          <w:tcPr>
            <w:tcW w:w="3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Полное наименование организации: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Общество с ограниченной ответственностью "ДК ГРУПП"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Краткое наименование организации: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ООО "ДК ГРУПП"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Юридический адрес организации: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443080,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Россия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, обл.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Самарская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, г.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Самара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, пр.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Карла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Маркса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д.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192, оф.713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ИНН организации</w:t>
            </w:r>
            <w:r>
              <w:rPr>
                <w:rFonts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6316285360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КПП организации</w:t>
            </w:r>
            <w:r>
              <w:rPr>
                <w:rFonts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631601001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ОГРН организации</w:t>
            </w:r>
            <w:r>
              <w:rPr>
                <w:rFonts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1236300027776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Сфера деятельности организации, ОКВЭД: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23.44; 23.49; 23.70; 42.99; 43.11; 43.12; 43.21; 43.22; 43.29; 43.31; 43.32; 43.33; 43.34; 43.39; 43.91; 43.99;46.73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Генеральный директор: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Дудин Сергей Владимирович,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сот.+79276096089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Полномочия генерального директора: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На основании Устава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1A1A1A"/>
                <w:spacing w:val="0"/>
                <w:sz w:val="28"/>
                <w:szCs w:val="28"/>
                <w:lang w:val="en-US"/>
              </w:rPr>
              <w:t>E-mail: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hyperlink r:id="rId3" w:tgtFrame="_blank">
              <w:r>
                <w:rPr>
                  <w:rStyle w:val="Style13"/>
                  <w:rFonts w:ascii="Times New Roman" w:hAnsi="Times New Roman"/>
                  <w:b w:val="false"/>
                  <w:bCs w:val="false"/>
                  <w:i w:val="false"/>
                  <w:caps w:val="false"/>
                  <w:smallCaps w:val="false"/>
                  <w:spacing w:val="0"/>
                  <w:sz w:val="28"/>
                  <w:szCs w:val="28"/>
                  <w:lang w:val="ru-RU"/>
                </w:rPr>
                <w:t>dk-group1@yandex.ru</w:t>
              </w:r>
            </w:hyperlink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 xml:space="preserve"> 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Главный бухгалтер, телефон: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 xml:space="preserve">Карпанина Оксана Юрьевна, 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сот.+79277198837</w:t>
            </w:r>
          </w:p>
        </w:tc>
      </w:tr>
      <w:tr>
        <w:trPr/>
        <w:tc>
          <w:tcPr>
            <w:tcW w:w="907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Расчётный счёт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Номер расчётного счёта: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A1A1A"/>
                <w:spacing w:val="0"/>
                <w:sz w:val="28"/>
                <w:szCs w:val="28"/>
                <w:u w:val="none"/>
                <w:lang w:val="ru-RU"/>
              </w:rPr>
              <w:t>40702810010001506418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 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Наименование банка: 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A1A1A"/>
                <w:spacing w:val="0"/>
                <w:sz w:val="28"/>
                <w:szCs w:val="28"/>
                <w:u w:val="none"/>
                <w:lang w:val="ru-RU"/>
              </w:rPr>
              <w:t>АО "ТИНЬКОФФ БАНК"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 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БИК банка</w:t>
            </w:r>
            <w:r>
              <w:rPr>
                <w:rFonts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A1A1A"/>
                <w:spacing w:val="0"/>
                <w:sz w:val="28"/>
                <w:szCs w:val="28"/>
                <w:u w:val="none"/>
                <w:lang w:val="ru-RU"/>
              </w:rPr>
              <w:t>044525974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 </w:t>
            </w:r>
          </w:p>
        </w:tc>
      </w:tr>
      <w:tr>
        <w:trPr/>
        <w:tc>
          <w:tcPr>
            <w:tcW w:w="3462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>Корреспондентский счёт:</w:t>
            </w:r>
          </w:p>
        </w:tc>
        <w:tc>
          <w:tcPr>
            <w:tcW w:w="5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A1A1A"/>
                <w:spacing w:val="0"/>
                <w:sz w:val="28"/>
                <w:szCs w:val="28"/>
                <w:u w:val="none"/>
                <w:lang w:val="ru-RU"/>
              </w:rPr>
              <w:t>30101810145250000974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lang w:val="ru-RU"/>
              </w:rPr>
              <w:t xml:space="preserve"> 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ind w:left="360" w:hanging="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YS Text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ec42ea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ec42ea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ListLabel1">
    <w:name w:val="ListLabel 1"/>
    <w:qFormat/>
    <w:rPr>
      <w:rFonts w:eastAsia="Calibri" w:cs="Times New Roman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character" w:styleId="ListLabel5">
    <w:name w:val="ListLabel 5"/>
    <w:qFormat/>
    <w:rPr>
      <w:rFonts w:ascii="YS Text;Arial;sans-serif" w:hAnsi="YS Text;Arial;sans-serif"/>
      <w:b w:val="false"/>
      <w:i w:val="false"/>
      <w:caps w:val="false"/>
      <w:smallCaps w:val="false"/>
      <w:spacing w:val="0"/>
      <w:sz w:val="24"/>
      <w:lang w:val="ru-RU"/>
    </w:rPr>
  </w:style>
  <w:style w:type="character" w:styleId="ListLabel6">
    <w:name w:val="ListLabel 6"/>
    <w:qFormat/>
    <w:rPr>
      <w:rFonts w:ascii="YS Text;Arial;sans-serif" w:hAnsi="YS Text;Arial;sans-serif"/>
      <w:b w:val="false"/>
      <w:i w:val="false"/>
      <w:caps w:val="false"/>
      <w:smallCaps w:val="false"/>
      <w:spacing w:val="0"/>
      <w:sz w:val="24"/>
      <w:lang w:val="ru-RU"/>
    </w:rPr>
  </w:style>
  <w:style w:type="character" w:styleId="ListLabel7">
    <w:name w:val="ListLabel 7"/>
    <w:qFormat/>
    <w:rPr>
      <w:rFonts w:ascii="Times New Roman" w:hAnsi="Times New Roman"/>
      <w:b w:val="false"/>
      <w:bCs w:val="false"/>
      <w:i w:val="false"/>
      <w:caps w:val="false"/>
      <w:smallCaps w:val="false"/>
      <w:spacing w:val="0"/>
      <w:sz w:val="28"/>
      <w:szCs w:val="28"/>
      <w:lang w:val="ru-RU"/>
    </w:rPr>
  </w:style>
  <w:style w:type="character" w:styleId="ListLabel8">
    <w:name w:val="ListLabel 8"/>
    <w:qFormat/>
    <w:rPr>
      <w:rFonts w:ascii="Times New Roman" w:hAnsi="Times New Roman"/>
      <w:b w:val="false"/>
      <w:bCs w:val="false"/>
      <w:i w:val="false"/>
      <w:caps w:val="false"/>
      <w:smallCaps w:val="false"/>
      <w:spacing w:val="0"/>
      <w:sz w:val="28"/>
      <w:szCs w:val="28"/>
      <w:lang w:val="ru-RU"/>
    </w:rPr>
  </w:style>
  <w:style w:type="character" w:styleId="ListLabel9">
    <w:name w:val="ListLabel 9"/>
    <w:qFormat/>
    <w:rPr>
      <w:rFonts w:ascii="Times New Roman" w:hAnsi="Times New Roman"/>
      <w:b w:val="false"/>
      <w:bCs w:val="false"/>
      <w:i w:val="false"/>
      <w:caps w:val="false"/>
      <w:smallCaps w:val="false"/>
      <w:spacing w:val="0"/>
      <w:sz w:val="28"/>
      <w:szCs w:val="28"/>
      <w:lang w:val="ru-RU"/>
    </w:rPr>
  </w:style>
  <w:style w:type="character" w:styleId="ListLabel10">
    <w:name w:val="ListLabel 10"/>
    <w:qFormat/>
    <w:rPr>
      <w:rFonts w:ascii="Times New Roman" w:hAnsi="Times New Roman"/>
      <w:b w:val="false"/>
      <w:bCs w:val="false"/>
      <w:i w:val="false"/>
      <w:caps w:val="false"/>
      <w:smallCaps w:val="false"/>
      <w:spacing w:val="0"/>
      <w:sz w:val="28"/>
      <w:szCs w:val="28"/>
      <w:lang w:val="ru-RU"/>
    </w:rPr>
  </w:style>
  <w:style w:type="character" w:styleId="ListLabel11">
    <w:name w:val="ListLabel 11"/>
    <w:qFormat/>
    <w:rPr>
      <w:rFonts w:ascii="Times New Roman" w:hAnsi="Times New Roman"/>
      <w:b w:val="false"/>
      <w:bCs w:val="false"/>
      <w:i w:val="false"/>
      <w:caps w:val="false"/>
      <w:smallCaps w:val="false"/>
      <w:spacing w:val="0"/>
      <w:sz w:val="28"/>
      <w:szCs w:val="28"/>
      <w:lang w:val="ru-RU"/>
    </w:rPr>
  </w:style>
  <w:style w:type="character" w:styleId="ListLabel12">
    <w:name w:val="ListLabel 12"/>
    <w:qFormat/>
    <w:rPr>
      <w:rFonts w:ascii="Times New Roman" w:hAnsi="Times New Roman"/>
      <w:b w:val="false"/>
      <w:bCs w:val="false"/>
      <w:i w:val="false"/>
      <w:caps w:val="false"/>
      <w:smallCaps w:val="false"/>
      <w:spacing w:val="0"/>
      <w:sz w:val="28"/>
      <w:szCs w:val="28"/>
      <w:lang w:val="ru-RU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ec42ea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ListParagraph">
    <w:name w:val="List Paragraph"/>
    <w:basedOn w:val="Normal"/>
    <w:uiPriority w:val="34"/>
    <w:qFormat/>
    <w:rsid w:val="00731f4c"/>
    <w:pPr>
      <w:spacing w:before="0" w:after="200"/>
      <w:ind w:left="720" w:hanging="0"/>
      <w:contextualSpacing/>
    </w:pPr>
    <w:rPr/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dk-group1@yandex.ru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602FE-A093-496A-B5E6-3958C2441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LibreOffice/6.2.2.2$Windows_x86 LibreOffice_project/2b840030fec2aae0fd2658d8d4f9548af4e3518d</Application>
  <Pages>1</Pages>
  <Words>93</Words>
  <Characters>772</Characters>
  <CharactersWithSpaces>847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2024-06-07T12:52:00Z</dcterms:created>
  <dc:creator>user</dc:creator>
  <dc:description/>
  <dc:language>ru-RU</dc:language>
  <cp:lastModifiedBy/>
  <cp:lastPrinted>2024-06-07T12:52:00Z</cp:lastPrinted>
  <dcterms:modified xsi:type="dcterms:W3CDTF">2024-06-20T13:26:51Z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