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FD5C" w14:textId="13F4CFB0" w:rsidR="009001AB" w:rsidRPr="006D03B2" w:rsidRDefault="009001AB" w:rsidP="009001AB">
      <w:pPr>
        <w:jc w:val="center"/>
        <w:rPr>
          <w:b/>
          <w:bCs/>
          <w:lang w:val="el-GR"/>
        </w:rPr>
      </w:pPr>
      <w:r w:rsidRPr="006D03B2">
        <w:rPr>
          <w:b/>
          <w:bCs/>
          <w:lang w:val="el-GR"/>
        </w:rPr>
        <w:t>ΠΟΛΥΤΕΧΝΕΙΟ ΚΡΗΤΗΣ</w:t>
      </w:r>
      <w:r w:rsidRPr="006D03B2">
        <w:rPr>
          <w:b/>
          <w:bCs/>
          <w:lang w:val="el-GR"/>
        </w:rPr>
        <w:br/>
        <w:t>ΣΧΟΛΗ ΗΛΕΚΤΡΟΛΟΓΩΝ ΜΗΧΑΝΙΚΩΝ &amp; ΜΗΧΑΝΙΚΩΝ ΥΠΟΛΟΓΙΣΤΩΝ</w:t>
      </w:r>
      <w:r w:rsidRPr="006D03B2">
        <w:rPr>
          <w:b/>
          <w:bCs/>
          <w:sz w:val="52"/>
          <w:szCs w:val="52"/>
          <w:lang w:val="el-GR"/>
        </w:rPr>
        <w:br/>
      </w:r>
      <w:r w:rsidRPr="006D03B2">
        <w:rPr>
          <w:b/>
          <w:bCs/>
          <w:sz w:val="52"/>
          <w:szCs w:val="52"/>
          <w:lang w:val="el-GR"/>
        </w:rPr>
        <w:br/>
      </w:r>
    </w:p>
    <w:p w14:paraId="583519DF" w14:textId="77777777" w:rsidR="0094429E" w:rsidRDefault="0094429E" w:rsidP="009001AB">
      <w:pPr>
        <w:jc w:val="center"/>
        <w:rPr>
          <w:sz w:val="52"/>
          <w:szCs w:val="52"/>
          <w:lang w:val="el-GR"/>
        </w:rPr>
      </w:pPr>
    </w:p>
    <w:p w14:paraId="7FE6F965" w14:textId="2010CB31" w:rsidR="0094429E" w:rsidRPr="00F95841" w:rsidRDefault="006D03B2" w:rsidP="00894465">
      <w:pPr>
        <w:ind w:firstLine="720"/>
        <w:jc w:val="center"/>
        <w:rPr>
          <w:b/>
          <w:bCs/>
          <w:sz w:val="36"/>
          <w:szCs w:val="36"/>
          <w:lang w:val="el-GR"/>
        </w:rPr>
      </w:pPr>
      <w:r>
        <w:rPr>
          <w:sz w:val="52"/>
          <w:szCs w:val="52"/>
          <w:lang w:val="el-GR"/>
        </w:rPr>
        <w:br/>
      </w:r>
      <w:r w:rsidRPr="00F95841">
        <w:rPr>
          <w:b/>
          <w:bCs/>
          <w:sz w:val="36"/>
          <w:szCs w:val="36"/>
          <w:lang w:val="el-GR"/>
        </w:rPr>
        <w:t>Επεξεργασία Δεδομένων σε Δίκτυα Αισθητήρων</w:t>
      </w:r>
    </w:p>
    <w:p w14:paraId="479F4D89" w14:textId="3925F2F8" w:rsidR="0003402F" w:rsidRDefault="006D03B2" w:rsidP="009001AB">
      <w:pPr>
        <w:jc w:val="center"/>
        <w:rPr>
          <w:b/>
          <w:bCs/>
          <w:sz w:val="36"/>
          <w:szCs w:val="36"/>
          <w:lang w:val="el-GR"/>
        </w:rPr>
      </w:pPr>
      <w:r w:rsidRPr="00F95841">
        <w:rPr>
          <w:b/>
          <w:bCs/>
          <w:sz w:val="36"/>
          <w:szCs w:val="36"/>
          <w:lang w:val="el-GR"/>
        </w:rPr>
        <w:t xml:space="preserve"> ΠΛΗ 511</w:t>
      </w:r>
    </w:p>
    <w:p w14:paraId="60881C89" w14:textId="77777777" w:rsidR="00894465" w:rsidRPr="00F95841" w:rsidRDefault="00894465" w:rsidP="00894465">
      <w:pPr>
        <w:rPr>
          <w:b/>
          <w:bCs/>
          <w:sz w:val="36"/>
          <w:szCs w:val="36"/>
          <w:lang w:val="el-GR"/>
        </w:rPr>
      </w:pPr>
    </w:p>
    <w:p w14:paraId="6AB9271A" w14:textId="77777777" w:rsidR="0094429E" w:rsidRDefault="0094429E" w:rsidP="00F95841">
      <w:pPr>
        <w:rPr>
          <w:sz w:val="36"/>
          <w:szCs w:val="36"/>
          <w:lang w:val="el-GR"/>
        </w:rPr>
      </w:pPr>
    </w:p>
    <w:p w14:paraId="07B98A42" w14:textId="16EACA67" w:rsidR="0094429E" w:rsidRPr="00050BE8" w:rsidRDefault="0094429E" w:rsidP="009001AB">
      <w:pPr>
        <w:jc w:val="center"/>
        <w:rPr>
          <w:sz w:val="48"/>
          <w:szCs w:val="48"/>
          <w:u w:val="single"/>
          <w:lang w:val="el-GR"/>
        </w:rPr>
      </w:pPr>
      <w:r w:rsidRPr="00050BE8">
        <w:rPr>
          <w:sz w:val="32"/>
          <w:szCs w:val="32"/>
          <w:u w:val="single"/>
          <w:lang w:val="el-GR"/>
        </w:rPr>
        <w:t xml:space="preserve">Εργασία Εξαμήνου – Μέρος </w:t>
      </w:r>
      <w:r w:rsidR="001559C9" w:rsidRPr="00E75FBD">
        <w:rPr>
          <w:sz w:val="32"/>
          <w:szCs w:val="32"/>
          <w:u w:val="single"/>
          <w:lang w:val="el-GR"/>
        </w:rPr>
        <w:t>2</w:t>
      </w:r>
      <w:r w:rsidRPr="00050BE8">
        <w:rPr>
          <w:sz w:val="32"/>
          <w:szCs w:val="32"/>
          <w:u w:val="single"/>
          <w:lang w:val="el-GR"/>
        </w:rPr>
        <w:t>ο</w:t>
      </w:r>
    </w:p>
    <w:p w14:paraId="6EEDDEF2" w14:textId="4863839F" w:rsidR="006D03B2" w:rsidRDefault="0094429E" w:rsidP="009001AB">
      <w:pPr>
        <w:jc w:val="center"/>
        <w:rPr>
          <w:sz w:val="28"/>
          <w:szCs w:val="28"/>
          <w:lang w:val="el-GR"/>
        </w:rPr>
      </w:pPr>
      <w:r w:rsidRPr="00F95841">
        <w:rPr>
          <w:sz w:val="28"/>
          <w:szCs w:val="28"/>
          <w:lang w:val="el-GR"/>
        </w:rPr>
        <w:t xml:space="preserve">«Προσομοίωση Δικτύου Αισθητήρων </w:t>
      </w:r>
      <w:r w:rsidR="00F95841" w:rsidRPr="00F95841">
        <w:rPr>
          <w:sz w:val="28"/>
          <w:szCs w:val="28"/>
          <w:lang w:val="el-GR"/>
        </w:rPr>
        <w:t xml:space="preserve">με αρχή λειτουργίας σύμφωνα με το </w:t>
      </w:r>
      <w:proofErr w:type="spellStart"/>
      <w:r w:rsidR="00F95841" w:rsidRPr="00F95841">
        <w:rPr>
          <w:sz w:val="28"/>
          <w:szCs w:val="28"/>
        </w:rPr>
        <w:t>TiNA</w:t>
      </w:r>
      <w:proofErr w:type="spellEnd"/>
      <w:r w:rsidR="00F95841" w:rsidRPr="00F95841">
        <w:rPr>
          <w:sz w:val="28"/>
          <w:szCs w:val="28"/>
          <w:lang w:val="el-GR"/>
        </w:rPr>
        <w:t>»</w:t>
      </w:r>
    </w:p>
    <w:p w14:paraId="7768785F" w14:textId="77777777" w:rsidR="001559C9" w:rsidRPr="00E75FBD" w:rsidRDefault="001559C9" w:rsidP="009001AB">
      <w:pPr>
        <w:jc w:val="center"/>
        <w:rPr>
          <w:sz w:val="28"/>
          <w:szCs w:val="28"/>
          <w:lang w:val="el-GR"/>
        </w:rPr>
      </w:pPr>
    </w:p>
    <w:p w14:paraId="2CBD3910" w14:textId="5D7F4AE1" w:rsidR="001559C9" w:rsidRPr="001559C9" w:rsidRDefault="001559C9" w:rsidP="009001AB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</w:rPr>
        <w:t>Part</w:t>
      </w:r>
      <w:r w:rsidRPr="001559C9">
        <w:rPr>
          <w:sz w:val="28"/>
          <w:szCs w:val="28"/>
          <w:lang w:val="el-GR"/>
        </w:rPr>
        <w:t xml:space="preserve"> 2: “</w:t>
      </w:r>
      <w:r>
        <w:rPr>
          <w:sz w:val="28"/>
          <w:szCs w:val="28"/>
          <w:lang w:val="el-GR"/>
        </w:rPr>
        <w:t>Επέκταση της λειτουργικότητας του δικτύου για επιλογή νέας συνάρτησης συνάθροισης σε κάθε εποχή</w:t>
      </w:r>
      <w:r w:rsidRPr="001559C9">
        <w:rPr>
          <w:sz w:val="28"/>
          <w:szCs w:val="28"/>
          <w:lang w:val="el-GR"/>
        </w:rPr>
        <w:t>”</w:t>
      </w:r>
    </w:p>
    <w:p w14:paraId="7DD95B49" w14:textId="77777777" w:rsidR="00894465" w:rsidRDefault="00894465" w:rsidP="009001AB">
      <w:pPr>
        <w:jc w:val="center"/>
        <w:rPr>
          <w:sz w:val="28"/>
          <w:szCs w:val="28"/>
          <w:lang w:val="el-GR"/>
        </w:rPr>
      </w:pPr>
    </w:p>
    <w:p w14:paraId="2BDC7EC5" w14:textId="77777777" w:rsidR="00894465" w:rsidRDefault="00894465" w:rsidP="009001AB">
      <w:pPr>
        <w:jc w:val="center"/>
        <w:rPr>
          <w:sz w:val="28"/>
          <w:szCs w:val="28"/>
          <w:lang w:val="el-GR"/>
        </w:rPr>
      </w:pPr>
    </w:p>
    <w:p w14:paraId="630EA545" w14:textId="77777777" w:rsidR="00F95841" w:rsidRDefault="00F95841" w:rsidP="009001AB">
      <w:pPr>
        <w:jc w:val="center"/>
        <w:rPr>
          <w:sz w:val="28"/>
          <w:szCs w:val="28"/>
          <w:lang w:val="el-GR"/>
        </w:rPr>
      </w:pPr>
    </w:p>
    <w:p w14:paraId="14FE339A" w14:textId="69FE9ECD" w:rsidR="00F95841" w:rsidRDefault="00F95841" w:rsidP="009001AB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Πέτρου Δημήτριος – 2018030070</w:t>
      </w:r>
    </w:p>
    <w:p w14:paraId="627915FD" w14:textId="77777777" w:rsidR="00F95841" w:rsidRDefault="00F95841" w:rsidP="009001AB">
      <w:pPr>
        <w:jc w:val="center"/>
        <w:rPr>
          <w:sz w:val="28"/>
          <w:szCs w:val="28"/>
          <w:lang w:val="el-GR"/>
        </w:rPr>
      </w:pPr>
    </w:p>
    <w:p w14:paraId="0C7E494F" w14:textId="67416D51" w:rsidR="00F95841" w:rsidRPr="00F95841" w:rsidRDefault="00F95841" w:rsidP="009001AB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Καθηγήτης: Α. Δεληγιαννάκης</w:t>
      </w:r>
    </w:p>
    <w:p w14:paraId="212EAFE0" w14:textId="2F455E87" w:rsidR="006D03B2" w:rsidRDefault="006D03B2" w:rsidP="009001AB">
      <w:pPr>
        <w:jc w:val="center"/>
        <w:rPr>
          <w:sz w:val="52"/>
          <w:szCs w:val="52"/>
          <w:lang w:val="el-GR"/>
        </w:rPr>
      </w:pPr>
    </w:p>
    <w:p w14:paraId="2F5953B2" w14:textId="4594EB96" w:rsidR="00701016" w:rsidRDefault="00701016" w:rsidP="004130AF">
      <w:pPr>
        <w:jc w:val="center"/>
        <w:rPr>
          <w:sz w:val="24"/>
          <w:szCs w:val="24"/>
          <w:lang w:val="el-GR"/>
        </w:rPr>
      </w:pPr>
      <w:r w:rsidRPr="00701016">
        <w:rPr>
          <w:sz w:val="24"/>
          <w:szCs w:val="24"/>
          <w:lang w:val="el-GR"/>
        </w:rPr>
        <w:t>Χανιά, Δεκέμβριος 2022</w:t>
      </w:r>
    </w:p>
    <w:p w14:paraId="7E73BAD9" w14:textId="48C4B4E7" w:rsidR="004130AF" w:rsidRDefault="004130AF" w:rsidP="004130AF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1. Εισαγωγή</w:t>
      </w:r>
    </w:p>
    <w:p w14:paraId="3913D533" w14:textId="12429407" w:rsidR="008C7A83" w:rsidRDefault="0015730C" w:rsidP="004130AF">
      <w:pPr>
        <w:jc w:val="both"/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77E182" wp14:editId="3BED8715">
            <wp:simplePos x="0" y="0"/>
            <wp:positionH relativeFrom="margin">
              <wp:posOffset>3473289</wp:posOffset>
            </wp:positionH>
            <wp:positionV relativeFrom="margin">
              <wp:posOffset>1268938</wp:posOffset>
            </wp:positionV>
            <wp:extent cx="2651125" cy="204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19" r="1"/>
                    <a:stretch/>
                  </pic:blipFill>
                  <pic:spPr bwMode="auto">
                    <a:xfrm>
                      <a:off x="0" y="0"/>
                      <a:ext cx="265112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E98">
        <w:rPr>
          <w:sz w:val="24"/>
          <w:szCs w:val="24"/>
          <w:lang w:val="el-GR"/>
        </w:rPr>
        <w:t>Στο 2</w:t>
      </w:r>
      <w:r w:rsidR="00A66E98" w:rsidRPr="00A66E98">
        <w:rPr>
          <w:sz w:val="24"/>
          <w:szCs w:val="24"/>
          <w:vertAlign w:val="superscript"/>
          <w:lang w:val="el-GR"/>
        </w:rPr>
        <w:t>ο</w:t>
      </w:r>
      <w:r w:rsidR="00A66E98">
        <w:rPr>
          <w:sz w:val="24"/>
          <w:szCs w:val="24"/>
          <w:lang w:val="el-GR"/>
        </w:rPr>
        <w:t xml:space="preserve"> μέρος της εργασίας τροποποιήθηκε η λειτουργικότητα του δικτύου ώστε σε κάθε εποχή η ρίζα να επιλέγει εκ νέου το σύνολο των συναθροιστικών συναρτήσεων που θα εκτελεστούν από τους κόμβους. Η </w:t>
      </w:r>
      <w:r w:rsidR="00440DF5">
        <w:rPr>
          <w:sz w:val="24"/>
          <w:szCs w:val="24"/>
          <w:lang w:val="el-GR"/>
        </w:rPr>
        <w:t>αλλαγή της συναθροιστικής συνάρτησης συμβαίνει σε κάθε γύρο με πιθανότητα 10 % και η επιλογή της νέας σε περίπτωση που χρειαστεί γίνεται με ρίψη ενός τίμιου νομίσματος (</w:t>
      </w:r>
      <w:r w:rsidR="00440DF5">
        <w:rPr>
          <w:sz w:val="24"/>
          <w:szCs w:val="24"/>
        </w:rPr>
        <w:t>Heads</w:t>
      </w:r>
      <w:r w:rsidR="00440DF5" w:rsidRPr="00440DF5">
        <w:rPr>
          <w:sz w:val="24"/>
          <w:szCs w:val="24"/>
          <w:lang w:val="el-GR"/>
        </w:rPr>
        <w:t xml:space="preserve"> &amp; </w:t>
      </w:r>
      <w:r w:rsidR="00440DF5">
        <w:rPr>
          <w:sz w:val="24"/>
          <w:szCs w:val="24"/>
        </w:rPr>
        <w:t>Tails</w:t>
      </w:r>
      <w:r w:rsidR="00440DF5" w:rsidRPr="00440DF5">
        <w:rPr>
          <w:sz w:val="24"/>
          <w:szCs w:val="24"/>
          <w:lang w:val="el-GR"/>
        </w:rPr>
        <w:t>).</w:t>
      </w:r>
    </w:p>
    <w:p w14:paraId="27140A78" w14:textId="1A42DDC5" w:rsidR="00E51573" w:rsidRPr="00E75FBD" w:rsidRDefault="00E51573" w:rsidP="004130AF">
      <w:pPr>
        <w:jc w:val="both"/>
        <w:rPr>
          <w:sz w:val="24"/>
          <w:szCs w:val="24"/>
          <w:lang w:val="el-GR"/>
        </w:rPr>
      </w:pPr>
    </w:p>
    <w:p w14:paraId="30C014AD" w14:textId="01F7354E" w:rsidR="00176F01" w:rsidRDefault="00176F01" w:rsidP="004130AF">
      <w:pPr>
        <w:jc w:val="both"/>
        <w:rPr>
          <w:b/>
          <w:bCs/>
          <w:sz w:val="24"/>
          <w:szCs w:val="24"/>
          <w:lang w:val="el-GR"/>
        </w:rPr>
      </w:pPr>
      <w:r w:rsidRPr="00E51573">
        <w:rPr>
          <w:b/>
          <w:bCs/>
          <w:sz w:val="24"/>
          <w:szCs w:val="24"/>
          <w:lang w:val="el-GR"/>
        </w:rPr>
        <w:t>2.</w:t>
      </w:r>
      <w:r>
        <w:rPr>
          <w:b/>
          <w:bCs/>
          <w:sz w:val="24"/>
          <w:szCs w:val="24"/>
          <w:lang w:val="el-GR"/>
        </w:rPr>
        <w:t xml:space="preserve"> Επιλογή Συναθροιστικής συνάρτησης</w:t>
      </w:r>
    </w:p>
    <w:p w14:paraId="3568F0DD" w14:textId="1D5E6503" w:rsidR="00FD7DC7" w:rsidRDefault="00FD7DC7" w:rsidP="004130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διπλανό διάγραμμα φαίνεται η ροή για την διαδικασια επιλογής νέου συνόλου συναθροιστικής συνάρτησης για τη νέα εποχή. Η συγκεκριμένη σειρά ενεργειών εκτελείται μόνο σε κάθε επόμενη εποχή και όχι κατά την 1</w:t>
      </w:r>
      <w:r w:rsidRPr="00FD7DC7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. </w:t>
      </w:r>
    </w:p>
    <w:p w14:paraId="30533A29" w14:textId="32143C1F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0FCB301F" w14:textId="68C6134C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2D2C35F2" w14:textId="461C2396" w:rsidR="00D60740" w:rsidRPr="0015730C" w:rsidRDefault="0015730C" w:rsidP="004130AF">
      <w:pPr>
        <w:jc w:val="both"/>
        <w:rPr>
          <w:sz w:val="24"/>
          <w:szCs w:val="24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55346" wp14:editId="2D8042C7">
            <wp:simplePos x="0" y="0"/>
            <wp:positionH relativeFrom="margin">
              <wp:align>right</wp:align>
            </wp:positionH>
            <wp:positionV relativeFrom="margin">
              <wp:posOffset>3807460</wp:posOffset>
            </wp:positionV>
            <wp:extent cx="2912745" cy="1400810"/>
            <wp:effectExtent l="0" t="0" r="190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08"/>
                    <a:stretch/>
                  </pic:blipFill>
                  <pic:spPr bwMode="auto">
                    <a:xfrm>
                      <a:off x="0" y="0"/>
                      <a:ext cx="2912745" cy="1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740" w:rsidRPr="0015730C">
        <w:rPr>
          <w:sz w:val="24"/>
          <w:szCs w:val="24"/>
          <w:u w:val="single"/>
          <w:lang w:val="el-GR"/>
        </w:rPr>
        <w:t xml:space="preserve">Μέθοδος επιλογής: </w:t>
      </w:r>
    </w:p>
    <w:p w14:paraId="703BDCEA" w14:textId="023ADF87" w:rsidR="00D60740" w:rsidRDefault="00D60740" w:rsidP="004130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 κρίθηκε απαραίτητο να υλοποιηθεί μία συνάρτηση η οποία θα ήταν αληθής με 10% πιθανότητα. Η λειτουργικότητα αυτή αντικατοπτρίζεται στην</w:t>
      </w:r>
      <w:r w:rsidRPr="001573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</w:t>
      </w:r>
      <w:r w:rsidRPr="001573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συνάρτηση: </w:t>
      </w:r>
    </w:p>
    <w:p w14:paraId="31D0AE84" w14:textId="1923FBE1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36472263" w14:textId="62B5FA3C" w:rsidR="00D60740" w:rsidRPr="00D60740" w:rsidRDefault="0015730C" w:rsidP="004130AF">
      <w:pPr>
        <w:jc w:val="bot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713B7B" wp14:editId="6DD832DE">
            <wp:simplePos x="0" y="0"/>
            <wp:positionH relativeFrom="margin">
              <wp:align>right</wp:align>
            </wp:positionH>
            <wp:positionV relativeFrom="margin">
              <wp:posOffset>5459095</wp:posOffset>
            </wp:positionV>
            <wp:extent cx="4203065" cy="2482215"/>
            <wp:effectExtent l="0" t="0" r="6985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l-GR"/>
        </w:rPr>
        <w:br/>
      </w:r>
    </w:p>
    <w:p w14:paraId="14426DC4" w14:textId="69F57EB6" w:rsidR="00176F01" w:rsidRDefault="0015730C" w:rsidP="004130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 συνέχεια εφόσον με 10% πιθανότητα έπρεπε να επιλεγεί νέα συναθροιστική συνά-ρτηση αυτό γινόταν με τον εξής τρόπο:</w:t>
      </w:r>
    </w:p>
    <w:p w14:paraId="0A0AED14" w14:textId="6035CD63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0B1546DB" w14:textId="4A4BE4A6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5C8F8AC5" w14:textId="09CB98F0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62B6DBD8" w14:textId="1C1CD133" w:rsidR="0015730C" w:rsidRDefault="0015730C" w:rsidP="004130AF">
      <w:pPr>
        <w:jc w:val="both"/>
        <w:rPr>
          <w:sz w:val="24"/>
          <w:szCs w:val="24"/>
          <w:lang w:val="el-GR"/>
        </w:rPr>
      </w:pPr>
    </w:p>
    <w:p w14:paraId="42133F3D" w14:textId="10E208A8" w:rsidR="0015730C" w:rsidRDefault="0015730C" w:rsidP="004130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Πιο αναλυτικά, η μεταβλητή </w:t>
      </w:r>
      <w:r>
        <w:rPr>
          <w:sz w:val="24"/>
          <w:szCs w:val="24"/>
        </w:rPr>
        <w:t>coin</w:t>
      </w:r>
      <w:r w:rsidRPr="001573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λαμβάνει μια τυχαία τιμή μεταξύ 0 και 1</w:t>
      </w:r>
      <w:r w:rsidR="002D5AFC" w:rsidRPr="002D5AFC">
        <w:rPr>
          <w:sz w:val="24"/>
          <w:szCs w:val="24"/>
          <w:lang w:val="el-GR"/>
        </w:rPr>
        <w:t xml:space="preserve"> (</w:t>
      </w:r>
      <w:r w:rsidR="002D5AFC">
        <w:rPr>
          <w:sz w:val="24"/>
          <w:szCs w:val="24"/>
        </w:rPr>
        <w:t>heads</w:t>
      </w:r>
      <w:r w:rsidR="002D5AFC" w:rsidRPr="002D5AFC">
        <w:rPr>
          <w:sz w:val="24"/>
          <w:szCs w:val="24"/>
          <w:lang w:val="el-GR"/>
        </w:rPr>
        <w:t>-</w:t>
      </w:r>
      <w:r w:rsidR="002D5AFC">
        <w:rPr>
          <w:sz w:val="24"/>
          <w:szCs w:val="24"/>
        </w:rPr>
        <w:t>tails</w:t>
      </w:r>
      <w:r w:rsidR="002D5AFC" w:rsidRPr="00117080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. Προκειμένου να αναχθεί η συγκεκριμένη τιμή σε </w:t>
      </w:r>
      <w:r>
        <w:rPr>
          <w:sz w:val="24"/>
          <w:szCs w:val="24"/>
        </w:rPr>
        <w:t>flag</w:t>
      </w:r>
      <w:r w:rsidRPr="001573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επιλογής συναθροιστικής συνάρτησης λαμβάνεται υπόψη η τρέχουσα συναθροιστική συνάρτηση. Η αντιστοιχία μεταξύ </w:t>
      </w:r>
      <w:r>
        <w:rPr>
          <w:sz w:val="24"/>
          <w:szCs w:val="24"/>
        </w:rPr>
        <w:t>flag</w:t>
      </w:r>
      <w:r w:rsidRPr="001573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συναθροιστικών συναρτήσεων είναι η εξής: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730C" w14:paraId="4FC8D331" w14:textId="77777777" w:rsidTr="0015730C">
        <w:trPr>
          <w:trHeight w:val="417"/>
        </w:trPr>
        <w:tc>
          <w:tcPr>
            <w:tcW w:w="4675" w:type="dxa"/>
            <w:vAlign w:val="center"/>
          </w:tcPr>
          <w:p w14:paraId="4BD746BE" w14:textId="6704C0D9" w:rsidR="0015730C" w:rsidRPr="0015730C" w:rsidRDefault="0015730C" w:rsidP="0015730C">
            <w:pPr>
              <w:jc w:val="center"/>
              <w:rPr>
                <w:b/>
                <w:bCs/>
                <w:sz w:val="24"/>
                <w:szCs w:val="24"/>
              </w:rPr>
            </w:pPr>
            <w:r w:rsidRPr="0015730C">
              <w:rPr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4675" w:type="dxa"/>
            <w:vAlign w:val="center"/>
          </w:tcPr>
          <w:p w14:paraId="1CC1BEFE" w14:textId="7E02AF63" w:rsidR="0015730C" w:rsidRPr="0015730C" w:rsidRDefault="0015730C" w:rsidP="0015730C">
            <w:pPr>
              <w:jc w:val="center"/>
              <w:rPr>
                <w:b/>
                <w:bCs/>
                <w:sz w:val="24"/>
                <w:szCs w:val="24"/>
              </w:rPr>
            </w:pPr>
            <w:r w:rsidRPr="0015730C">
              <w:rPr>
                <w:b/>
                <w:bCs/>
                <w:sz w:val="24"/>
                <w:szCs w:val="24"/>
              </w:rPr>
              <w:t>Aggregate Function</w:t>
            </w:r>
          </w:p>
        </w:tc>
      </w:tr>
      <w:tr w:rsidR="0015730C" w14:paraId="1DCF55AA" w14:textId="77777777" w:rsidTr="0015730C">
        <w:tc>
          <w:tcPr>
            <w:tcW w:w="4675" w:type="dxa"/>
          </w:tcPr>
          <w:p w14:paraId="2CC3C8C3" w14:textId="5D76272B" w:rsidR="0015730C" w:rsidRPr="0015730C" w:rsidRDefault="0015730C" w:rsidP="0015730C">
            <w:pPr>
              <w:jc w:val="center"/>
              <w:rPr>
                <w:sz w:val="24"/>
                <w:szCs w:val="24"/>
              </w:rPr>
            </w:pPr>
            <w:r w:rsidRPr="0015730C">
              <w:rPr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6DF9A8D8" w14:textId="1EE3E93D" w:rsidR="0015730C" w:rsidRPr="0015730C" w:rsidRDefault="0015730C" w:rsidP="0015730C">
            <w:pPr>
              <w:jc w:val="center"/>
              <w:rPr>
                <w:sz w:val="24"/>
                <w:szCs w:val="24"/>
              </w:rPr>
            </w:pPr>
            <w:r w:rsidRPr="0015730C">
              <w:rPr>
                <w:sz w:val="24"/>
                <w:szCs w:val="24"/>
              </w:rPr>
              <w:t>MAX</w:t>
            </w:r>
          </w:p>
        </w:tc>
      </w:tr>
      <w:tr w:rsidR="0015730C" w14:paraId="36897EEF" w14:textId="77777777" w:rsidTr="0015730C">
        <w:trPr>
          <w:trHeight w:val="232"/>
        </w:trPr>
        <w:tc>
          <w:tcPr>
            <w:tcW w:w="4675" w:type="dxa"/>
          </w:tcPr>
          <w:p w14:paraId="36162384" w14:textId="2877815C" w:rsidR="0015730C" w:rsidRPr="0015730C" w:rsidRDefault="0015730C" w:rsidP="0015730C">
            <w:pPr>
              <w:jc w:val="center"/>
              <w:rPr>
                <w:sz w:val="24"/>
                <w:szCs w:val="24"/>
              </w:rPr>
            </w:pPr>
            <w:r w:rsidRPr="0015730C"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A5D40BE" w14:textId="238CEDE5" w:rsidR="0015730C" w:rsidRPr="0015730C" w:rsidRDefault="0015730C" w:rsidP="0015730C">
            <w:pPr>
              <w:jc w:val="center"/>
              <w:rPr>
                <w:sz w:val="24"/>
                <w:szCs w:val="24"/>
              </w:rPr>
            </w:pPr>
            <w:r w:rsidRPr="0015730C">
              <w:rPr>
                <w:sz w:val="24"/>
                <w:szCs w:val="24"/>
              </w:rPr>
              <w:t>COUNT</w:t>
            </w:r>
          </w:p>
        </w:tc>
      </w:tr>
      <w:tr w:rsidR="0015730C" w14:paraId="5C756BFB" w14:textId="77777777" w:rsidTr="0015730C">
        <w:tc>
          <w:tcPr>
            <w:tcW w:w="4675" w:type="dxa"/>
          </w:tcPr>
          <w:p w14:paraId="53D75C5B" w14:textId="0BAA62BE" w:rsidR="0015730C" w:rsidRPr="0015730C" w:rsidRDefault="0015730C" w:rsidP="0015730C">
            <w:pPr>
              <w:jc w:val="center"/>
              <w:rPr>
                <w:sz w:val="24"/>
                <w:szCs w:val="24"/>
              </w:rPr>
            </w:pPr>
            <w:r w:rsidRPr="0015730C"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07FEFE7B" w14:textId="08D8B96A" w:rsidR="0015730C" w:rsidRPr="0015730C" w:rsidRDefault="0015730C" w:rsidP="0015730C">
            <w:pPr>
              <w:jc w:val="center"/>
              <w:rPr>
                <w:sz w:val="24"/>
                <w:szCs w:val="24"/>
              </w:rPr>
            </w:pPr>
            <w:r w:rsidRPr="0015730C">
              <w:rPr>
                <w:sz w:val="24"/>
                <w:szCs w:val="24"/>
              </w:rPr>
              <w:t>MAX &amp; COUNT</w:t>
            </w:r>
          </w:p>
        </w:tc>
      </w:tr>
    </w:tbl>
    <w:p w14:paraId="54664858" w14:textId="26F3DBDE" w:rsidR="0015730C" w:rsidRDefault="0015730C" w:rsidP="004130A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επιλογή νέας συνάρτησης διακρίνονται οι εξής περιπτώσεις όσον αφορά το αποτέλεσμα της ρίψης (έστω </w:t>
      </w:r>
      <w:r>
        <w:rPr>
          <w:sz w:val="24"/>
          <w:szCs w:val="24"/>
        </w:rPr>
        <w:t>coin</w:t>
      </w:r>
      <w:r w:rsidRPr="0015730C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: </w:t>
      </w:r>
    </w:p>
    <w:p w14:paraId="74468F70" w14:textId="366EBEFC" w:rsidR="0015730C" w:rsidRPr="0015730C" w:rsidRDefault="0015730C" w:rsidP="0015730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Περίπτωση που πριν εκτελούνταν</w:t>
      </w:r>
      <w:r w:rsidRPr="0015730C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MAX</w:t>
      </w:r>
      <w:r w:rsidRPr="0015730C">
        <w:rPr>
          <w:b/>
          <w:bCs/>
          <w:sz w:val="24"/>
          <w:szCs w:val="24"/>
          <w:lang w:val="el-GR"/>
        </w:rPr>
        <w:t xml:space="preserve">&amp; </w:t>
      </w:r>
      <w:r>
        <w:rPr>
          <w:b/>
          <w:bCs/>
          <w:sz w:val="24"/>
          <w:szCs w:val="24"/>
        </w:rPr>
        <w:t>COUNT</w:t>
      </w:r>
      <w:r w:rsidRPr="0015730C">
        <w:rPr>
          <w:b/>
          <w:bCs/>
          <w:sz w:val="24"/>
          <w:szCs w:val="24"/>
          <w:lang w:val="el-GR"/>
        </w:rPr>
        <w:t xml:space="preserve">: </w:t>
      </w:r>
    </w:p>
    <w:p w14:paraId="16FCB206" w14:textId="35BD4E9A" w:rsidR="0015730C" w:rsidRDefault="0015730C" w:rsidP="0015730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currentAggregate</w:t>
      </w:r>
      <w:proofErr w:type="spellEnd"/>
      <w:r>
        <w:rPr>
          <w:sz w:val="24"/>
          <w:szCs w:val="24"/>
        </w:rPr>
        <w:t xml:space="preserve"> = MAX &amp; COUNT (2)</w:t>
      </w:r>
    </w:p>
    <w:p w14:paraId="11A15614" w14:textId="6E8BD98B" w:rsidR="0015730C" w:rsidRDefault="0015730C" w:rsidP="0015730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newAggregate</w:t>
      </w:r>
      <w:proofErr w:type="spellEnd"/>
      <w:r>
        <w:rPr>
          <w:sz w:val="24"/>
          <w:szCs w:val="24"/>
        </w:rPr>
        <w:t xml:space="preserve"> = coin (</w:t>
      </w:r>
      <w:r w:rsidR="00686AE9">
        <w:rPr>
          <w:sz w:val="24"/>
          <w:szCs w:val="24"/>
          <w:lang w:val="el-GR"/>
        </w:rPr>
        <w:t>δηλ</w:t>
      </w:r>
      <w:r w:rsidR="00686AE9" w:rsidRPr="00686AE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0 </w:t>
      </w:r>
      <w:r>
        <w:rPr>
          <w:sz w:val="24"/>
          <w:szCs w:val="24"/>
          <w:lang w:val="el-GR"/>
        </w:rPr>
        <w:t>ή</w:t>
      </w:r>
      <w:r w:rsidRPr="0015730C">
        <w:rPr>
          <w:sz w:val="24"/>
          <w:szCs w:val="24"/>
        </w:rPr>
        <w:t xml:space="preserve"> 1 / </w:t>
      </w:r>
      <w:r>
        <w:rPr>
          <w:sz w:val="24"/>
          <w:szCs w:val="24"/>
        </w:rPr>
        <w:t xml:space="preserve">MAX </w:t>
      </w:r>
      <w:r>
        <w:rPr>
          <w:sz w:val="24"/>
          <w:szCs w:val="24"/>
          <w:lang w:val="el-GR"/>
        </w:rPr>
        <w:t>ή</w:t>
      </w:r>
      <w:r w:rsidRPr="0015730C">
        <w:rPr>
          <w:sz w:val="24"/>
          <w:szCs w:val="24"/>
        </w:rPr>
        <w:t xml:space="preserve"> </w:t>
      </w:r>
      <w:r>
        <w:rPr>
          <w:sz w:val="24"/>
          <w:szCs w:val="24"/>
        </w:rPr>
        <w:t>COUNT)</w:t>
      </w:r>
    </w:p>
    <w:p w14:paraId="06259DA4" w14:textId="77777777" w:rsidR="002D5AFC" w:rsidRDefault="002D5AFC" w:rsidP="0015730C">
      <w:pPr>
        <w:pStyle w:val="ListParagraph"/>
        <w:jc w:val="both"/>
        <w:rPr>
          <w:sz w:val="24"/>
          <w:szCs w:val="24"/>
        </w:rPr>
      </w:pPr>
    </w:p>
    <w:p w14:paraId="2DEE5AF2" w14:textId="48DEF4B2" w:rsidR="0015730C" w:rsidRPr="002D5AFC" w:rsidRDefault="0015730C" w:rsidP="0015730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Περίπτωση που πριν εκτελούνταν </w:t>
      </w:r>
      <w:r>
        <w:rPr>
          <w:b/>
          <w:bCs/>
          <w:sz w:val="24"/>
          <w:szCs w:val="24"/>
        </w:rPr>
        <w:t>MAX</w:t>
      </w:r>
      <w:r w:rsidRPr="0015730C">
        <w:rPr>
          <w:b/>
          <w:bCs/>
          <w:sz w:val="24"/>
          <w:szCs w:val="24"/>
          <w:lang w:val="el-GR"/>
        </w:rPr>
        <w:t xml:space="preserve"> </w:t>
      </w:r>
    </w:p>
    <w:p w14:paraId="31276457" w14:textId="7F38CE46" w:rsidR="002D5AFC" w:rsidRPr="002D5AFC" w:rsidRDefault="002D5AFC" w:rsidP="002D5AFC">
      <w:pPr>
        <w:pStyle w:val="ListParagraph"/>
        <w:jc w:val="both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currentAggregate</w:t>
      </w:r>
      <w:proofErr w:type="spellEnd"/>
      <w:r>
        <w:rPr>
          <w:sz w:val="24"/>
          <w:szCs w:val="24"/>
        </w:rPr>
        <w:t xml:space="preserve"> = MAX </w:t>
      </w:r>
      <w:r>
        <w:rPr>
          <w:sz w:val="24"/>
          <w:szCs w:val="24"/>
          <w:lang w:val="el-GR"/>
        </w:rPr>
        <w:t>(0)</w:t>
      </w:r>
    </w:p>
    <w:p w14:paraId="4F413AAA" w14:textId="38E84018" w:rsidR="002D5AFC" w:rsidRDefault="002D5AFC" w:rsidP="002D5AF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newAggregate</w:t>
      </w:r>
      <w:proofErr w:type="spellEnd"/>
      <w:r>
        <w:rPr>
          <w:sz w:val="24"/>
          <w:szCs w:val="24"/>
        </w:rPr>
        <w:t xml:space="preserve"> = coin</w:t>
      </w:r>
      <w:r w:rsidRPr="002D5AFC">
        <w:rPr>
          <w:sz w:val="24"/>
          <w:szCs w:val="24"/>
        </w:rPr>
        <w:t>+1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δηλ</w:t>
      </w:r>
      <w:r w:rsidRPr="00686AE9">
        <w:rPr>
          <w:sz w:val="24"/>
          <w:szCs w:val="24"/>
        </w:rPr>
        <w:t xml:space="preserve">. </w:t>
      </w:r>
      <w:r w:rsidRPr="002D5AF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ή</w:t>
      </w:r>
      <w:r w:rsidRPr="002D5AFC">
        <w:rPr>
          <w:sz w:val="24"/>
          <w:szCs w:val="24"/>
        </w:rPr>
        <w:t xml:space="preserve"> 2</w:t>
      </w:r>
      <w:r w:rsidRPr="0015730C">
        <w:rPr>
          <w:sz w:val="24"/>
          <w:szCs w:val="24"/>
        </w:rPr>
        <w:t xml:space="preserve"> / </w:t>
      </w:r>
      <w:r>
        <w:rPr>
          <w:sz w:val="24"/>
          <w:szCs w:val="24"/>
        </w:rPr>
        <w:t>MAX</w:t>
      </w:r>
      <w:r w:rsidRPr="002D5AF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ή</w:t>
      </w:r>
      <w:r w:rsidRPr="002D5AFC">
        <w:rPr>
          <w:sz w:val="24"/>
          <w:szCs w:val="24"/>
        </w:rPr>
        <w:t xml:space="preserve"> </w:t>
      </w:r>
      <w:r>
        <w:rPr>
          <w:sz w:val="24"/>
          <w:szCs w:val="24"/>
        </w:rPr>
        <w:t>MAX &amp;</w:t>
      </w:r>
      <w:r w:rsidRPr="0015730C">
        <w:rPr>
          <w:sz w:val="24"/>
          <w:szCs w:val="24"/>
        </w:rPr>
        <w:t xml:space="preserve"> </w:t>
      </w:r>
      <w:r>
        <w:rPr>
          <w:sz w:val="24"/>
          <w:szCs w:val="24"/>
        </w:rPr>
        <w:t>COUNT)</w:t>
      </w:r>
    </w:p>
    <w:p w14:paraId="2C5E1A65" w14:textId="7FB1CC92" w:rsidR="002D5AFC" w:rsidRDefault="002D5AFC" w:rsidP="002D5AFC">
      <w:pPr>
        <w:pStyle w:val="ListParagraph"/>
        <w:jc w:val="both"/>
        <w:rPr>
          <w:sz w:val="24"/>
          <w:szCs w:val="24"/>
        </w:rPr>
      </w:pPr>
    </w:p>
    <w:p w14:paraId="5CBF17E4" w14:textId="447C4048" w:rsidR="002D5AFC" w:rsidRPr="002D5AFC" w:rsidRDefault="002D5AFC" w:rsidP="002D5AF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Περίπτωση που πριν εκτελούνταν </w:t>
      </w:r>
      <w:r>
        <w:rPr>
          <w:b/>
          <w:bCs/>
          <w:sz w:val="24"/>
          <w:szCs w:val="24"/>
        </w:rPr>
        <w:t>COUNT</w:t>
      </w:r>
    </w:p>
    <w:p w14:paraId="2A04782C" w14:textId="6F54CA16" w:rsidR="002D5AFC" w:rsidRDefault="002D5AFC" w:rsidP="002D5AF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currentAggregate</w:t>
      </w:r>
      <w:proofErr w:type="spellEnd"/>
      <w:r>
        <w:rPr>
          <w:sz w:val="24"/>
          <w:szCs w:val="24"/>
        </w:rPr>
        <w:t xml:space="preserve"> =</w:t>
      </w:r>
      <w:r w:rsidR="00117080">
        <w:rPr>
          <w:sz w:val="24"/>
          <w:szCs w:val="24"/>
        </w:rPr>
        <w:t xml:space="preserve"> </w:t>
      </w:r>
      <w:r>
        <w:rPr>
          <w:sz w:val="24"/>
          <w:szCs w:val="24"/>
        </w:rPr>
        <w:t>COUNT (</w:t>
      </w:r>
      <w:r w:rsidR="00117080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7C35666D" w14:textId="52626536" w:rsidR="00117080" w:rsidRDefault="002D5AFC" w:rsidP="00117080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newAggregate</w:t>
      </w:r>
      <w:proofErr w:type="spellEnd"/>
      <w:r>
        <w:rPr>
          <w:sz w:val="24"/>
          <w:szCs w:val="24"/>
        </w:rPr>
        <w:t xml:space="preserve"> = coin </w:t>
      </w:r>
      <w:r w:rsidR="00117080">
        <w:rPr>
          <w:sz w:val="24"/>
          <w:szCs w:val="24"/>
        </w:rPr>
        <w:t xml:space="preserve">+ 1 </w:t>
      </w:r>
      <w:r w:rsidR="00117080">
        <w:rPr>
          <w:sz w:val="24"/>
          <w:szCs w:val="24"/>
          <w:lang w:val="el-GR"/>
        </w:rPr>
        <w:t>αν</w:t>
      </w:r>
      <w:r w:rsidR="00117080" w:rsidRPr="00117080">
        <w:rPr>
          <w:sz w:val="24"/>
          <w:szCs w:val="24"/>
        </w:rPr>
        <w:t xml:space="preserve"> </w:t>
      </w:r>
      <w:r w:rsidR="00117080">
        <w:rPr>
          <w:sz w:val="24"/>
          <w:szCs w:val="24"/>
        </w:rPr>
        <w:t xml:space="preserve">coin = </w:t>
      </w:r>
      <w:r w:rsidR="00117080" w:rsidRPr="00117080">
        <w:rPr>
          <w:sz w:val="24"/>
          <w:szCs w:val="24"/>
        </w:rPr>
        <w:t>1</w:t>
      </w:r>
      <w:r w:rsidR="00117080">
        <w:rPr>
          <w:sz w:val="24"/>
          <w:szCs w:val="24"/>
        </w:rPr>
        <w:t xml:space="preserve"> OR </w:t>
      </w:r>
      <w:proofErr w:type="spellStart"/>
      <w:r w:rsidR="00117080">
        <w:rPr>
          <w:sz w:val="24"/>
          <w:szCs w:val="24"/>
        </w:rPr>
        <w:t>newAggregate</w:t>
      </w:r>
      <w:proofErr w:type="spellEnd"/>
      <w:r w:rsidR="00117080">
        <w:rPr>
          <w:sz w:val="24"/>
          <w:szCs w:val="24"/>
        </w:rPr>
        <w:t xml:space="preserve"> = coin </w:t>
      </w:r>
      <w:r w:rsidR="00117080">
        <w:rPr>
          <w:sz w:val="24"/>
          <w:szCs w:val="24"/>
          <w:lang w:val="el-GR"/>
        </w:rPr>
        <w:t>αν</w:t>
      </w:r>
      <w:r w:rsidR="00117080" w:rsidRPr="00117080">
        <w:rPr>
          <w:sz w:val="24"/>
          <w:szCs w:val="24"/>
        </w:rPr>
        <w:t xml:space="preserve"> </w:t>
      </w:r>
      <w:r w:rsidR="00117080">
        <w:rPr>
          <w:sz w:val="24"/>
          <w:szCs w:val="24"/>
        </w:rPr>
        <w:t>coin=0</w:t>
      </w:r>
    </w:p>
    <w:p w14:paraId="23D1A1EF" w14:textId="3C3E1515" w:rsidR="00660EC4" w:rsidRDefault="00660EC4" w:rsidP="00117080">
      <w:pPr>
        <w:pStyle w:val="ListParagraph"/>
        <w:jc w:val="both"/>
        <w:rPr>
          <w:sz w:val="24"/>
          <w:szCs w:val="24"/>
        </w:rPr>
      </w:pPr>
    </w:p>
    <w:p w14:paraId="34BB9681" w14:textId="0AD3C9B5" w:rsidR="00660EC4" w:rsidRDefault="00660EC4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Σημειώνεται πως η παραγωγή τυχαίων αριθμών στις συγκεκριμένες συναρτήσεις είναι ψευδοτυχαία (</w:t>
      </w:r>
      <w:r>
        <w:rPr>
          <w:sz w:val="24"/>
          <w:szCs w:val="24"/>
        </w:rPr>
        <w:t>pseudorandom</w:t>
      </w:r>
      <w:r w:rsidRPr="00660EC4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εξαιτίας της χρήσης της συνάρτησης </w:t>
      </w:r>
      <w:r>
        <w:rPr>
          <w:sz w:val="24"/>
          <w:szCs w:val="24"/>
        </w:rPr>
        <w:t>rand</w:t>
      </w:r>
      <w:r w:rsidRPr="00660EC4">
        <w:rPr>
          <w:sz w:val="24"/>
          <w:szCs w:val="24"/>
          <w:lang w:val="el-GR"/>
        </w:rPr>
        <w:t>() (</w:t>
      </w:r>
      <w:proofErr w:type="spellStart"/>
      <w:r>
        <w:rPr>
          <w:sz w:val="24"/>
          <w:szCs w:val="24"/>
        </w:rPr>
        <w:t>stdlib</w:t>
      </w:r>
      <w:proofErr w:type="spellEnd"/>
      <w:r w:rsidRPr="00660EC4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 w:rsidRPr="00660EC4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σε αντίθεση με τη διαδικασία παραγωγής τυχαίων μετρήσεων στους κόμβους όπου χρησιμοποιείται το αρχείο </w:t>
      </w:r>
      <w:r w:rsidRPr="00660EC4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dev</w:t>
      </w:r>
      <w:r w:rsidRPr="00660EC4">
        <w:rPr>
          <w:sz w:val="24"/>
          <w:szCs w:val="24"/>
          <w:lang w:val="el-GR"/>
        </w:rPr>
        <w:t>/</w:t>
      </w:r>
      <w:proofErr w:type="spellStart"/>
      <w:r>
        <w:rPr>
          <w:sz w:val="24"/>
          <w:szCs w:val="24"/>
        </w:rPr>
        <w:t>urandom</w:t>
      </w:r>
      <w:proofErr w:type="spellEnd"/>
      <w:r w:rsidRPr="00660EC4">
        <w:rPr>
          <w:sz w:val="24"/>
          <w:szCs w:val="24"/>
          <w:lang w:val="el-GR"/>
        </w:rPr>
        <w:t>.</w:t>
      </w:r>
      <w:r w:rsidR="009014F3" w:rsidRPr="009014F3">
        <w:rPr>
          <w:sz w:val="24"/>
          <w:szCs w:val="24"/>
          <w:lang w:val="el-GR"/>
        </w:rPr>
        <w:t xml:space="preserve"> </w:t>
      </w:r>
      <w:r w:rsidR="009014F3">
        <w:rPr>
          <w:sz w:val="24"/>
          <w:szCs w:val="24"/>
          <w:lang w:val="el-GR"/>
        </w:rPr>
        <w:t>Το γεγόνος αυτό μπορεί να προκαλέσει παραγωγή ίδιων καταστάσεων μεταξύ διαδοχικών εποχών</w:t>
      </w:r>
      <w:r w:rsidR="00A72AE1">
        <w:rPr>
          <w:sz w:val="24"/>
          <w:szCs w:val="24"/>
          <w:lang w:val="el-GR"/>
        </w:rPr>
        <w:t>, δηλαδή αν με πιθανότητα 10% αλλάξει η συνάρτηση στην τωρινή εποχή τότε ενδεχομένως θα αλλάξει ξανά στην επόμενη.</w:t>
      </w:r>
    </w:p>
    <w:p w14:paraId="79EDDC1F" w14:textId="35229A62" w:rsidR="00027AA0" w:rsidRDefault="00027AA0" w:rsidP="00660EC4">
      <w:pPr>
        <w:jc w:val="both"/>
        <w:rPr>
          <w:sz w:val="24"/>
          <w:szCs w:val="24"/>
          <w:lang w:val="el-GR"/>
        </w:rPr>
      </w:pPr>
    </w:p>
    <w:p w14:paraId="0B8964AA" w14:textId="16F466AD" w:rsidR="00027AA0" w:rsidRDefault="00027AA0" w:rsidP="00660EC4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3. Προσθήκες στον κώδικα</w:t>
      </w:r>
    </w:p>
    <w:p w14:paraId="1EAC5242" w14:textId="03B5924A" w:rsidR="007A5101" w:rsidRDefault="00027AA0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περίπτωση επιλογής νέας συνάρτησης σε κάθε επόμενη εποχή είναι απαραίτητο να ενημερωθούν όλοι οι κόμβοι με το νέο </w:t>
      </w:r>
      <w:r>
        <w:rPr>
          <w:sz w:val="24"/>
          <w:szCs w:val="24"/>
        </w:rPr>
        <w:t>flag</w:t>
      </w:r>
      <w:r>
        <w:rPr>
          <w:sz w:val="24"/>
          <w:szCs w:val="24"/>
          <w:lang w:val="el-GR"/>
        </w:rPr>
        <w:t xml:space="preserve">. Αυτό είναι εφικτό εφόσον μεταδοθεί στο δίκτυο μήνυμα το οποίο περιέχει την πληροφορία αυτή. </w:t>
      </w:r>
      <w:r w:rsidR="00D601F8">
        <w:rPr>
          <w:sz w:val="24"/>
          <w:szCs w:val="24"/>
          <w:lang w:val="el-GR"/>
        </w:rPr>
        <w:t xml:space="preserve">Η μετάδοση υλοποιείται με ένα σύστημα μετάδοσης λήψης παρόμοιο με αυτό του </w:t>
      </w:r>
      <w:r w:rsidR="00D601F8">
        <w:rPr>
          <w:sz w:val="24"/>
          <w:szCs w:val="24"/>
        </w:rPr>
        <w:t>Routing</w:t>
      </w:r>
      <w:r w:rsidR="00D601F8" w:rsidRPr="00D601F8">
        <w:rPr>
          <w:sz w:val="24"/>
          <w:szCs w:val="24"/>
          <w:lang w:val="el-GR"/>
        </w:rPr>
        <w:t xml:space="preserve">. </w:t>
      </w:r>
      <w:r w:rsidR="00D601F8">
        <w:rPr>
          <w:sz w:val="24"/>
          <w:szCs w:val="24"/>
          <w:lang w:val="el-GR"/>
        </w:rPr>
        <w:t>Η μετάδοση ξεκινάει από την ρίζα και συνεχίζει μέχρι τα φύλλα.</w:t>
      </w:r>
      <w:r w:rsidR="007A5101">
        <w:rPr>
          <w:sz w:val="24"/>
          <w:szCs w:val="24"/>
          <w:lang w:val="el-GR"/>
        </w:rPr>
        <w:t xml:space="preserve"> </w:t>
      </w:r>
    </w:p>
    <w:p w14:paraId="72D1E356" w14:textId="77777777" w:rsidR="007060A1" w:rsidRDefault="007060A1" w:rsidP="00660EC4">
      <w:pPr>
        <w:jc w:val="both"/>
        <w:rPr>
          <w:sz w:val="24"/>
          <w:szCs w:val="24"/>
          <w:lang w:val="el-GR"/>
        </w:rPr>
      </w:pPr>
    </w:p>
    <w:p w14:paraId="4218816B" w14:textId="5BF0520A" w:rsidR="007060A1" w:rsidRDefault="007060A1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Κάθε κόμβος εφόσον επιτυχώς λάβει ένα νέο μήνυμα συνάθροισης αναλαμβάνει να το μεταδώσει σ</w:t>
      </w:r>
      <w:r w:rsidR="006A2DD7">
        <w:rPr>
          <w:sz w:val="24"/>
          <w:szCs w:val="24"/>
          <w:lang w:val="el-GR"/>
        </w:rPr>
        <w:t xml:space="preserve">τους </w:t>
      </w:r>
      <w:r w:rsidR="00E30371">
        <w:rPr>
          <w:sz w:val="24"/>
          <w:szCs w:val="24"/>
          <w:lang w:val="el-GR"/>
        </w:rPr>
        <w:t xml:space="preserve">διαδέχοντες κόμβους. </w:t>
      </w:r>
    </w:p>
    <w:p w14:paraId="67B9CC57" w14:textId="78C9D2E3" w:rsidR="007A5101" w:rsidRDefault="00E30371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Ωστόσο επ</w:t>
      </w:r>
      <w:r w:rsidR="007A5101">
        <w:rPr>
          <w:sz w:val="24"/>
          <w:szCs w:val="24"/>
          <w:lang w:val="el-GR"/>
        </w:rPr>
        <w:t xml:space="preserve">ειδή η μετάδοση του μηνύματος της συναθροιστικής συνάρτησης γίνεται με παραλήπτη την διεύθυνση </w:t>
      </w:r>
      <w:r w:rsidR="007A5101">
        <w:rPr>
          <w:sz w:val="24"/>
          <w:szCs w:val="24"/>
        </w:rPr>
        <w:t>broadcast</w:t>
      </w:r>
      <w:r w:rsidR="007A5101" w:rsidRPr="007A5101">
        <w:rPr>
          <w:sz w:val="24"/>
          <w:szCs w:val="24"/>
          <w:lang w:val="el-GR"/>
        </w:rPr>
        <w:t xml:space="preserve"> </w:t>
      </w:r>
      <w:r w:rsidR="007A5101">
        <w:rPr>
          <w:sz w:val="24"/>
          <w:szCs w:val="24"/>
          <w:lang w:val="el-GR"/>
        </w:rPr>
        <w:t>του δικτύο</w:t>
      </w:r>
      <w:r w:rsidR="009D79A3">
        <w:rPr>
          <w:sz w:val="24"/>
          <w:szCs w:val="24"/>
          <w:lang w:val="el-GR"/>
        </w:rPr>
        <w:t>υ</w:t>
      </w:r>
      <w:r w:rsidR="007A5101">
        <w:rPr>
          <w:sz w:val="24"/>
          <w:szCs w:val="24"/>
          <w:lang w:val="el-GR"/>
        </w:rPr>
        <w:t xml:space="preserve">, </w:t>
      </w:r>
      <w:r w:rsidR="007060A1">
        <w:rPr>
          <w:sz w:val="24"/>
          <w:szCs w:val="24"/>
          <w:lang w:val="el-GR"/>
        </w:rPr>
        <w:t xml:space="preserve">κάθε κόμβος ενδέχεται να λάβει περισσότερα του </w:t>
      </w:r>
      <w:r w:rsidR="00C86B46">
        <w:rPr>
          <w:sz w:val="24"/>
          <w:szCs w:val="24"/>
          <w:lang w:val="el-GR"/>
        </w:rPr>
        <w:t>ενός μηνύματ</w:t>
      </w:r>
      <w:r w:rsidR="008631E7">
        <w:rPr>
          <w:sz w:val="24"/>
          <w:szCs w:val="24"/>
          <w:lang w:val="el-GR"/>
        </w:rPr>
        <w:t xml:space="preserve">ος </w:t>
      </w:r>
      <w:r w:rsidR="00AB4D85">
        <w:rPr>
          <w:sz w:val="24"/>
          <w:szCs w:val="24"/>
          <w:lang w:val="el-GR"/>
        </w:rPr>
        <w:t xml:space="preserve">κάθε εποχή. </w:t>
      </w:r>
      <w:r w:rsidR="00712174">
        <w:rPr>
          <w:sz w:val="24"/>
          <w:szCs w:val="24"/>
          <w:lang w:val="el-GR"/>
        </w:rPr>
        <w:t>Αυτό θα είχε ως αποτέλεσμα τα μηνύματα να παραμένουν στις ουρές χωρίς να εξυπηρετούνται και εν συνεχεία να εμποδίζουν την κυκλοφορία</w:t>
      </w:r>
      <w:r w:rsidR="001656E1">
        <w:rPr>
          <w:sz w:val="24"/>
          <w:szCs w:val="24"/>
          <w:lang w:val="el-GR"/>
        </w:rPr>
        <w:t xml:space="preserve"> πληροφορίας </w:t>
      </w:r>
      <w:r w:rsidR="00712174">
        <w:rPr>
          <w:sz w:val="24"/>
          <w:szCs w:val="24"/>
          <w:lang w:val="el-GR"/>
        </w:rPr>
        <w:t xml:space="preserve">επόμενων εποχών. </w:t>
      </w:r>
      <w:r w:rsidR="008D62F8">
        <w:rPr>
          <w:sz w:val="24"/>
          <w:szCs w:val="24"/>
          <w:lang w:val="el-GR"/>
        </w:rPr>
        <w:t>Προκειμένου να αποφευχθεί αυτό το πρόβλημα κρίθηκε απαραίτητο να αδειάζονται οι ουρές στην αρχή κάθε εποχής:</w:t>
      </w:r>
    </w:p>
    <w:p w14:paraId="52DF121D" w14:textId="1B5CB64E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2E3834E9" w14:textId="71AC4A65" w:rsidR="008D62F8" w:rsidRDefault="00053768" w:rsidP="00660EC4">
      <w:pPr>
        <w:jc w:val="bot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DC42C4" wp14:editId="3386447E">
            <wp:simplePos x="0" y="0"/>
            <wp:positionH relativeFrom="margin">
              <wp:posOffset>599591</wp:posOffset>
            </wp:positionH>
            <wp:positionV relativeFrom="margin">
              <wp:posOffset>2198968</wp:posOffset>
            </wp:positionV>
            <wp:extent cx="4785990" cy="3732663"/>
            <wp:effectExtent l="0" t="0" r="0" b="127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0" cy="373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E1BBA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4EE25F75" w14:textId="7C3A67E8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6BE20C5C" w14:textId="36A753AE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74673269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1954ADAC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2C0DEE3C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1E5FBD86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5FCCECC7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67387B21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1D874828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00DC76CC" w14:textId="77777777" w:rsidR="008D62F8" w:rsidRDefault="008D62F8" w:rsidP="00660EC4">
      <w:pPr>
        <w:jc w:val="both"/>
        <w:rPr>
          <w:sz w:val="24"/>
          <w:szCs w:val="24"/>
          <w:lang w:val="el-GR"/>
        </w:rPr>
      </w:pPr>
    </w:p>
    <w:p w14:paraId="2EFF3245" w14:textId="77777777" w:rsidR="00047C0E" w:rsidRDefault="00047C0E" w:rsidP="00660EC4">
      <w:pPr>
        <w:jc w:val="both"/>
        <w:rPr>
          <w:sz w:val="24"/>
          <w:szCs w:val="24"/>
          <w:lang w:val="el-GR"/>
        </w:rPr>
      </w:pPr>
    </w:p>
    <w:p w14:paraId="131428F7" w14:textId="77777777" w:rsidR="00053768" w:rsidRDefault="00053768" w:rsidP="00660EC4">
      <w:pPr>
        <w:jc w:val="both"/>
        <w:rPr>
          <w:sz w:val="24"/>
          <w:szCs w:val="24"/>
          <w:lang w:val="el-GR"/>
        </w:rPr>
      </w:pPr>
    </w:p>
    <w:p w14:paraId="121F80A0" w14:textId="77777777" w:rsidR="00053768" w:rsidRDefault="00053768" w:rsidP="00660EC4">
      <w:pPr>
        <w:jc w:val="both"/>
        <w:rPr>
          <w:sz w:val="24"/>
          <w:szCs w:val="24"/>
          <w:lang w:val="el-GR"/>
        </w:rPr>
      </w:pPr>
    </w:p>
    <w:p w14:paraId="68BBB7F2" w14:textId="77777777" w:rsidR="00053768" w:rsidRDefault="00053768" w:rsidP="00660EC4">
      <w:pPr>
        <w:jc w:val="both"/>
        <w:rPr>
          <w:sz w:val="24"/>
          <w:szCs w:val="24"/>
          <w:lang w:val="el-GR"/>
        </w:rPr>
      </w:pPr>
    </w:p>
    <w:p w14:paraId="25CC1C3D" w14:textId="77777777" w:rsidR="00053768" w:rsidRDefault="00053768" w:rsidP="00660EC4">
      <w:pPr>
        <w:jc w:val="both"/>
        <w:rPr>
          <w:sz w:val="24"/>
          <w:szCs w:val="24"/>
          <w:lang w:val="el-GR"/>
        </w:rPr>
      </w:pPr>
    </w:p>
    <w:p w14:paraId="72FD6999" w14:textId="77777777" w:rsidR="00053768" w:rsidRDefault="00053768" w:rsidP="00660EC4">
      <w:pPr>
        <w:jc w:val="both"/>
        <w:rPr>
          <w:sz w:val="24"/>
          <w:szCs w:val="24"/>
          <w:lang w:val="el-GR"/>
        </w:rPr>
      </w:pPr>
    </w:p>
    <w:p w14:paraId="28827010" w14:textId="77777777" w:rsidR="00F23664" w:rsidRDefault="00F23664" w:rsidP="00660EC4">
      <w:pPr>
        <w:jc w:val="both"/>
        <w:rPr>
          <w:sz w:val="24"/>
          <w:szCs w:val="24"/>
          <w:lang w:val="el-GR"/>
        </w:rPr>
      </w:pPr>
    </w:p>
    <w:p w14:paraId="59AE7EAE" w14:textId="0274DF65" w:rsidR="00F23664" w:rsidRDefault="008D62F8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Η αποστολή και η λήψη των μηνυμάτων γίνονται από τα </w:t>
      </w:r>
      <w:r>
        <w:rPr>
          <w:sz w:val="24"/>
          <w:szCs w:val="24"/>
        </w:rPr>
        <w:t>tasks</w:t>
      </w:r>
      <w:r w:rsidRPr="008D62F8">
        <w:rPr>
          <w:sz w:val="24"/>
          <w:szCs w:val="24"/>
          <w:lang w:val="el-GR"/>
        </w:rPr>
        <w:t xml:space="preserve"> </w:t>
      </w:r>
      <w:proofErr w:type="spellStart"/>
      <w:r w:rsidRPr="00376CA2">
        <w:rPr>
          <w:b/>
          <w:bCs/>
          <w:sz w:val="24"/>
          <w:szCs w:val="24"/>
        </w:rPr>
        <w:t>sendReaggregateTask</w:t>
      </w:r>
      <w:proofErr w:type="spellEnd"/>
      <w:r w:rsidRPr="00376CA2">
        <w:rPr>
          <w:b/>
          <w:bCs/>
          <w:sz w:val="24"/>
          <w:szCs w:val="24"/>
          <w:lang w:val="el-GR"/>
        </w:rPr>
        <w:t>()</w:t>
      </w:r>
      <w:r w:rsidRPr="008D62F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proofErr w:type="spellStart"/>
      <w:r w:rsidRPr="00376CA2">
        <w:rPr>
          <w:b/>
          <w:bCs/>
          <w:sz w:val="24"/>
          <w:szCs w:val="24"/>
        </w:rPr>
        <w:t>receiveReaggregateTask</w:t>
      </w:r>
      <w:proofErr w:type="spellEnd"/>
      <w:r w:rsidRPr="00376CA2">
        <w:rPr>
          <w:b/>
          <w:bCs/>
          <w:sz w:val="24"/>
          <w:szCs w:val="24"/>
          <w:lang w:val="el-GR"/>
        </w:rPr>
        <w:t>()</w:t>
      </w:r>
      <w:r w:rsidRPr="008D62F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αντίστοιχα.</w:t>
      </w:r>
      <w:r w:rsidR="00376CA2">
        <w:rPr>
          <w:sz w:val="24"/>
          <w:szCs w:val="24"/>
          <w:lang w:val="el-GR"/>
        </w:rPr>
        <w:t xml:space="preserve"> Ο τρόπος λειτουργίας και των δύο είναι παρόμοιος με αυτόν των </w:t>
      </w:r>
      <w:r w:rsidR="00376CA2">
        <w:rPr>
          <w:sz w:val="24"/>
          <w:szCs w:val="24"/>
        </w:rPr>
        <w:t>routing</w:t>
      </w:r>
      <w:r w:rsidR="00376CA2" w:rsidRPr="00376CA2">
        <w:rPr>
          <w:sz w:val="24"/>
          <w:szCs w:val="24"/>
          <w:lang w:val="el-GR"/>
        </w:rPr>
        <w:t xml:space="preserve"> </w:t>
      </w:r>
      <w:r w:rsidR="00376CA2">
        <w:rPr>
          <w:sz w:val="24"/>
          <w:szCs w:val="24"/>
        </w:rPr>
        <w:t>tasks</w:t>
      </w:r>
      <w:r w:rsidR="00376CA2" w:rsidRPr="00376CA2">
        <w:rPr>
          <w:sz w:val="24"/>
          <w:szCs w:val="24"/>
          <w:lang w:val="el-GR"/>
        </w:rPr>
        <w:t xml:space="preserve"> </w:t>
      </w:r>
      <w:r w:rsidR="00376CA2">
        <w:rPr>
          <w:sz w:val="24"/>
          <w:szCs w:val="24"/>
          <w:lang w:val="el-GR"/>
        </w:rPr>
        <w:t xml:space="preserve">με μόνη διαφορά ότι κατά την αποστολή του μηνύματος η προετοιμασία και η ενσώματωση της πληροφορίας γίνονται μέσα στο ίδιο </w:t>
      </w:r>
      <w:r w:rsidR="00376CA2">
        <w:rPr>
          <w:sz w:val="24"/>
          <w:szCs w:val="24"/>
        </w:rPr>
        <w:t>task</w:t>
      </w:r>
      <w:r w:rsidR="00376CA2" w:rsidRPr="00376CA2">
        <w:rPr>
          <w:sz w:val="24"/>
          <w:szCs w:val="24"/>
          <w:lang w:val="el-GR"/>
        </w:rPr>
        <w:t xml:space="preserve"> </w:t>
      </w:r>
      <w:r w:rsidR="00376CA2">
        <w:rPr>
          <w:sz w:val="24"/>
          <w:szCs w:val="24"/>
          <w:lang w:val="el-GR"/>
        </w:rPr>
        <w:t>ενώ κατά τη λήψη γίνεται κλήση της αποστολής με σκοπό την μετάδοση σε επόμενους κόμβους:</w:t>
      </w:r>
    </w:p>
    <w:p w14:paraId="020E015E" w14:textId="6C4DB6B3" w:rsidR="00F23664" w:rsidRPr="00053768" w:rsidRDefault="00F23664" w:rsidP="00660EC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66D0C8" wp14:editId="7E4043C5">
            <wp:extent cx="5943600" cy="3869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A206" w14:textId="44BC6A9F" w:rsidR="000D6187" w:rsidRDefault="000D6187" w:rsidP="00660EC4">
      <w:pPr>
        <w:jc w:val="both"/>
        <w:rPr>
          <w:sz w:val="24"/>
          <w:szCs w:val="24"/>
          <w:lang w:val="el-GR"/>
        </w:rPr>
      </w:pPr>
    </w:p>
    <w:p w14:paraId="48F3CB14" w14:textId="10495034" w:rsidR="004C6E73" w:rsidRDefault="000D6187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Συνοπτικά, υλοποιήθηκαν όλα τα απαραίτητα </w:t>
      </w:r>
      <w:r>
        <w:rPr>
          <w:sz w:val="24"/>
          <w:szCs w:val="24"/>
        </w:rPr>
        <w:t>components</w:t>
      </w:r>
      <w:r w:rsidRPr="000D61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δημιουργία ενός συστήματος αποστολής &amp; λήψης μηνύματων, ουρές, αποστολείς, παραλήπτες</w:t>
      </w:r>
      <w:r w:rsidR="004C6E73">
        <w:rPr>
          <w:sz w:val="24"/>
          <w:szCs w:val="24"/>
          <w:lang w:val="el-GR"/>
        </w:rPr>
        <w:t xml:space="preserve">, </w:t>
      </w:r>
      <w:r w:rsidR="004C6E73">
        <w:rPr>
          <w:sz w:val="24"/>
          <w:szCs w:val="24"/>
        </w:rPr>
        <w:t>tasks</w:t>
      </w:r>
      <w:r w:rsidR="004C6E73" w:rsidRPr="004C6E73">
        <w:rPr>
          <w:sz w:val="24"/>
          <w:szCs w:val="24"/>
          <w:lang w:val="el-GR"/>
        </w:rPr>
        <w:t xml:space="preserve"> </w:t>
      </w:r>
      <w:r w:rsidR="004C6E73">
        <w:rPr>
          <w:sz w:val="24"/>
          <w:szCs w:val="24"/>
          <w:lang w:val="el-GR"/>
        </w:rPr>
        <w:t xml:space="preserve">και </w:t>
      </w:r>
      <w:r w:rsidR="004C6E73">
        <w:rPr>
          <w:sz w:val="24"/>
          <w:szCs w:val="24"/>
        </w:rPr>
        <w:t>events</w:t>
      </w:r>
      <w:r w:rsidR="004C6E73" w:rsidRPr="004C6E73">
        <w:rPr>
          <w:sz w:val="24"/>
          <w:szCs w:val="24"/>
          <w:lang w:val="el-GR"/>
        </w:rPr>
        <w:t>.</w:t>
      </w:r>
      <w:r w:rsidR="004C6E73">
        <w:rPr>
          <w:sz w:val="24"/>
          <w:szCs w:val="24"/>
          <w:lang w:val="el-GR"/>
        </w:rPr>
        <w:t xml:space="preserve"> Η διαδικασία μετάδοσης μηνυμάτων συνάθροισης ξεκινάει από την ρίζα </w:t>
      </w:r>
      <w:r w:rsidR="00884884">
        <w:rPr>
          <w:sz w:val="24"/>
          <w:szCs w:val="24"/>
          <w:lang w:val="el-GR"/>
        </w:rPr>
        <w:t>και περιέρχεται στην ευθύνη του εκάστοτε κόμβου.</w:t>
      </w:r>
    </w:p>
    <w:p w14:paraId="6796861F" w14:textId="14A44C0D" w:rsidR="002D1CBC" w:rsidRDefault="002D1CBC" w:rsidP="00660EC4">
      <w:pPr>
        <w:jc w:val="both"/>
        <w:rPr>
          <w:sz w:val="24"/>
          <w:szCs w:val="24"/>
          <w:lang w:val="el-GR"/>
        </w:rPr>
      </w:pPr>
    </w:p>
    <w:p w14:paraId="7E063AB4" w14:textId="5006FD22" w:rsidR="002D1CBC" w:rsidRDefault="002D1CBC" w:rsidP="00660EC4">
      <w:pPr>
        <w:jc w:val="both"/>
        <w:rPr>
          <w:sz w:val="24"/>
          <w:szCs w:val="24"/>
          <w:lang w:val="el-GR"/>
        </w:rPr>
      </w:pPr>
    </w:p>
    <w:p w14:paraId="3729D100" w14:textId="5A43CA0F" w:rsidR="002D1CBC" w:rsidRDefault="002D1CBC" w:rsidP="00660EC4">
      <w:pPr>
        <w:jc w:val="both"/>
        <w:rPr>
          <w:sz w:val="24"/>
          <w:szCs w:val="24"/>
          <w:lang w:val="el-GR"/>
        </w:rPr>
      </w:pPr>
    </w:p>
    <w:p w14:paraId="75AB9237" w14:textId="52152FFB" w:rsidR="002D1CBC" w:rsidRDefault="002D1CBC" w:rsidP="00660EC4">
      <w:pPr>
        <w:jc w:val="both"/>
        <w:rPr>
          <w:sz w:val="24"/>
          <w:szCs w:val="24"/>
          <w:lang w:val="el-GR"/>
        </w:rPr>
      </w:pPr>
    </w:p>
    <w:p w14:paraId="11DE8E85" w14:textId="220E5218" w:rsidR="002D1CBC" w:rsidRDefault="002D1CBC" w:rsidP="00660EC4">
      <w:pPr>
        <w:jc w:val="both"/>
        <w:rPr>
          <w:sz w:val="24"/>
          <w:szCs w:val="24"/>
          <w:lang w:val="el-GR"/>
        </w:rPr>
      </w:pPr>
    </w:p>
    <w:p w14:paraId="1A702B07" w14:textId="5C2F69E2" w:rsidR="002D1CBC" w:rsidRDefault="002D1CBC" w:rsidP="00660EC4">
      <w:pPr>
        <w:jc w:val="both"/>
        <w:rPr>
          <w:sz w:val="24"/>
          <w:szCs w:val="24"/>
          <w:lang w:val="el-GR"/>
        </w:rPr>
      </w:pPr>
    </w:p>
    <w:p w14:paraId="10AE6C1A" w14:textId="7A359E24" w:rsidR="002D1CBC" w:rsidRPr="00A60E4E" w:rsidRDefault="002D1CBC" w:rsidP="00660EC4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4. Παράδειγμα εκτέλεσης σε πλέγμα 3</w:t>
      </w:r>
      <w:r>
        <w:rPr>
          <w:b/>
          <w:bCs/>
          <w:sz w:val="24"/>
          <w:szCs w:val="24"/>
        </w:rPr>
        <w:t>x</w:t>
      </w:r>
      <w:r w:rsidRPr="00A60E4E">
        <w:rPr>
          <w:b/>
          <w:bCs/>
          <w:sz w:val="24"/>
          <w:szCs w:val="24"/>
          <w:lang w:val="el-GR"/>
        </w:rPr>
        <w:t>3</w:t>
      </w:r>
    </w:p>
    <w:p w14:paraId="6FA81BFC" w14:textId="7B56B6E9" w:rsidR="00D873DF" w:rsidRDefault="00A60E4E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παράδειγμα που ακολουθεί στον έως και τον γύρο 15 εκτελούνταν η συναθροιστική συνάρτηση </w:t>
      </w:r>
      <w:r>
        <w:rPr>
          <w:sz w:val="24"/>
          <w:szCs w:val="24"/>
        </w:rPr>
        <w:t>MAX</w:t>
      </w:r>
      <w:r w:rsidRPr="00A60E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ενώ στον γύρο 16 τυχαίνει να πρέπει να αλλάξει σε </w:t>
      </w:r>
      <w:r>
        <w:rPr>
          <w:sz w:val="24"/>
          <w:szCs w:val="24"/>
        </w:rPr>
        <w:t>COUNT</w:t>
      </w:r>
      <w:r w:rsidRPr="00A60E4E">
        <w:rPr>
          <w:sz w:val="24"/>
          <w:szCs w:val="24"/>
          <w:lang w:val="el-GR"/>
        </w:rPr>
        <w:t xml:space="preserve">: </w:t>
      </w:r>
    </w:p>
    <w:p w14:paraId="0776B798" w14:textId="0AD5D715" w:rsidR="00A60E4E" w:rsidRDefault="00A60E4E" w:rsidP="00660EC4">
      <w:pPr>
        <w:jc w:val="bot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51B833" wp14:editId="6EFA95CC">
            <wp:simplePos x="0" y="0"/>
            <wp:positionH relativeFrom="margin">
              <wp:align>center</wp:align>
            </wp:positionH>
            <wp:positionV relativeFrom="margin">
              <wp:posOffset>819150</wp:posOffset>
            </wp:positionV>
            <wp:extent cx="4438650" cy="35699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8678A" w14:textId="48A8FF6B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165B8DF5" w14:textId="2EB53CE0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79ED2647" w14:textId="19E267E2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1DB806C5" w14:textId="37E879DA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6C976234" w14:textId="069F6612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2C1B79B6" w14:textId="3519054C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1BED07B5" w14:textId="6F4D6F16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08AB9203" w14:textId="78FC0F00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4904883F" w14:textId="4DEBADC8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6576A3C7" w14:textId="1375E622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2D0A5BDA" w14:textId="4DA7DBE2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305ED060" w14:textId="68AC9E6D" w:rsidR="00A60E4E" w:rsidRDefault="00A60E4E" w:rsidP="00660EC4">
      <w:pPr>
        <w:jc w:val="both"/>
        <w:rPr>
          <w:sz w:val="24"/>
          <w:szCs w:val="24"/>
          <w:lang w:val="el-GR"/>
        </w:rPr>
      </w:pPr>
    </w:p>
    <w:p w14:paraId="6FA988AE" w14:textId="48702311" w:rsidR="00A60E4E" w:rsidRDefault="00A60E4E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στιγμιότυπο παραπάνω αποτυπώνεται και μέρος της διαδικασίας μετάδοσης μηνυμάτων συνάθροισης στους κόμβους. </w:t>
      </w:r>
      <w:r w:rsidR="00A33108">
        <w:rPr>
          <w:sz w:val="24"/>
          <w:szCs w:val="24"/>
          <w:lang w:val="el-GR"/>
        </w:rPr>
        <w:t>Με την ολοκλήρωση του 16</w:t>
      </w:r>
      <w:r w:rsidR="00A33108" w:rsidRPr="00A33108">
        <w:rPr>
          <w:sz w:val="24"/>
          <w:szCs w:val="24"/>
          <w:vertAlign w:val="superscript"/>
          <w:lang w:val="el-GR"/>
        </w:rPr>
        <w:t>ου</w:t>
      </w:r>
      <w:r w:rsidR="00A33108">
        <w:rPr>
          <w:sz w:val="24"/>
          <w:szCs w:val="24"/>
          <w:lang w:val="el-GR"/>
        </w:rPr>
        <w:t xml:space="preserve"> γύρου οι κόμβοι έχουν εκτελέσει την συνάρτηση </w:t>
      </w:r>
      <w:r w:rsidR="00A33108">
        <w:rPr>
          <w:sz w:val="24"/>
          <w:szCs w:val="24"/>
        </w:rPr>
        <w:t>COUNT</w:t>
      </w:r>
      <w:r w:rsidR="00A33108" w:rsidRPr="00A33108">
        <w:rPr>
          <w:sz w:val="24"/>
          <w:szCs w:val="24"/>
          <w:lang w:val="el-GR"/>
        </w:rPr>
        <w:t>:</w:t>
      </w:r>
    </w:p>
    <w:p w14:paraId="66B65ED9" w14:textId="05EC5AA8" w:rsidR="00A33108" w:rsidRDefault="00A33108" w:rsidP="00660EC4">
      <w:pPr>
        <w:jc w:val="bot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6A6657" wp14:editId="575E9A4C">
            <wp:simplePos x="0" y="0"/>
            <wp:positionH relativeFrom="margin">
              <wp:align>center</wp:align>
            </wp:positionH>
            <wp:positionV relativeFrom="margin">
              <wp:posOffset>5448300</wp:posOffset>
            </wp:positionV>
            <wp:extent cx="4589780" cy="2676525"/>
            <wp:effectExtent l="0" t="0" r="127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611E5" w14:textId="4D2C7E8B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203607F6" w14:textId="77777777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40AEA1EA" w14:textId="77777777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6BA154A4" w14:textId="7FA55CF7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53AB6CE7" w14:textId="038B516D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5DB330A3" w14:textId="77777777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2C1667D4" w14:textId="1F8E1F50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18C9BBA2" w14:textId="0C24563B" w:rsidR="00A33108" w:rsidRDefault="00A33108" w:rsidP="00660EC4">
      <w:pPr>
        <w:jc w:val="both"/>
        <w:rPr>
          <w:sz w:val="24"/>
          <w:szCs w:val="24"/>
          <w:lang w:val="el-GR"/>
        </w:rPr>
      </w:pPr>
    </w:p>
    <w:p w14:paraId="33763E10" w14:textId="58D7FB08" w:rsidR="00A33108" w:rsidRDefault="005C5938" w:rsidP="00660EC4">
      <w:pPr>
        <w:jc w:val="both"/>
        <w:rPr>
          <w:b/>
          <w:bCs/>
          <w:sz w:val="24"/>
          <w:szCs w:val="24"/>
          <w:lang w:val="el-GR"/>
        </w:rPr>
      </w:pPr>
      <w:r w:rsidRPr="00E75FBD">
        <w:rPr>
          <w:b/>
          <w:bCs/>
          <w:sz w:val="24"/>
          <w:szCs w:val="24"/>
          <w:lang w:val="el-GR"/>
        </w:rPr>
        <w:lastRenderedPageBreak/>
        <w:t xml:space="preserve">5. </w:t>
      </w:r>
      <w:r>
        <w:rPr>
          <w:b/>
          <w:bCs/>
          <w:sz w:val="24"/>
          <w:szCs w:val="24"/>
          <w:lang w:val="el-GR"/>
        </w:rPr>
        <w:t>Σύνοψη</w:t>
      </w:r>
    </w:p>
    <w:p w14:paraId="70C6434F" w14:textId="436F59CC" w:rsidR="005C5938" w:rsidRDefault="005C5938" w:rsidP="00660EC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ζητούμενη επέκταση στο δίκτυο δεν επέφερε αλλαγέ</w:t>
      </w:r>
      <w:r w:rsidR="001C2EC3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στο δέντρο των κόμβων καθώς κάτι τέτοιο θα απαιτούσε να γίνει εκ νέου η διαδικασία του </w:t>
      </w:r>
      <w:r>
        <w:rPr>
          <w:sz w:val="24"/>
          <w:szCs w:val="24"/>
        </w:rPr>
        <w:t>routing</w:t>
      </w:r>
      <w:r>
        <w:rPr>
          <w:sz w:val="24"/>
          <w:szCs w:val="24"/>
          <w:lang w:val="el-GR"/>
        </w:rPr>
        <w:t xml:space="preserve">, γεγονός που θα </w:t>
      </w:r>
      <w:r w:rsidR="007E7409">
        <w:rPr>
          <w:sz w:val="24"/>
          <w:szCs w:val="24"/>
          <w:lang w:val="el-GR"/>
        </w:rPr>
        <w:t xml:space="preserve">απαιτούσε </w:t>
      </w:r>
      <w:r>
        <w:rPr>
          <w:sz w:val="24"/>
          <w:szCs w:val="24"/>
          <w:lang w:val="el-GR"/>
        </w:rPr>
        <w:t xml:space="preserve">μεγαλύτερη κατανάλωση ενέργειας. </w:t>
      </w:r>
      <w:r w:rsidR="007E7409">
        <w:rPr>
          <w:sz w:val="24"/>
          <w:szCs w:val="24"/>
          <w:lang w:val="el-GR"/>
        </w:rPr>
        <w:t xml:space="preserve">Οποιαδήποτε αλλαγή στο </w:t>
      </w:r>
      <w:r w:rsidR="007E7409">
        <w:rPr>
          <w:sz w:val="24"/>
          <w:szCs w:val="24"/>
        </w:rPr>
        <w:t>routing</w:t>
      </w:r>
      <w:r w:rsidR="007E7409" w:rsidRPr="007E7409">
        <w:rPr>
          <w:sz w:val="24"/>
          <w:szCs w:val="24"/>
          <w:lang w:val="el-GR"/>
        </w:rPr>
        <w:t xml:space="preserve"> </w:t>
      </w:r>
      <w:r w:rsidR="007E7409">
        <w:rPr>
          <w:sz w:val="24"/>
          <w:szCs w:val="24"/>
          <w:lang w:val="el-GR"/>
        </w:rPr>
        <w:t xml:space="preserve">δεν είναι απαραίτητη για την υλοποίηση της εν λόγω λειτουργίας. Αντ’αυτού </w:t>
      </w:r>
      <w:r w:rsidR="00D741E0">
        <w:rPr>
          <w:sz w:val="24"/>
          <w:szCs w:val="24"/>
          <w:lang w:val="el-GR"/>
        </w:rPr>
        <w:t xml:space="preserve">εκτελείται μια διαδικασία παρόμοια με το </w:t>
      </w:r>
      <w:r w:rsidR="00D741E0">
        <w:rPr>
          <w:sz w:val="24"/>
          <w:szCs w:val="24"/>
        </w:rPr>
        <w:t>routing</w:t>
      </w:r>
      <w:r w:rsidR="00D741E0" w:rsidRPr="00D741E0">
        <w:rPr>
          <w:sz w:val="24"/>
          <w:szCs w:val="24"/>
          <w:lang w:val="el-GR"/>
        </w:rPr>
        <w:t xml:space="preserve"> </w:t>
      </w:r>
      <w:r w:rsidR="00D741E0">
        <w:rPr>
          <w:sz w:val="24"/>
          <w:szCs w:val="24"/>
          <w:lang w:val="el-GR"/>
        </w:rPr>
        <w:t>χωρίς όμως αυτή να αλλάζει η δενδρική δομή</w:t>
      </w:r>
      <w:r w:rsidR="005E767F">
        <w:rPr>
          <w:sz w:val="24"/>
          <w:szCs w:val="24"/>
          <w:lang w:val="el-GR"/>
        </w:rPr>
        <w:t xml:space="preserve"> με σκοπό την ελαχιστοποίηση του μεγέθους των μηνυμάτων. Σε κάθε περίπτωση δεν είναι δυνατή η ενημέρωση των κόμβων σε κάθε νέα εποχή με μηδενική κατανάλωση ενέργειας</w:t>
      </w:r>
      <w:r w:rsidR="00E75FBD" w:rsidRPr="00E75FBD">
        <w:rPr>
          <w:sz w:val="24"/>
          <w:szCs w:val="24"/>
          <w:lang w:val="el-GR"/>
        </w:rPr>
        <w:t>.</w:t>
      </w:r>
    </w:p>
    <w:p w14:paraId="21D4CC1D" w14:textId="7BA748AD" w:rsidR="00E75FBD" w:rsidRDefault="00E75FBD" w:rsidP="00660EC4">
      <w:pPr>
        <w:jc w:val="both"/>
        <w:rPr>
          <w:sz w:val="24"/>
          <w:szCs w:val="24"/>
          <w:lang w:val="el-GR"/>
        </w:rPr>
      </w:pPr>
    </w:p>
    <w:p w14:paraId="5B9C1460" w14:textId="0DC686B6" w:rsidR="00E75FBD" w:rsidRDefault="00E75FBD" w:rsidP="00660EC4">
      <w:pPr>
        <w:jc w:val="both"/>
        <w:rPr>
          <w:sz w:val="24"/>
          <w:szCs w:val="24"/>
          <w:lang w:val="el-GR"/>
        </w:rPr>
      </w:pPr>
    </w:p>
    <w:p w14:paraId="142AB3CF" w14:textId="0935B472" w:rsidR="00E75FBD" w:rsidRPr="00E75FBD" w:rsidRDefault="00E75FBD" w:rsidP="00660EC4">
      <w:pPr>
        <w:jc w:val="both"/>
        <w:rPr>
          <w:i/>
          <w:iCs/>
          <w:color w:val="FF0000"/>
          <w:lang w:val="el-GR"/>
        </w:rPr>
      </w:pPr>
      <w:r w:rsidRPr="00E75FBD">
        <w:rPr>
          <w:i/>
          <w:iCs/>
          <w:color w:val="FF0000"/>
          <w:lang w:val="el-GR"/>
        </w:rPr>
        <w:t xml:space="preserve">Σημειώνεται πως δεν κατέστη εφικτό να επιλυθεί το πρόβλημα του προγράμματος 2 σύμφωνα με το οποίο όταν εκτελούνται ταυτόχρονα οι συναρτήσεις </w:t>
      </w:r>
      <w:r w:rsidRPr="00E75FBD">
        <w:rPr>
          <w:i/>
          <w:iCs/>
          <w:color w:val="FF0000"/>
        </w:rPr>
        <w:t>MAX</w:t>
      </w:r>
      <w:r w:rsidRPr="00E75FBD">
        <w:rPr>
          <w:i/>
          <w:iCs/>
          <w:color w:val="FF0000"/>
          <w:lang w:val="el-GR"/>
        </w:rPr>
        <w:t xml:space="preserve"> &amp; </w:t>
      </w:r>
      <w:r w:rsidRPr="00E75FBD">
        <w:rPr>
          <w:i/>
          <w:iCs/>
          <w:color w:val="FF0000"/>
        </w:rPr>
        <w:t>COUNT</w:t>
      </w:r>
      <w:r w:rsidRPr="00E75FBD">
        <w:rPr>
          <w:i/>
          <w:iCs/>
          <w:color w:val="FF0000"/>
          <w:lang w:val="el-GR"/>
        </w:rPr>
        <w:t xml:space="preserve"> δεν γίνεται σωστή μέτρηση του </w:t>
      </w:r>
      <w:r w:rsidRPr="00E75FBD">
        <w:rPr>
          <w:i/>
          <w:iCs/>
          <w:color w:val="FF0000"/>
        </w:rPr>
        <w:t>COUNT</w:t>
      </w:r>
      <w:r w:rsidRPr="00E75FBD">
        <w:rPr>
          <w:i/>
          <w:iCs/>
          <w:color w:val="FF0000"/>
          <w:lang w:val="el-GR"/>
        </w:rPr>
        <w:t>.</w:t>
      </w:r>
    </w:p>
    <w:sectPr w:rsidR="00E75FBD" w:rsidRPr="00E7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8A"/>
    <w:multiLevelType w:val="hybridMultilevel"/>
    <w:tmpl w:val="09AC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61F1F"/>
    <w:multiLevelType w:val="hybridMultilevel"/>
    <w:tmpl w:val="CEB8F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C139D"/>
    <w:multiLevelType w:val="hybridMultilevel"/>
    <w:tmpl w:val="931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2066C"/>
    <w:multiLevelType w:val="hybridMultilevel"/>
    <w:tmpl w:val="6B3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038">
    <w:abstractNumId w:val="0"/>
  </w:num>
  <w:num w:numId="2" w16cid:durableId="267348892">
    <w:abstractNumId w:val="3"/>
  </w:num>
  <w:num w:numId="3" w16cid:durableId="961348683">
    <w:abstractNumId w:val="1"/>
  </w:num>
  <w:num w:numId="4" w16cid:durableId="789591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B"/>
    <w:rsid w:val="00014764"/>
    <w:rsid w:val="00020704"/>
    <w:rsid w:val="0002199D"/>
    <w:rsid w:val="000225C6"/>
    <w:rsid w:val="00023E36"/>
    <w:rsid w:val="00027AA0"/>
    <w:rsid w:val="00030056"/>
    <w:rsid w:val="0003402F"/>
    <w:rsid w:val="00035BC9"/>
    <w:rsid w:val="00047C0E"/>
    <w:rsid w:val="00050BE8"/>
    <w:rsid w:val="00052FFD"/>
    <w:rsid w:val="00053768"/>
    <w:rsid w:val="00057623"/>
    <w:rsid w:val="00067D0F"/>
    <w:rsid w:val="0007135D"/>
    <w:rsid w:val="000732FA"/>
    <w:rsid w:val="00091A7A"/>
    <w:rsid w:val="000B48BA"/>
    <w:rsid w:val="000C159C"/>
    <w:rsid w:val="000C3A87"/>
    <w:rsid w:val="000C4D53"/>
    <w:rsid w:val="000C5FA1"/>
    <w:rsid w:val="000D6187"/>
    <w:rsid w:val="000D79B6"/>
    <w:rsid w:val="000E34D6"/>
    <w:rsid w:val="000E4249"/>
    <w:rsid w:val="000E4AA7"/>
    <w:rsid w:val="000E59A0"/>
    <w:rsid w:val="000F2E70"/>
    <w:rsid w:val="000F5F24"/>
    <w:rsid w:val="000F789E"/>
    <w:rsid w:val="00115D52"/>
    <w:rsid w:val="00117080"/>
    <w:rsid w:val="00127FB7"/>
    <w:rsid w:val="001311B9"/>
    <w:rsid w:val="00142E0E"/>
    <w:rsid w:val="00143ECA"/>
    <w:rsid w:val="00153BBC"/>
    <w:rsid w:val="001559C9"/>
    <w:rsid w:val="00156388"/>
    <w:rsid w:val="0015730C"/>
    <w:rsid w:val="001656E1"/>
    <w:rsid w:val="00166B99"/>
    <w:rsid w:val="00176F01"/>
    <w:rsid w:val="001779F0"/>
    <w:rsid w:val="001A0B50"/>
    <w:rsid w:val="001A325E"/>
    <w:rsid w:val="001A4F11"/>
    <w:rsid w:val="001B606D"/>
    <w:rsid w:val="001C2EC3"/>
    <w:rsid w:val="001D7E81"/>
    <w:rsid w:val="001E2C95"/>
    <w:rsid w:val="001F513C"/>
    <w:rsid w:val="001F5CBE"/>
    <w:rsid w:val="002017AE"/>
    <w:rsid w:val="00212D06"/>
    <w:rsid w:val="00214188"/>
    <w:rsid w:val="002179C6"/>
    <w:rsid w:val="00232078"/>
    <w:rsid w:val="00232470"/>
    <w:rsid w:val="002332AB"/>
    <w:rsid w:val="0024019B"/>
    <w:rsid w:val="00247698"/>
    <w:rsid w:val="00251BC3"/>
    <w:rsid w:val="002576F6"/>
    <w:rsid w:val="002901E7"/>
    <w:rsid w:val="002A1AFA"/>
    <w:rsid w:val="002A2BB0"/>
    <w:rsid w:val="002A73E0"/>
    <w:rsid w:val="002B2221"/>
    <w:rsid w:val="002C12D1"/>
    <w:rsid w:val="002C2891"/>
    <w:rsid w:val="002C6693"/>
    <w:rsid w:val="002C685C"/>
    <w:rsid w:val="002D1CBC"/>
    <w:rsid w:val="002D4FCE"/>
    <w:rsid w:val="002D5606"/>
    <w:rsid w:val="002D5AFC"/>
    <w:rsid w:val="002D6669"/>
    <w:rsid w:val="002E0D8B"/>
    <w:rsid w:val="002E1239"/>
    <w:rsid w:val="002F00EC"/>
    <w:rsid w:val="002F072C"/>
    <w:rsid w:val="002F357B"/>
    <w:rsid w:val="002F6A02"/>
    <w:rsid w:val="003021E8"/>
    <w:rsid w:val="00317F05"/>
    <w:rsid w:val="00322B9F"/>
    <w:rsid w:val="00332ABF"/>
    <w:rsid w:val="00354A8C"/>
    <w:rsid w:val="003573E9"/>
    <w:rsid w:val="00360A44"/>
    <w:rsid w:val="00365474"/>
    <w:rsid w:val="0036717E"/>
    <w:rsid w:val="003721E9"/>
    <w:rsid w:val="003735C6"/>
    <w:rsid w:val="00376CA2"/>
    <w:rsid w:val="00377B29"/>
    <w:rsid w:val="00380295"/>
    <w:rsid w:val="00382725"/>
    <w:rsid w:val="0039058B"/>
    <w:rsid w:val="00390EF0"/>
    <w:rsid w:val="003A090A"/>
    <w:rsid w:val="003A353B"/>
    <w:rsid w:val="003A3FB8"/>
    <w:rsid w:val="003B34D7"/>
    <w:rsid w:val="003B57F3"/>
    <w:rsid w:val="003C5555"/>
    <w:rsid w:val="003D3E82"/>
    <w:rsid w:val="003E4ED9"/>
    <w:rsid w:val="003E6DA6"/>
    <w:rsid w:val="003F7795"/>
    <w:rsid w:val="003F7A58"/>
    <w:rsid w:val="00405F70"/>
    <w:rsid w:val="004130AF"/>
    <w:rsid w:val="0041612A"/>
    <w:rsid w:val="00425787"/>
    <w:rsid w:val="00425942"/>
    <w:rsid w:val="00433246"/>
    <w:rsid w:val="00440DF5"/>
    <w:rsid w:val="004431A6"/>
    <w:rsid w:val="00443EAD"/>
    <w:rsid w:val="004523BF"/>
    <w:rsid w:val="00452867"/>
    <w:rsid w:val="0045531C"/>
    <w:rsid w:val="00467594"/>
    <w:rsid w:val="00473BB3"/>
    <w:rsid w:val="00481D6D"/>
    <w:rsid w:val="004844C5"/>
    <w:rsid w:val="004954E2"/>
    <w:rsid w:val="004A1431"/>
    <w:rsid w:val="004A51F8"/>
    <w:rsid w:val="004C2246"/>
    <w:rsid w:val="004C551C"/>
    <w:rsid w:val="004C6E73"/>
    <w:rsid w:val="004D023E"/>
    <w:rsid w:val="004E4E66"/>
    <w:rsid w:val="004F24B4"/>
    <w:rsid w:val="00507F4E"/>
    <w:rsid w:val="00511E70"/>
    <w:rsid w:val="00512AF8"/>
    <w:rsid w:val="00520378"/>
    <w:rsid w:val="00534021"/>
    <w:rsid w:val="00535055"/>
    <w:rsid w:val="0054362D"/>
    <w:rsid w:val="00550BFF"/>
    <w:rsid w:val="00574149"/>
    <w:rsid w:val="00585160"/>
    <w:rsid w:val="00592A07"/>
    <w:rsid w:val="005A0227"/>
    <w:rsid w:val="005A4B50"/>
    <w:rsid w:val="005B4564"/>
    <w:rsid w:val="005C00F1"/>
    <w:rsid w:val="005C5938"/>
    <w:rsid w:val="005E767F"/>
    <w:rsid w:val="005E7A9E"/>
    <w:rsid w:val="005F118E"/>
    <w:rsid w:val="005F545D"/>
    <w:rsid w:val="005F7F96"/>
    <w:rsid w:val="006265C4"/>
    <w:rsid w:val="006275B2"/>
    <w:rsid w:val="00632378"/>
    <w:rsid w:val="00641936"/>
    <w:rsid w:val="0064655A"/>
    <w:rsid w:val="00651C8D"/>
    <w:rsid w:val="006534AB"/>
    <w:rsid w:val="00655AA1"/>
    <w:rsid w:val="00660214"/>
    <w:rsid w:val="00660EC4"/>
    <w:rsid w:val="006611DA"/>
    <w:rsid w:val="00676DCE"/>
    <w:rsid w:val="006814F3"/>
    <w:rsid w:val="0068285D"/>
    <w:rsid w:val="0068565F"/>
    <w:rsid w:val="00686AE9"/>
    <w:rsid w:val="00693187"/>
    <w:rsid w:val="006974F1"/>
    <w:rsid w:val="006A2DD7"/>
    <w:rsid w:val="006A2E28"/>
    <w:rsid w:val="006B0399"/>
    <w:rsid w:val="006D03B2"/>
    <w:rsid w:val="006D5107"/>
    <w:rsid w:val="00701016"/>
    <w:rsid w:val="007060A1"/>
    <w:rsid w:val="007105A4"/>
    <w:rsid w:val="00712174"/>
    <w:rsid w:val="00715934"/>
    <w:rsid w:val="007160C5"/>
    <w:rsid w:val="00726329"/>
    <w:rsid w:val="007310F3"/>
    <w:rsid w:val="0073288B"/>
    <w:rsid w:val="007421FF"/>
    <w:rsid w:val="007510C7"/>
    <w:rsid w:val="00756D05"/>
    <w:rsid w:val="007653F8"/>
    <w:rsid w:val="007734E0"/>
    <w:rsid w:val="00775F0A"/>
    <w:rsid w:val="0078046A"/>
    <w:rsid w:val="0078069E"/>
    <w:rsid w:val="00781DD0"/>
    <w:rsid w:val="00783238"/>
    <w:rsid w:val="00794113"/>
    <w:rsid w:val="007A5101"/>
    <w:rsid w:val="007B070C"/>
    <w:rsid w:val="007B2429"/>
    <w:rsid w:val="007B31B2"/>
    <w:rsid w:val="007C01DB"/>
    <w:rsid w:val="007C64AC"/>
    <w:rsid w:val="007D789D"/>
    <w:rsid w:val="007E4915"/>
    <w:rsid w:val="007E5DAB"/>
    <w:rsid w:val="007E7409"/>
    <w:rsid w:val="00810E45"/>
    <w:rsid w:val="00814B84"/>
    <w:rsid w:val="008163E5"/>
    <w:rsid w:val="00827883"/>
    <w:rsid w:val="00841DE8"/>
    <w:rsid w:val="0084390B"/>
    <w:rsid w:val="00846489"/>
    <w:rsid w:val="00856A31"/>
    <w:rsid w:val="008631E7"/>
    <w:rsid w:val="00867626"/>
    <w:rsid w:val="00870200"/>
    <w:rsid w:val="00884884"/>
    <w:rsid w:val="00885854"/>
    <w:rsid w:val="00892804"/>
    <w:rsid w:val="00893308"/>
    <w:rsid w:val="00893B16"/>
    <w:rsid w:val="00894465"/>
    <w:rsid w:val="008949BE"/>
    <w:rsid w:val="0089611A"/>
    <w:rsid w:val="008A3295"/>
    <w:rsid w:val="008C43D8"/>
    <w:rsid w:val="008C54A2"/>
    <w:rsid w:val="008C7A83"/>
    <w:rsid w:val="008D62F8"/>
    <w:rsid w:val="008E54BA"/>
    <w:rsid w:val="009001AB"/>
    <w:rsid w:val="009014F3"/>
    <w:rsid w:val="009075C3"/>
    <w:rsid w:val="009158B9"/>
    <w:rsid w:val="00930707"/>
    <w:rsid w:val="00936CB7"/>
    <w:rsid w:val="009429B7"/>
    <w:rsid w:val="00943C6E"/>
    <w:rsid w:val="0094429E"/>
    <w:rsid w:val="0094481C"/>
    <w:rsid w:val="00966664"/>
    <w:rsid w:val="00970DB6"/>
    <w:rsid w:val="00976EDF"/>
    <w:rsid w:val="00995FD5"/>
    <w:rsid w:val="009A1023"/>
    <w:rsid w:val="009A4C1F"/>
    <w:rsid w:val="009B479D"/>
    <w:rsid w:val="009B5A83"/>
    <w:rsid w:val="009B5CED"/>
    <w:rsid w:val="009C6ACB"/>
    <w:rsid w:val="009D09B4"/>
    <w:rsid w:val="009D79A3"/>
    <w:rsid w:val="009E3077"/>
    <w:rsid w:val="009F2F6A"/>
    <w:rsid w:val="009F483E"/>
    <w:rsid w:val="00A20582"/>
    <w:rsid w:val="00A21167"/>
    <w:rsid w:val="00A33108"/>
    <w:rsid w:val="00A44123"/>
    <w:rsid w:val="00A4478C"/>
    <w:rsid w:val="00A51245"/>
    <w:rsid w:val="00A60E4E"/>
    <w:rsid w:val="00A6188A"/>
    <w:rsid w:val="00A64CC6"/>
    <w:rsid w:val="00A66E98"/>
    <w:rsid w:val="00A72AE1"/>
    <w:rsid w:val="00A752DF"/>
    <w:rsid w:val="00A800C6"/>
    <w:rsid w:val="00AA010D"/>
    <w:rsid w:val="00AA6CCF"/>
    <w:rsid w:val="00AB4755"/>
    <w:rsid w:val="00AB4D85"/>
    <w:rsid w:val="00AB5D80"/>
    <w:rsid w:val="00AB627D"/>
    <w:rsid w:val="00AC09B8"/>
    <w:rsid w:val="00AC23F3"/>
    <w:rsid w:val="00AE08B8"/>
    <w:rsid w:val="00AF2C79"/>
    <w:rsid w:val="00AF6AA7"/>
    <w:rsid w:val="00B055C7"/>
    <w:rsid w:val="00B17B89"/>
    <w:rsid w:val="00B25790"/>
    <w:rsid w:val="00B347D0"/>
    <w:rsid w:val="00B4297E"/>
    <w:rsid w:val="00B5144A"/>
    <w:rsid w:val="00B60743"/>
    <w:rsid w:val="00B62B6D"/>
    <w:rsid w:val="00B65303"/>
    <w:rsid w:val="00B74937"/>
    <w:rsid w:val="00B82501"/>
    <w:rsid w:val="00B93216"/>
    <w:rsid w:val="00B93D74"/>
    <w:rsid w:val="00BA7D9B"/>
    <w:rsid w:val="00BB358D"/>
    <w:rsid w:val="00BB60E8"/>
    <w:rsid w:val="00BC4E66"/>
    <w:rsid w:val="00BC5E88"/>
    <w:rsid w:val="00BD3C36"/>
    <w:rsid w:val="00BE2FA9"/>
    <w:rsid w:val="00BF20CC"/>
    <w:rsid w:val="00C04812"/>
    <w:rsid w:val="00C1211E"/>
    <w:rsid w:val="00C1326E"/>
    <w:rsid w:val="00C369F5"/>
    <w:rsid w:val="00C379EF"/>
    <w:rsid w:val="00C41C45"/>
    <w:rsid w:val="00C450E0"/>
    <w:rsid w:val="00C46454"/>
    <w:rsid w:val="00C52FAD"/>
    <w:rsid w:val="00C56853"/>
    <w:rsid w:val="00C65EF9"/>
    <w:rsid w:val="00C678C9"/>
    <w:rsid w:val="00C70BD7"/>
    <w:rsid w:val="00C70E54"/>
    <w:rsid w:val="00C86B46"/>
    <w:rsid w:val="00C93C08"/>
    <w:rsid w:val="00C953DA"/>
    <w:rsid w:val="00C97603"/>
    <w:rsid w:val="00CB387C"/>
    <w:rsid w:val="00CB6432"/>
    <w:rsid w:val="00CC2C9C"/>
    <w:rsid w:val="00CC4F1E"/>
    <w:rsid w:val="00CD2B31"/>
    <w:rsid w:val="00CE3A42"/>
    <w:rsid w:val="00CF51B5"/>
    <w:rsid w:val="00D16C97"/>
    <w:rsid w:val="00D24FDD"/>
    <w:rsid w:val="00D272DE"/>
    <w:rsid w:val="00D277FD"/>
    <w:rsid w:val="00D45BE2"/>
    <w:rsid w:val="00D508A7"/>
    <w:rsid w:val="00D5129D"/>
    <w:rsid w:val="00D601F8"/>
    <w:rsid w:val="00D60740"/>
    <w:rsid w:val="00D72EDC"/>
    <w:rsid w:val="00D741E0"/>
    <w:rsid w:val="00D75EC8"/>
    <w:rsid w:val="00D85587"/>
    <w:rsid w:val="00D873DF"/>
    <w:rsid w:val="00DA01F5"/>
    <w:rsid w:val="00DA6AEA"/>
    <w:rsid w:val="00DB2B62"/>
    <w:rsid w:val="00DC3C32"/>
    <w:rsid w:val="00DC48D6"/>
    <w:rsid w:val="00DD066C"/>
    <w:rsid w:val="00DD159A"/>
    <w:rsid w:val="00DE46B9"/>
    <w:rsid w:val="00DF0EAC"/>
    <w:rsid w:val="00E16D39"/>
    <w:rsid w:val="00E21B5A"/>
    <w:rsid w:val="00E25E1A"/>
    <w:rsid w:val="00E30371"/>
    <w:rsid w:val="00E32CC0"/>
    <w:rsid w:val="00E51573"/>
    <w:rsid w:val="00E52BA6"/>
    <w:rsid w:val="00E60011"/>
    <w:rsid w:val="00E639C5"/>
    <w:rsid w:val="00E63DEA"/>
    <w:rsid w:val="00E66BCE"/>
    <w:rsid w:val="00E75FBD"/>
    <w:rsid w:val="00E87824"/>
    <w:rsid w:val="00EA22AD"/>
    <w:rsid w:val="00EC6DA4"/>
    <w:rsid w:val="00EE00F6"/>
    <w:rsid w:val="00EE194C"/>
    <w:rsid w:val="00EE307A"/>
    <w:rsid w:val="00EE48A2"/>
    <w:rsid w:val="00EF2AD7"/>
    <w:rsid w:val="00F050E4"/>
    <w:rsid w:val="00F22C72"/>
    <w:rsid w:val="00F23664"/>
    <w:rsid w:val="00F24324"/>
    <w:rsid w:val="00F33D12"/>
    <w:rsid w:val="00F4207E"/>
    <w:rsid w:val="00F606C3"/>
    <w:rsid w:val="00F60802"/>
    <w:rsid w:val="00F6395F"/>
    <w:rsid w:val="00F67CE3"/>
    <w:rsid w:val="00F87266"/>
    <w:rsid w:val="00F93268"/>
    <w:rsid w:val="00F93B05"/>
    <w:rsid w:val="00F95841"/>
    <w:rsid w:val="00FA1A18"/>
    <w:rsid w:val="00FA659D"/>
    <w:rsid w:val="00FC10C9"/>
    <w:rsid w:val="00FC45F2"/>
    <w:rsid w:val="00FC5AA7"/>
    <w:rsid w:val="00FD1A9C"/>
    <w:rsid w:val="00FD7DC7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A848"/>
  <w15:chartTrackingRefBased/>
  <w15:docId w15:val="{B155DBFB-548F-4052-A4DE-2E74E1C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F96"/>
    <w:rPr>
      <w:color w:val="808080"/>
    </w:rPr>
  </w:style>
  <w:style w:type="table" w:styleId="TableGrid">
    <w:name w:val="Table Grid"/>
    <w:basedOn w:val="TableNormal"/>
    <w:uiPriority w:val="39"/>
    <w:rsid w:val="0044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4B53-A163-4E75-891E-BB326F57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836</Words>
  <Characters>4744</Characters>
  <Application>Microsoft Office Word</Application>
  <DocSecurity>0</DocSecurity>
  <Lines>182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Petrou</dc:creator>
  <cp:keywords/>
  <dc:description/>
  <cp:lastModifiedBy>Petrou Dimitrios</cp:lastModifiedBy>
  <cp:revision>52</cp:revision>
  <dcterms:created xsi:type="dcterms:W3CDTF">2022-12-22T14:14:00Z</dcterms:created>
  <dcterms:modified xsi:type="dcterms:W3CDTF">2022-12-23T17:15:00Z</dcterms:modified>
</cp:coreProperties>
</file>