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3EE00" w14:textId="77777777" w:rsidR="00045072" w:rsidRPr="006C22C8" w:rsidRDefault="00A232AD" w:rsidP="00045072">
      <w:pPr>
        <w:pStyle w:val="a"/>
        <w:jc w:val="center"/>
        <w:rPr>
          <w:b/>
          <w:bCs/>
        </w:rPr>
      </w:pPr>
      <w:r w:rsidRPr="006C22C8">
        <w:rPr>
          <w:b/>
          <w:bCs/>
        </w:rPr>
        <w:t>Аннотация</w:t>
      </w:r>
      <w:r w:rsidR="00045072" w:rsidRPr="006C22C8">
        <w:rPr>
          <w:b/>
          <w:bCs/>
        </w:rPr>
        <w:t xml:space="preserve"> </w:t>
      </w:r>
    </w:p>
    <w:p w14:paraId="4D27D8EA" w14:textId="24020FE2" w:rsidR="009D0244" w:rsidRPr="00045072" w:rsidRDefault="00A232AD" w:rsidP="00045072">
      <w:pPr>
        <w:pStyle w:val="2"/>
        <w:jc w:val="center"/>
      </w:pPr>
      <w:r w:rsidRPr="00045072">
        <w:t>к выпускной квалификационной работе</w:t>
      </w:r>
      <w:r w:rsidR="00FD2F92" w:rsidRPr="00FD2F92">
        <w:t xml:space="preserve"> </w:t>
      </w:r>
      <w:r w:rsidR="00FD2F92">
        <w:t>магистра</w:t>
      </w:r>
      <w:r w:rsidRPr="00045072">
        <w:t xml:space="preserve"> на тему:</w:t>
      </w:r>
    </w:p>
    <w:p w14:paraId="7CA539B9" w14:textId="63B53357" w:rsidR="00F602B3" w:rsidRDefault="00281F9B" w:rsidP="00045072">
      <w:pPr>
        <w:pStyle w:val="2"/>
        <w:jc w:val="center"/>
      </w:pPr>
      <w:r w:rsidRPr="00375A5F">
        <w:t>«</w:t>
      </w:r>
      <w:r w:rsidRPr="00375A5F">
        <w:rPr>
          <w:shd w:val="clear" w:color="auto" w:fill="FFFFFF"/>
        </w:rPr>
        <w:t>Разработка программного продукта для обработки данных рентгеновских спектров</w:t>
      </w:r>
      <w:r w:rsidRPr="00375A5F">
        <w:t>»</w:t>
      </w:r>
    </w:p>
    <w:p w14:paraId="1374B1E0" w14:textId="77777777" w:rsidR="003554BE" w:rsidRPr="000B7F74" w:rsidRDefault="003554BE" w:rsidP="003554BE">
      <w:pPr>
        <w:spacing w:before="600"/>
      </w:pPr>
      <w:r w:rsidRPr="000B7F74">
        <w:t>Инженерная школа ядерных технологий</w:t>
      </w:r>
    </w:p>
    <w:p w14:paraId="7ED8967E" w14:textId="77777777" w:rsidR="003554BE" w:rsidRPr="000B7F74" w:rsidRDefault="003554BE" w:rsidP="003554BE">
      <w:r w:rsidRPr="000B7F74">
        <w:t>Направление</w:t>
      </w:r>
      <w:r w:rsidRPr="000B7F74">
        <w:tab/>
        <w:t>01.04.02 «Прикладная математика и информатика»</w:t>
      </w:r>
    </w:p>
    <w:p w14:paraId="5B96791E" w14:textId="5D3B829A" w:rsidR="007A0FE6" w:rsidRPr="007A0FE6" w:rsidRDefault="007A0FE6" w:rsidP="00FD2F92">
      <w:pPr>
        <w:pStyle w:val="I-Normal"/>
        <w:rPr>
          <w:lang w:val="ru-RU"/>
        </w:rPr>
      </w:pPr>
      <w:r>
        <w:rPr>
          <w:lang w:val="ru-RU"/>
        </w:rPr>
        <w:t xml:space="preserve">Нучный руководитель – доцент, </w:t>
      </w:r>
      <w:r w:rsidRPr="007A0FE6">
        <w:rPr>
          <w:lang w:val="ru-RU"/>
        </w:rPr>
        <w:t>кандидат физико-математических наук</w:t>
      </w:r>
      <w:r>
        <w:rPr>
          <w:lang w:val="ru-RU"/>
        </w:rPr>
        <w:t xml:space="preserve"> Семёнов Михаил Евгеньевич</w:t>
      </w:r>
      <w:r w:rsidR="003554BE">
        <w:rPr>
          <w:lang w:val="ru-RU"/>
        </w:rPr>
        <w:t xml:space="preserve">. </w:t>
      </w:r>
    </w:p>
    <w:p w14:paraId="7522FCF1" w14:textId="4840042F" w:rsidR="00FD2F92" w:rsidRDefault="00FD2F92" w:rsidP="00FD2F92">
      <w:pPr>
        <w:pStyle w:val="I-Normal"/>
        <w:rPr>
          <w:lang w:val="ru-RU"/>
        </w:rPr>
      </w:pPr>
    </w:p>
    <w:p w14:paraId="5AED6640" w14:textId="17881D39" w:rsidR="00D27E8F" w:rsidRPr="00BC356E" w:rsidRDefault="00D27E8F" w:rsidP="00FD2F92">
      <w:pPr>
        <w:pStyle w:val="I-Normal"/>
        <w:rPr>
          <w:lang w:val="ru-RU"/>
        </w:rPr>
      </w:pPr>
      <w:r>
        <w:rPr>
          <w:lang w:val="ru-RU"/>
        </w:rPr>
        <w:t xml:space="preserve">Место проведения </w:t>
      </w:r>
      <w:r w:rsidR="00BC356E">
        <w:rPr>
          <w:lang w:val="ru-RU"/>
        </w:rPr>
        <w:t xml:space="preserve">работ - </w:t>
      </w:r>
      <w:r w:rsidR="00BC356E" w:rsidRPr="00BC356E">
        <w:rPr>
          <w:lang w:val="ru-RU"/>
        </w:rPr>
        <w:t>ТОО «ТехноАналит»,</w:t>
      </w:r>
      <w:r w:rsidR="00BC356E">
        <w:rPr>
          <w:lang w:val="ru-RU"/>
        </w:rPr>
        <w:t xml:space="preserve"> </w:t>
      </w:r>
      <w:r w:rsidR="00BC356E" w:rsidRPr="00BC356E">
        <w:rPr>
          <w:lang w:val="ru-RU"/>
        </w:rPr>
        <w:t>Республика Казахстан, г. Усть-Каменогорск</w:t>
      </w:r>
      <w:r w:rsidR="00BC356E">
        <w:rPr>
          <w:lang w:val="ru-RU"/>
        </w:rPr>
        <w:t>, ул. Крылова 85.</w:t>
      </w:r>
    </w:p>
    <w:p w14:paraId="0A5FBF24" w14:textId="77777777" w:rsidR="00D27E8F" w:rsidRDefault="00D27E8F" w:rsidP="00FD2F92">
      <w:pPr>
        <w:pStyle w:val="I-Normal"/>
        <w:rPr>
          <w:lang w:val="ru-RU"/>
        </w:rPr>
      </w:pPr>
    </w:p>
    <w:p w14:paraId="2CDCEAD7" w14:textId="2BF5F4AB" w:rsidR="00E51560" w:rsidRDefault="00E51560" w:rsidP="00852C82">
      <w:pPr>
        <w:pStyle w:val="I-Normal"/>
        <w:jc w:val="both"/>
        <w:rPr>
          <w:lang w:val="ru-RU"/>
        </w:rPr>
      </w:pPr>
      <w:r>
        <w:rPr>
          <w:lang w:val="ru-RU"/>
        </w:rPr>
        <w:t>Ключевые слова: спектрометр, рент</w:t>
      </w:r>
      <w:r w:rsidR="00D9766B">
        <w:rPr>
          <w:lang w:val="ru-RU"/>
        </w:rPr>
        <w:t xml:space="preserve">генофлуоресцентный, энергодисперсионный, </w:t>
      </w:r>
      <w:r w:rsidR="00921183">
        <w:rPr>
          <w:lang w:val="ru-RU"/>
        </w:rPr>
        <w:t xml:space="preserve">градуировка, спектр, аналитический пик, </w:t>
      </w:r>
      <w:r w:rsidR="004674DB">
        <w:rPr>
          <w:lang w:val="ru-RU"/>
        </w:rPr>
        <w:t xml:space="preserve">влияющий пик, химическая концентрация. </w:t>
      </w:r>
      <w:r w:rsidR="00D9766B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14:paraId="13EA157A" w14:textId="77777777" w:rsidR="00E51560" w:rsidRDefault="00E51560" w:rsidP="00852C82">
      <w:pPr>
        <w:pStyle w:val="I-Normal"/>
        <w:jc w:val="both"/>
        <w:rPr>
          <w:lang w:val="ru-RU"/>
        </w:rPr>
      </w:pPr>
    </w:p>
    <w:p w14:paraId="1E4D1F00" w14:textId="780B7E7A" w:rsidR="00534347" w:rsidRDefault="00E92F6C" w:rsidP="00852C82">
      <w:pPr>
        <w:pStyle w:val="I-Normal"/>
        <w:jc w:val="both"/>
        <w:rPr>
          <w:lang w:val="ru-RU"/>
        </w:rPr>
      </w:pPr>
      <w:r>
        <w:rPr>
          <w:lang w:val="ru-RU"/>
        </w:rPr>
        <w:t xml:space="preserve">Предмет исследования </w:t>
      </w:r>
      <w:r w:rsidR="00774773">
        <w:rPr>
          <w:lang w:val="ru-RU"/>
        </w:rPr>
        <w:t>–</w:t>
      </w:r>
      <w:r w:rsidR="00237E73">
        <w:rPr>
          <w:lang w:val="ru-RU"/>
        </w:rPr>
        <w:t xml:space="preserve"> </w:t>
      </w:r>
      <w:r w:rsidR="00774773">
        <w:rPr>
          <w:lang w:val="ru-RU"/>
        </w:rPr>
        <w:t xml:space="preserve">проблемы </w:t>
      </w:r>
      <w:r w:rsidR="00F75E2F">
        <w:rPr>
          <w:lang w:val="ru-RU"/>
        </w:rPr>
        <w:t xml:space="preserve">обработки </w:t>
      </w:r>
      <w:r w:rsidR="00E51560">
        <w:rPr>
          <w:lang w:val="ru-RU"/>
        </w:rPr>
        <w:t xml:space="preserve">данных </w:t>
      </w:r>
      <w:r w:rsidR="00F75E2F">
        <w:rPr>
          <w:lang w:val="ru-RU"/>
        </w:rPr>
        <w:t>рентгеновских спектров</w:t>
      </w:r>
      <w:r w:rsidR="00643460">
        <w:rPr>
          <w:lang w:val="ru-RU"/>
        </w:rPr>
        <w:t xml:space="preserve"> для определения </w:t>
      </w:r>
      <w:r w:rsidR="00643460">
        <w:rPr>
          <w:lang w:val="ru-RU"/>
        </w:rPr>
        <w:t>химических</w:t>
      </w:r>
      <w:r w:rsidR="00643460">
        <w:rPr>
          <w:lang w:val="ru-RU"/>
        </w:rPr>
        <w:t xml:space="preserve"> концентраций веществ</w:t>
      </w:r>
      <w:r w:rsidR="00F75E2F">
        <w:rPr>
          <w:lang w:val="ru-RU"/>
        </w:rPr>
        <w:t>.</w:t>
      </w:r>
    </w:p>
    <w:p w14:paraId="306A6DB4" w14:textId="77777777" w:rsidR="00534347" w:rsidRDefault="00534347" w:rsidP="00852C82">
      <w:pPr>
        <w:pStyle w:val="I-Normal"/>
        <w:jc w:val="both"/>
        <w:rPr>
          <w:lang w:val="ru-RU"/>
        </w:rPr>
      </w:pPr>
    </w:p>
    <w:p w14:paraId="1220F943" w14:textId="27199F43" w:rsidR="00F11C7B" w:rsidRDefault="00E652C2" w:rsidP="00852C82">
      <w:pPr>
        <w:jc w:val="both"/>
      </w:pPr>
      <w:r>
        <w:t xml:space="preserve">Цель работы – </w:t>
      </w:r>
      <w:r w:rsidR="00534347">
        <w:t xml:space="preserve">разработка программного продукта </w:t>
      </w:r>
      <w:r w:rsidR="00E92F6C">
        <w:t xml:space="preserve">для создания </w:t>
      </w:r>
      <w:r>
        <w:t>качеств</w:t>
      </w:r>
      <w:r w:rsidR="00E92F6C">
        <w:t>енных</w:t>
      </w:r>
      <w:r>
        <w:t xml:space="preserve"> градуировоч</w:t>
      </w:r>
      <w:r w:rsidR="00D52289">
        <w:t>ных моделей для</w:t>
      </w:r>
      <w:r w:rsidR="00237E73">
        <w:t xml:space="preserve"> определения </w:t>
      </w:r>
      <w:r w:rsidR="00237E73">
        <w:t>химических концентраций веществ</w:t>
      </w:r>
      <w:r w:rsidR="00237E73">
        <w:t xml:space="preserve"> с помощью</w:t>
      </w:r>
      <w:r w:rsidR="00D52289">
        <w:t xml:space="preserve"> </w:t>
      </w:r>
      <w:r w:rsidR="008B0DF9">
        <w:t>рентгенофлуоресцентных</w:t>
      </w:r>
      <w:r w:rsidR="00D52289">
        <w:t xml:space="preserve"> энергодисперсионных спектрометров.  </w:t>
      </w:r>
    </w:p>
    <w:p w14:paraId="1CFF95DF" w14:textId="14255F43" w:rsidR="00852C82" w:rsidRDefault="00852C82" w:rsidP="00852C82">
      <w:pPr>
        <w:jc w:val="both"/>
      </w:pPr>
    </w:p>
    <w:p w14:paraId="25E62F11" w14:textId="77777777" w:rsidR="004C7F47" w:rsidRDefault="00CF1A12" w:rsidP="00852C82">
      <w:pPr>
        <w:jc w:val="both"/>
      </w:pPr>
      <w:r>
        <w:t xml:space="preserve">Исследовательские и прикладные работы проводились </w:t>
      </w:r>
      <w:r w:rsidR="00BC356E">
        <w:t xml:space="preserve">с использованием </w:t>
      </w:r>
      <w:r w:rsidR="00FD345B">
        <w:t>рентгенофлуоресцентн</w:t>
      </w:r>
      <w:r w:rsidR="00FD345B">
        <w:t>ого</w:t>
      </w:r>
      <w:r w:rsidR="00FD345B">
        <w:t xml:space="preserve"> энергодисперсионн</w:t>
      </w:r>
      <w:r w:rsidR="00FD345B">
        <w:t>ого спектрометра СРВ-1В</w:t>
      </w:r>
      <w:r w:rsidR="004C7F47">
        <w:t xml:space="preserve"> и следующих</w:t>
      </w:r>
      <w:r w:rsidR="00A712C5">
        <w:t xml:space="preserve"> инструментальных средств</w:t>
      </w:r>
      <w:r w:rsidR="004C7F47">
        <w:t>:</w:t>
      </w:r>
    </w:p>
    <w:p w14:paraId="5508DA0E" w14:textId="77777777" w:rsidR="004C7F47" w:rsidRPr="009734E6" w:rsidRDefault="004C7F47" w:rsidP="004C7F47">
      <w:pPr>
        <w:pStyle w:val="NormParagraph"/>
        <w:numPr>
          <w:ilvl w:val="0"/>
          <w:numId w:val="6"/>
        </w:numPr>
        <w:spacing w:after="0" w:line="240" w:lineRule="auto"/>
        <w:jc w:val="both"/>
        <w:rPr>
          <w:rStyle w:val="mi"/>
          <w:color w:val="222222"/>
          <w:szCs w:val="28"/>
          <w:bdr w:val="none" w:sz="0" w:space="0" w:color="auto" w:frame="1"/>
          <w:lang w:val="en-US"/>
        </w:rPr>
      </w:pPr>
      <w:r w:rsidRPr="009734E6">
        <w:rPr>
          <w:rStyle w:val="mi"/>
          <w:color w:val="222222"/>
          <w:szCs w:val="28"/>
          <w:bdr w:val="none" w:sz="0" w:space="0" w:color="auto" w:frame="1"/>
        </w:rPr>
        <w:t>Язык программирования С++,</w:t>
      </w:r>
    </w:p>
    <w:p w14:paraId="4FA22BE5" w14:textId="77777777" w:rsidR="004C7F47" w:rsidRPr="009734E6" w:rsidRDefault="004C7F47" w:rsidP="004C7F47">
      <w:pPr>
        <w:pStyle w:val="NormParagraph"/>
        <w:numPr>
          <w:ilvl w:val="0"/>
          <w:numId w:val="6"/>
        </w:numPr>
        <w:spacing w:after="0" w:line="240" w:lineRule="auto"/>
        <w:jc w:val="both"/>
        <w:rPr>
          <w:rStyle w:val="mi"/>
          <w:color w:val="222222"/>
          <w:szCs w:val="28"/>
          <w:bdr w:val="none" w:sz="0" w:space="0" w:color="auto" w:frame="1"/>
          <w:lang w:val="en-US"/>
        </w:rPr>
      </w:pPr>
      <w:r w:rsidRPr="009734E6">
        <w:rPr>
          <w:rStyle w:val="mi"/>
          <w:color w:val="222222"/>
          <w:szCs w:val="28"/>
          <w:bdr w:val="none" w:sz="0" w:space="0" w:color="auto" w:frame="1"/>
        </w:rPr>
        <w:t xml:space="preserve">Кроссплатформенный фреймворк </w:t>
      </w:r>
      <w:r w:rsidRPr="009734E6">
        <w:rPr>
          <w:rStyle w:val="mi"/>
          <w:color w:val="222222"/>
          <w:szCs w:val="28"/>
          <w:bdr w:val="none" w:sz="0" w:space="0" w:color="auto" w:frame="1"/>
          <w:lang w:val="en-US"/>
        </w:rPr>
        <w:t>Qt 5.15.0</w:t>
      </w:r>
      <w:r w:rsidRPr="009734E6">
        <w:rPr>
          <w:rStyle w:val="mi"/>
          <w:color w:val="222222"/>
          <w:szCs w:val="28"/>
          <w:bdr w:val="none" w:sz="0" w:space="0" w:color="auto" w:frame="1"/>
        </w:rPr>
        <w:t>,</w:t>
      </w:r>
    </w:p>
    <w:p w14:paraId="1B7ABDBF" w14:textId="77777777" w:rsidR="004C7F47" w:rsidRPr="009734E6" w:rsidRDefault="004C7F47" w:rsidP="004C7F47">
      <w:pPr>
        <w:pStyle w:val="NormParagraph"/>
        <w:numPr>
          <w:ilvl w:val="0"/>
          <w:numId w:val="6"/>
        </w:numPr>
        <w:spacing w:after="0" w:line="240" w:lineRule="auto"/>
        <w:jc w:val="both"/>
        <w:rPr>
          <w:rStyle w:val="mi"/>
          <w:color w:val="222222"/>
          <w:szCs w:val="28"/>
          <w:bdr w:val="none" w:sz="0" w:space="0" w:color="auto" w:frame="1"/>
          <w:lang w:val="en-US"/>
        </w:rPr>
      </w:pPr>
      <w:r w:rsidRPr="009734E6">
        <w:rPr>
          <w:rStyle w:val="mi"/>
          <w:color w:val="222222"/>
          <w:szCs w:val="28"/>
          <w:bdr w:val="none" w:sz="0" w:space="0" w:color="auto" w:frame="1"/>
        </w:rPr>
        <w:t>Компилятор</w:t>
      </w:r>
      <w:r w:rsidRPr="009734E6">
        <w:rPr>
          <w:rStyle w:val="mi"/>
          <w:color w:val="222222"/>
          <w:szCs w:val="28"/>
          <w:bdr w:val="none" w:sz="0" w:space="0" w:color="auto" w:frame="1"/>
          <w:lang w:val="en-US"/>
        </w:rPr>
        <w:t xml:space="preserve"> MinGW 8.1.0 64-bit for C++, </w:t>
      </w:r>
    </w:p>
    <w:p w14:paraId="4ECDFBC9" w14:textId="77777777" w:rsidR="004C7F47" w:rsidRPr="009734E6" w:rsidRDefault="004C7F47" w:rsidP="004C7F47">
      <w:pPr>
        <w:pStyle w:val="NormParagraph"/>
        <w:numPr>
          <w:ilvl w:val="0"/>
          <w:numId w:val="6"/>
        </w:numPr>
        <w:spacing w:after="0" w:line="240" w:lineRule="auto"/>
        <w:jc w:val="both"/>
        <w:rPr>
          <w:rStyle w:val="mi"/>
          <w:color w:val="222222"/>
          <w:szCs w:val="28"/>
          <w:bdr w:val="none" w:sz="0" w:space="0" w:color="auto" w:frame="1"/>
          <w:lang w:val="en-US"/>
        </w:rPr>
      </w:pPr>
      <w:r w:rsidRPr="009734E6">
        <w:rPr>
          <w:rStyle w:val="mi"/>
          <w:color w:val="222222"/>
          <w:szCs w:val="28"/>
          <w:bdr w:val="none" w:sz="0" w:space="0" w:color="auto" w:frame="1"/>
        </w:rPr>
        <w:t>Отладчик</w:t>
      </w:r>
      <w:r w:rsidRPr="009734E6">
        <w:rPr>
          <w:rStyle w:val="mi"/>
          <w:color w:val="222222"/>
          <w:szCs w:val="28"/>
          <w:bdr w:val="none" w:sz="0" w:space="0" w:color="auto" w:frame="1"/>
          <w:lang w:val="en-US"/>
        </w:rPr>
        <w:t xml:space="preserve"> GNU gdb 8.1 for MinGW 8.1.0 64-bit,</w:t>
      </w:r>
    </w:p>
    <w:p w14:paraId="4F413F16" w14:textId="77777777" w:rsidR="004C7F47" w:rsidRPr="009734E6" w:rsidRDefault="004C7F47" w:rsidP="004C7F47">
      <w:pPr>
        <w:pStyle w:val="NormParagraph"/>
        <w:numPr>
          <w:ilvl w:val="0"/>
          <w:numId w:val="6"/>
        </w:numPr>
        <w:spacing w:after="0" w:line="240" w:lineRule="auto"/>
        <w:jc w:val="both"/>
        <w:rPr>
          <w:rStyle w:val="mi"/>
          <w:color w:val="222222"/>
          <w:szCs w:val="28"/>
          <w:bdr w:val="none" w:sz="0" w:space="0" w:color="auto" w:frame="1"/>
          <w:lang w:val="en-US"/>
        </w:rPr>
      </w:pPr>
      <w:r w:rsidRPr="009734E6">
        <w:rPr>
          <w:rStyle w:val="mi"/>
          <w:color w:val="222222"/>
          <w:szCs w:val="28"/>
          <w:bdr w:val="none" w:sz="0" w:space="0" w:color="auto" w:frame="1"/>
          <w:lang w:val="en-US"/>
        </w:rPr>
        <w:t>IDE Qt Creator,</w:t>
      </w:r>
    </w:p>
    <w:p w14:paraId="151E0C81" w14:textId="77777777" w:rsidR="004C7F47" w:rsidRPr="009734E6" w:rsidRDefault="004C7F47" w:rsidP="004C7F47">
      <w:pPr>
        <w:pStyle w:val="NormParagraph"/>
        <w:numPr>
          <w:ilvl w:val="0"/>
          <w:numId w:val="6"/>
        </w:numPr>
        <w:spacing w:after="0" w:line="240" w:lineRule="auto"/>
        <w:jc w:val="both"/>
        <w:rPr>
          <w:rStyle w:val="mi"/>
          <w:color w:val="222222"/>
          <w:szCs w:val="28"/>
          <w:bdr w:val="none" w:sz="0" w:space="0" w:color="auto" w:frame="1"/>
        </w:rPr>
      </w:pPr>
      <w:r w:rsidRPr="009734E6">
        <w:rPr>
          <w:rStyle w:val="mi"/>
          <w:color w:val="222222"/>
          <w:szCs w:val="28"/>
          <w:bdr w:val="none" w:sz="0" w:space="0" w:color="auto" w:frame="1"/>
        </w:rPr>
        <w:t xml:space="preserve">Интегрированный в </w:t>
      </w:r>
      <w:r w:rsidRPr="009734E6">
        <w:rPr>
          <w:rStyle w:val="mi"/>
          <w:color w:val="222222"/>
          <w:szCs w:val="28"/>
          <w:bdr w:val="none" w:sz="0" w:space="0" w:color="auto" w:frame="1"/>
          <w:lang w:val="en-US"/>
        </w:rPr>
        <w:t>Qt</w:t>
      </w:r>
      <w:r w:rsidRPr="009734E6">
        <w:rPr>
          <w:rStyle w:val="mi"/>
          <w:color w:val="222222"/>
          <w:szCs w:val="28"/>
          <w:bdr w:val="none" w:sz="0" w:space="0" w:color="auto" w:frame="1"/>
        </w:rPr>
        <w:t xml:space="preserve"> </w:t>
      </w:r>
      <w:r w:rsidRPr="009734E6">
        <w:rPr>
          <w:rStyle w:val="mi"/>
          <w:color w:val="222222"/>
          <w:szCs w:val="28"/>
          <w:bdr w:val="none" w:sz="0" w:space="0" w:color="auto" w:frame="1"/>
          <w:lang w:val="en-US"/>
        </w:rPr>
        <w:t>Creator</w:t>
      </w:r>
      <w:r w:rsidRPr="009734E6">
        <w:rPr>
          <w:rStyle w:val="mi"/>
          <w:color w:val="222222"/>
          <w:szCs w:val="28"/>
          <w:bdr w:val="none" w:sz="0" w:space="0" w:color="auto" w:frame="1"/>
        </w:rPr>
        <w:t xml:space="preserve"> редактор </w:t>
      </w:r>
      <w:r w:rsidRPr="009734E6">
        <w:rPr>
          <w:rStyle w:val="mi"/>
          <w:color w:val="222222"/>
          <w:szCs w:val="28"/>
          <w:bdr w:val="none" w:sz="0" w:space="0" w:color="auto" w:frame="1"/>
          <w:lang w:val="en-US"/>
        </w:rPr>
        <w:t>UML</w:t>
      </w:r>
      <w:r w:rsidRPr="009734E6">
        <w:rPr>
          <w:rStyle w:val="mi"/>
          <w:color w:val="222222"/>
          <w:szCs w:val="28"/>
          <w:bdr w:val="none" w:sz="0" w:space="0" w:color="auto" w:frame="1"/>
        </w:rPr>
        <w:t xml:space="preserve"> моделей,</w:t>
      </w:r>
    </w:p>
    <w:p w14:paraId="3CD27EB7" w14:textId="77777777" w:rsidR="004C7F47" w:rsidRPr="009734E6" w:rsidRDefault="004C7F47" w:rsidP="004C7F47">
      <w:pPr>
        <w:pStyle w:val="NormParagraph"/>
        <w:numPr>
          <w:ilvl w:val="0"/>
          <w:numId w:val="6"/>
        </w:numPr>
        <w:spacing w:after="0" w:line="240" w:lineRule="auto"/>
        <w:jc w:val="both"/>
        <w:rPr>
          <w:rStyle w:val="mi"/>
          <w:color w:val="222222"/>
          <w:szCs w:val="28"/>
          <w:bdr w:val="none" w:sz="0" w:space="0" w:color="auto" w:frame="1"/>
        </w:rPr>
      </w:pPr>
      <w:r w:rsidRPr="009734E6">
        <w:rPr>
          <w:rStyle w:val="mi"/>
          <w:color w:val="222222"/>
          <w:szCs w:val="28"/>
          <w:bdr w:val="none" w:sz="0" w:space="0" w:color="auto" w:frame="1"/>
          <w:lang w:val="en-US"/>
        </w:rPr>
        <w:t>Doxygen</w:t>
      </w:r>
      <w:r w:rsidRPr="009734E6">
        <w:rPr>
          <w:rStyle w:val="mi"/>
          <w:color w:val="222222"/>
          <w:szCs w:val="28"/>
          <w:bdr w:val="none" w:sz="0" w:space="0" w:color="auto" w:frame="1"/>
        </w:rPr>
        <w:t xml:space="preserve"> – инструментальное средство для автоматической генерации документации проекта,</w:t>
      </w:r>
    </w:p>
    <w:p w14:paraId="04F13B5F" w14:textId="1F07323C" w:rsidR="00C04E17" w:rsidRPr="00C04E17" w:rsidRDefault="004C7F47" w:rsidP="004C7F47">
      <w:pPr>
        <w:pStyle w:val="NormParagraph"/>
        <w:numPr>
          <w:ilvl w:val="0"/>
          <w:numId w:val="6"/>
        </w:numPr>
        <w:spacing w:after="0" w:line="240" w:lineRule="auto"/>
        <w:jc w:val="both"/>
        <w:rPr>
          <w:rStyle w:val="mi"/>
          <w:color w:val="222222"/>
          <w:szCs w:val="28"/>
          <w:bdr w:val="none" w:sz="0" w:space="0" w:color="auto" w:frame="1"/>
          <w:lang w:val="en-US"/>
        </w:rPr>
      </w:pPr>
      <w:r w:rsidRPr="009734E6">
        <w:rPr>
          <w:rStyle w:val="mi"/>
          <w:color w:val="222222"/>
          <w:szCs w:val="28"/>
          <w:bdr w:val="none" w:sz="0" w:space="0" w:color="auto" w:frame="1"/>
        </w:rPr>
        <w:t xml:space="preserve">Система контроля версий </w:t>
      </w:r>
      <w:r w:rsidRPr="009734E6">
        <w:rPr>
          <w:rStyle w:val="mi"/>
          <w:color w:val="222222"/>
          <w:szCs w:val="28"/>
          <w:bdr w:val="none" w:sz="0" w:space="0" w:color="auto" w:frame="1"/>
          <w:lang w:val="en-US"/>
        </w:rPr>
        <w:t>Git</w:t>
      </w:r>
      <w:r>
        <w:rPr>
          <w:rStyle w:val="mi"/>
          <w:color w:val="222222"/>
          <w:szCs w:val="28"/>
          <w:bdr w:val="none" w:sz="0" w:space="0" w:color="auto" w:frame="1"/>
        </w:rPr>
        <w:t>.</w:t>
      </w:r>
    </w:p>
    <w:p w14:paraId="5E97A068" w14:textId="77777777" w:rsidR="00A941AB" w:rsidRDefault="00A941AB" w:rsidP="00C04E17">
      <w:pPr>
        <w:pStyle w:val="NormParagraph"/>
        <w:spacing w:after="0" w:line="240" w:lineRule="auto"/>
        <w:ind w:left="0"/>
        <w:jc w:val="both"/>
        <w:rPr>
          <w:rStyle w:val="mi"/>
          <w:color w:val="222222"/>
          <w:szCs w:val="28"/>
          <w:bdr w:val="none" w:sz="0" w:space="0" w:color="auto" w:frame="1"/>
        </w:rPr>
      </w:pPr>
    </w:p>
    <w:p w14:paraId="2F9AD358" w14:textId="77777777" w:rsidR="003F06C9" w:rsidRDefault="00C04E17" w:rsidP="00C04E17">
      <w:pPr>
        <w:pStyle w:val="NormParagraph"/>
        <w:spacing w:after="0" w:line="240" w:lineRule="auto"/>
        <w:ind w:left="0"/>
        <w:jc w:val="both"/>
        <w:rPr>
          <w:rStyle w:val="mi"/>
          <w:color w:val="222222"/>
          <w:szCs w:val="28"/>
          <w:bdr w:val="none" w:sz="0" w:space="0" w:color="auto" w:frame="1"/>
        </w:rPr>
      </w:pPr>
      <w:r w:rsidRPr="00C04E17">
        <w:rPr>
          <w:rStyle w:val="mi"/>
          <w:color w:val="222222"/>
          <w:szCs w:val="28"/>
          <w:bdr w:val="none" w:sz="0" w:space="0" w:color="auto" w:frame="1"/>
        </w:rPr>
        <w:t>В работе изучены возможности</w:t>
      </w:r>
      <w:r w:rsidR="00A941AB">
        <w:rPr>
          <w:rStyle w:val="mi"/>
          <w:color w:val="222222"/>
          <w:szCs w:val="28"/>
          <w:bdr w:val="none" w:sz="0" w:space="0" w:color="auto" w:frame="1"/>
        </w:rPr>
        <w:t xml:space="preserve"> повышения качества создава</w:t>
      </w:r>
      <w:r w:rsidR="00F95307">
        <w:rPr>
          <w:rStyle w:val="mi"/>
          <w:color w:val="222222"/>
          <w:szCs w:val="28"/>
          <w:bdr w:val="none" w:sz="0" w:space="0" w:color="auto" w:frame="1"/>
        </w:rPr>
        <w:t>ем</w:t>
      </w:r>
      <w:r w:rsidR="00A941AB">
        <w:rPr>
          <w:rStyle w:val="mi"/>
          <w:color w:val="222222"/>
          <w:szCs w:val="28"/>
          <w:bdr w:val="none" w:sz="0" w:space="0" w:color="auto" w:frame="1"/>
        </w:rPr>
        <w:t xml:space="preserve">ых </w:t>
      </w:r>
      <w:r w:rsidR="00F95307">
        <w:rPr>
          <w:rStyle w:val="mi"/>
          <w:color w:val="222222"/>
          <w:szCs w:val="28"/>
          <w:bdr w:val="none" w:sz="0" w:space="0" w:color="auto" w:frame="1"/>
        </w:rPr>
        <w:t xml:space="preserve">градуировочных моделей, повышения уровня автоматизации создания </w:t>
      </w:r>
      <w:r w:rsidR="00F95307">
        <w:rPr>
          <w:rStyle w:val="mi"/>
          <w:color w:val="222222"/>
          <w:szCs w:val="28"/>
          <w:bdr w:val="none" w:sz="0" w:space="0" w:color="auto" w:frame="1"/>
        </w:rPr>
        <w:t>градуировочных моделей</w:t>
      </w:r>
      <w:r w:rsidR="00BA79AA">
        <w:rPr>
          <w:rStyle w:val="mi"/>
          <w:color w:val="222222"/>
          <w:szCs w:val="28"/>
          <w:bdr w:val="none" w:sz="0" w:space="0" w:color="auto" w:frame="1"/>
        </w:rPr>
        <w:t xml:space="preserve">, </w:t>
      </w:r>
      <w:r w:rsidR="00D930D7">
        <w:rPr>
          <w:rStyle w:val="mi"/>
          <w:color w:val="222222"/>
          <w:szCs w:val="28"/>
          <w:bdr w:val="none" w:sz="0" w:space="0" w:color="auto" w:frame="1"/>
        </w:rPr>
        <w:t xml:space="preserve">разработаны и </w:t>
      </w:r>
      <w:r w:rsidR="00BA79AA">
        <w:rPr>
          <w:rStyle w:val="mi"/>
          <w:color w:val="222222"/>
          <w:szCs w:val="28"/>
          <w:bdr w:val="none" w:sz="0" w:space="0" w:color="auto" w:frame="1"/>
        </w:rPr>
        <w:t>предложены меры</w:t>
      </w:r>
      <w:r w:rsidR="00A02E87">
        <w:rPr>
          <w:rStyle w:val="mi"/>
          <w:color w:val="222222"/>
          <w:szCs w:val="28"/>
          <w:bdr w:val="none" w:sz="0" w:space="0" w:color="auto" w:frame="1"/>
        </w:rPr>
        <w:t>,</w:t>
      </w:r>
      <w:r w:rsidR="00BA79AA">
        <w:rPr>
          <w:rStyle w:val="mi"/>
          <w:color w:val="222222"/>
          <w:szCs w:val="28"/>
          <w:bdr w:val="none" w:sz="0" w:space="0" w:color="auto" w:frame="1"/>
        </w:rPr>
        <w:t xml:space="preserve"> по</w:t>
      </w:r>
      <w:r w:rsidR="00D930D7">
        <w:rPr>
          <w:rStyle w:val="mi"/>
          <w:color w:val="222222"/>
          <w:szCs w:val="28"/>
          <w:bdr w:val="none" w:sz="0" w:space="0" w:color="auto" w:frame="1"/>
        </w:rPr>
        <w:t>зволяющие использовать</w:t>
      </w:r>
      <w:r w:rsidR="00A02E87">
        <w:rPr>
          <w:rStyle w:val="mi"/>
          <w:color w:val="222222"/>
          <w:szCs w:val="28"/>
          <w:bdr w:val="none" w:sz="0" w:space="0" w:color="auto" w:frame="1"/>
        </w:rPr>
        <w:t xml:space="preserve"> программный продукт для создания градуировочных моделей </w:t>
      </w:r>
      <w:r w:rsidR="00F7151A">
        <w:rPr>
          <w:rStyle w:val="mi"/>
          <w:color w:val="222222"/>
          <w:szCs w:val="28"/>
          <w:bdr w:val="none" w:sz="0" w:space="0" w:color="auto" w:frame="1"/>
        </w:rPr>
        <w:t xml:space="preserve">для спектрометра персоналом </w:t>
      </w:r>
      <w:r w:rsidR="003F06C9">
        <w:rPr>
          <w:rStyle w:val="mi"/>
          <w:color w:val="222222"/>
          <w:szCs w:val="28"/>
          <w:bdr w:val="none" w:sz="0" w:space="0" w:color="auto" w:frame="1"/>
        </w:rPr>
        <w:t xml:space="preserve">не обладающем высокой </w:t>
      </w:r>
      <w:r w:rsidR="00F7151A">
        <w:rPr>
          <w:rStyle w:val="mi"/>
          <w:color w:val="222222"/>
          <w:szCs w:val="28"/>
          <w:bdr w:val="none" w:sz="0" w:space="0" w:color="auto" w:frame="1"/>
        </w:rPr>
        <w:t>квалифи</w:t>
      </w:r>
      <w:r w:rsidR="003F06C9">
        <w:rPr>
          <w:rStyle w:val="mi"/>
          <w:color w:val="222222"/>
          <w:szCs w:val="28"/>
          <w:bdr w:val="none" w:sz="0" w:space="0" w:color="auto" w:frame="1"/>
        </w:rPr>
        <w:t>кацией в области спектрометрии.</w:t>
      </w:r>
    </w:p>
    <w:p w14:paraId="6122BE43" w14:textId="5DFC356F" w:rsidR="004C7F47" w:rsidRPr="00F95307" w:rsidRDefault="003F06C9" w:rsidP="00C04E17">
      <w:pPr>
        <w:pStyle w:val="NormParagraph"/>
        <w:spacing w:after="0" w:line="240" w:lineRule="auto"/>
        <w:ind w:left="0"/>
        <w:jc w:val="both"/>
        <w:rPr>
          <w:rStyle w:val="mi"/>
          <w:color w:val="222222"/>
          <w:szCs w:val="28"/>
          <w:bdr w:val="none" w:sz="0" w:space="0" w:color="auto" w:frame="1"/>
        </w:rPr>
      </w:pPr>
      <w:r>
        <w:rPr>
          <w:rStyle w:val="mi"/>
          <w:color w:val="222222"/>
          <w:szCs w:val="28"/>
          <w:bdr w:val="none" w:sz="0" w:space="0" w:color="auto" w:frame="1"/>
        </w:rPr>
        <w:t xml:space="preserve"> </w:t>
      </w:r>
      <w:r w:rsidR="00D930D7">
        <w:rPr>
          <w:rStyle w:val="mi"/>
          <w:color w:val="222222"/>
          <w:szCs w:val="28"/>
          <w:bdr w:val="none" w:sz="0" w:space="0" w:color="auto" w:frame="1"/>
        </w:rPr>
        <w:t xml:space="preserve"> </w:t>
      </w:r>
      <w:r w:rsidR="00BA79AA">
        <w:rPr>
          <w:rStyle w:val="mi"/>
          <w:color w:val="222222"/>
          <w:szCs w:val="28"/>
          <w:bdr w:val="none" w:sz="0" w:space="0" w:color="auto" w:frame="1"/>
        </w:rPr>
        <w:t xml:space="preserve"> </w:t>
      </w:r>
      <w:r w:rsidR="00C04E17" w:rsidRPr="00C04E17">
        <w:rPr>
          <w:rStyle w:val="mi"/>
          <w:color w:val="222222"/>
          <w:szCs w:val="28"/>
          <w:bdr w:val="none" w:sz="0" w:space="0" w:color="auto" w:frame="1"/>
        </w:rPr>
        <w:t xml:space="preserve"> </w:t>
      </w:r>
    </w:p>
    <w:p w14:paraId="1E352803" w14:textId="5F4E41A2" w:rsidR="00F11C7B" w:rsidRDefault="00D513FD" w:rsidP="00A93B7C">
      <w:pPr>
        <w:jc w:val="both"/>
      </w:pPr>
      <w:r>
        <w:t>Практическая ценность</w:t>
      </w:r>
      <w:r w:rsidR="00046BA6">
        <w:t xml:space="preserve"> </w:t>
      </w:r>
      <w:r>
        <w:t xml:space="preserve">работы </w:t>
      </w:r>
      <w:r w:rsidR="00046BA6">
        <w:t xml:space="preserve">– упрощение работ по определению </w:t>
      </w:r>
      <w:r w:rsidR="00046BA6">
        <w:t>химических концентраций веществ с помощью спектрометров</w:t>
      </w:r>
      <w:r w:rsidR="00046BA6">
        <w:t xml:space="preserve">, </w:t>
      </w:r>
      <w:r w:rsidR="005C71F2">
        <w:t>расширение круга персонала</w:t>
      </w:r>
      <w:r w:rsidR="00A93B7C">
        <w:t xml:space="preserve"> обладающих возможностью работы со спектрометрами.</w:t>
      </w:r>
      <w:r w:rsidR="005C71F2">
        <w:t xml:space="preserve">   </w:t>
      </w:r>
    </w:p>
    <w:p w14:paraId="68C5B99D" w14:textId="06EE6472" w:rsidR="00BF4DA4" w:rsidRDefault="00BF4DA4" w:rsidP="00BF4DA4">
      <w:pPr>
        <w:pStyle w:val="Caption"/>
        <w:keepNext/>
      </w:pPr>
    </w:p>
    <w:tbl>
      <w:tblPr>
        <w:tblStyle w:val="TableGrid"/>
        <w:tblW w:w="96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5"/>
        <w:gridCol w:w="638"/>
        <w:gridCol w:w="2502"/>
        <w:gridCol w:w="2256"/>
      </w:tblGrid>
      <w:tr w:rsidR="00BF4DA4" w:rsidRPr="009734E6" w14:paraId="79927311" w14:textId="77777777" w:rsidTr="00D82A34">
        <w:tc>
          <w:tcPr>
            <w:tcW w:w="4255" w:type="dxa"/>
          </w:tcPr>
          <w:p w14:paraId="166FC2D8" w14:textId="77777777" w:rsidR="00BF4DA4" w:rsidRPr="009734E6" w:rsidRDefault="00BF4DA4" w:rsidP="00BF4DA4">
            <w:r w:rsidRPr="009734E6">
              <w:rPr>
                <w:b/>
              </w:rPr>
              <w:t>Исполнитель:</w:t>
            </w:r>
          </w:p>
        </w:tc>
        <w:tc>
          <w:tcPr>
            <w:tcW w:w="638" w:type="dxa"/>
          </w:tcPr>
          <w:p w14:paraId="58928A5F" w14:textId="77777777" w:rsidR="00BF4DA4" w:rsidRPr="009734E6" w:rsidRDefault="00BF4DA4" w:rsidP="00BF4DA4"/>
        </w:tc>
        <w:tc>
          <w:tcPr>
            <w:tcW w:w="2502" w:type="dxa"/>
          </w:tcPr>
          <w:p w14:paraId="08D3374E" w14:textId="77777777" w:rsidR="00BF4DA4" w:rsidRPr="009734E6" w:rsidRDefault="00BF4DA4" w:rsidP="00BF4DA4">
            <w:pPr>
              <w:jc w:val="right"/>
            </w:pPr>
            <w:r w:rsidRPr="009734E6">
              <w:t>Петрович Е. В.</w:t>
            </w:r>
          </w:p>
        </w:tc>
        <w:tc>
          <w:tcPr>
            <w:tcW w:w="2256" w:type="dxa"/>
          </w:tcPr>
          <w:p w14:paraId="29FD682E" w14:textId="77777777" w:rsidR="00BF4DA4" w:rsidRPr="009734E6" w:rsidRDefault="00BF4DA4" w:rsidP="00BF4DA4">
            <w:r w:rsidRPr="009734E6">
              <w:t>_________________</w:t>
            </w:r>
          </w:p>
        </w:tc>
      </w:tr>
      <w:tr w:rsidR="00BF4DA4" w:rsidRPr="009734E6" w14:paraId="47D73691" w14:textId="77777777" w:rsidTr="00D82A34">
        <w:tc>
          <w:tcPr>
            <w:tcW w:w="4255" w:type="dxa"/>
          </w:tcPr>
          <w:p w14:paraId="02554286" w14:textId="77777777" w:rsidR="00BF4DA4" w:rsidRPr="009734E6" w:rsidRDefault="00BF4DA4" w:rsidP="00BF4DA4">
            <w:r w:rsidRPr="009734E6">
              <w:t>студент группы 0ВМ92</w:t>
            </w:r>
          </w:p>
        </w:tc>
        <w:tc>
          <w:tcPr>
            <w:tcW w:w="638" w:type="dxa"/>
          </w:tcPr>
          <w:p w14:paraId="1BE5BF29" w14:textId="77777777" w:rsidR="00BF4DA4" w:rsidRPr="009734E6" w:rsidRDefault="00BF4DA4" w:rsidP="00BF4DA4"/>
        </w:tc>
        <w:tc>
          <w:tcPr>
            <w:tcW w:w="2502" w:type="dxa"/>
          </w:tcPr>
          <w:p w14:paraId="57E34F61" w14:textId="6E4F4162" w:rsidR="00BF4DA4" w:rsidRPr="009734E6" w:rsidRDefault="00BF4DA4" w:rsidP="00BF4DA4">
            <w:pPr>
              <w:jc w:val="right"/>
            </w:pPr>
          </w:p>
        </w:tc>
        <w:tc>
          <w:tcPr>
            <w:tcW w:w="2256" w:type="dxa"/>
          </w:tcPr>
          <w:p w14:paraId="466911A8" w14:textId="02902104" w:rsidR="00BF4DA4" w:rsidRPr="009734E6" w:rsidRDefault="00BF4DA4" w:rsidP="00BF4DA4"/>
        </w:tc>
      </w:tr>
      <w:tr w:rsidR="00BF4DA4" w:rsidRPr="009734E6" w14:paraId="78A22715" w14:textId="77777777" w:rsidTr="00D82A34">
        <w:tc>
          <w:tcPr>
            <w:tcW w:w="4255" w:type="dxa"/>
          </w:tcPr>
          <w:p w14:paraId="26553F08" w14:textId="77777777" w:rsidR="00BF4DA4" w:rsidRPr="009734E6" w:rsidRDefault="00BF4DA4" w:rsidP="00BF4DA4"/>
        </w:tc>
        <w:tc>
          <w:tcPr>
            <w:tcW w:w="638" w:type="dxa"/>
          </w:tcPr>
          <w:p w14:paraId="2F5FCE07" w14:textId="77777777" w:rsidR="00BF4DA4" w:rsidRPr="009734E6" w:rsidRDefault="00BF4DA4" w:rsidP="00BF4DA4"/>
        </w:tc>
        <w:tc>
          <w:tcPr>
            <w:tcW w:w="2502" w:type="dxa"/>
          </w:tcPr>
          <w:p w14:paraId="096FBE42" w14:textId="77777777" w:rsidR="00BF4DA4" w:rsidRPr="009734E6" w:rsidRDefault="00BF4DA4" w:rsidP="00BF4DA4">
            <w:pPr>
              <w:jc w:val="right"/>
            </w:pPr>
          </w:p>
        </w:tc>
        <w:tc>
          <w:tcPr>
            <w:tcW w:w="2256" w:type="dxa"/>
          </w:tcPr>
          <w:p w14:paraId="1EE2AA0B" w14:textId="77777777" w:rsidR="00BF4DA4" w:rsidRPr="009734E6" w:rsidRDefault="00BF4DA4" w:rsidP="00BF4DA4"/>
        </w:tc>
      </w:tr>
      <w:tr w:rsidR="00BF4DA4" w:rsidRPr="009734E6" w14:paraId="44577C9E" w14:textId="77777777" w:rsidTr="00D82A34">
        <w:tc>
          <w:tcPr>
            <w:tcW w:w="4255" w:type="dxa"/>
          </w:tcPr>
          <w:p w14:paraId="7FC24E94" w14:textId="77777777" w:rsidR="00BF4DA4" w:rsidRPr="009734E6" w:rsidRDefault="00BF4DA4" w:rsidP="00BF4DA4"/>
        </w:tc>
        <w:tc>
          <w:tcPr>
            <w:tcW w:w="638" w:type="dxa"/>
          </w:tcPr>
          <w:p w14:paraId="5C4D9101" w14:textId="77777777" w:rsidR="00BF4DA4" w:rsidRPr="009734E6" w:rsidRDefault="00BF4DA4" w:rsidP="00BF4DA4"/>
        </w:tc>
        <w:tc>
          <w:tcPr>
            <w:tcW w:w="2502" w:type="dxa"/>
          </w:tcPr>
          <w:p w14:paraId="26C0BC57" w14:textId="77777777" w:rsidR="00BF4DA4" w:rsidRPr="009734E6" w:rsidRDefault="00BF4DA4" w:rsidP="00BF4DA4">
            <w:pPr>
              <w:jc w:val="right"/>
            </w:pPr>
          </w:p>
        </w:tc>
        <w:tc>
          <w:tcPr>
            <w:tcW w:w="2256" w:type="dxa"/>
          </w:tcPr>
          <w:p w14:paraId="4B061B70" w14:textId="77777777" w:rsidR="00BF4DA4" w:rsidRPr="009734E6" w:rsidRDefault="00BF4DA4" w:rsidP="00BF4DA4"/>
        </w:tc>
      </w:tr>
      <w:tr w:rsidR="00BF4DA4" w:rsidRPr="009734E6" w14:paraId="13D64B08" w14:textId="77777777" w:rsidTr="00D82A34">
        <w:tc>
          <w:tcPr>
            <w:tcW w:w="4255" w:type="dxa"/>
          </w:tcPr>
          <w:p w14:paraId="6B548692" w14:textId="77777777" w:rsidR="00BF4DA4" w:rsidRPr="009734E6" w:rsidRDefault="00BF4DA4" w:rsidP="00BF4DA4">
            <w:r w:rsidRPr="009734E6">
              <w:rPr>
                <w:b/>
              </w:rPr>
              <w:t>Руководитель практики ТПУ:</w:t>
            </w:r>
          </w:p>
        </w:tc>
        <w:tc>
          <w:tcPr>
            <w:tcW w:w="638" w:type="dxa"/>
          </w:tcPr>
          <w:p w14:paraId="24BB92B1" w14:textId="77777777" w:rsidR="00BF4DA4" w:rsidRPr="009734E6" w:rsidRDefault="00BF4DA4" w:rsidP="00BF4DA4"/>
        </w:tc>
        <w:tc>
          <w:tcPr>
            <w:tcW w:w="2502" w:type="dxa"/>
          </w:tcPr>
          <w:p w14:paraId="4AF74952" w14:textId="77777777" w:rsidR="00BF4DA4" w:rsidRPr="009734E6" w:rsidRDefault="00BF4DA4" w:rsidP="00BF4DA4">
            <w:pPr>
              <w:jc w:val="right"/>
            </w:pPr>
            <w:r w:rsidRPr="009734E6">
              <w:t>Семенов М.Е.</w:t>
            </w:r>
          </w:p>
        </w:tc>
        <w:tc>
          <w:tcPr>
            <w:tcW w:w="2256" w:type="dxa"/>
          </w:tcPr>
          <w:p w14:paraId="0BC4B166" w14:textId="77777777" w:rsidR="00BF4DA4" w:rsidRPr="009734E6" w:rsidRDefault="00BF4DA4" w:rsidP="00BF4DA4">
            <w:r w:rsidRPr="009734E6">
              <w:t>_________________</w:t>
            </w:r>
          </w:p>
        </w:tc>
      </w:tr>
      <w:tr w:rsidR="00BF4DA4" w:rsidRPr="009734E6" w14:paraId="432B220A" w14:textId="77777777" w:rsidTr="00D82A34">
        <w:tc>
          <w:tcPr>
            <w:tcW w:w="4255" w:type="dxa"/>
          </w:tcPr>
          <w:p w14:paraId="1F09357E" w14:textId="77777777" w:rsidR="00BF4DA4" w:rsidRPr="009734E6" w:rsidRDefault="00BF4DA4" w:rsidP="00D82A34">
            <w:r w:rsidRPr="009734E6">
              <w:t xml:space="preserve">Доцент ОЭФ, </w:t>
            </w:r>
          </w:p>
        </w:tc>
        <w:tc>
          <w:tcPr>
            <w:tcW w:w="638" w:type="dxa"/>
          </w:tcPr>
          <w:p w14:paraId="3F55F678" w14:textId="77777777" w:rsidR="00BF4DA4" w:rsidRPr="009734E6" w:rsidRDefault="00BF4DA4" w:rsidP="00D82A34"/>
        </w:tc>
        <w:tc>
          <w:tcPr>
            <w:tcW w:w="2502" w:type="dxa"/>
          </w:tcPr>
          <w:p w14:paraId="5FDD2F4F" w14:textId="2EE13E49" w:rsidR="00BF4DA4" w:rsidRPr="009734E6" w:rsidRDefault="00BF4DA4" w:rsidP="00D82A34">
            <w:pPr>
              <w:jc w:val="right"/>
            </w:pPr>
          </w:p>
        </w:tc>
        <w:tc>
          <w:tcPr>
            <w:tcW w:w="2256" w:type="dxa"/>
          </w:tcPr>
          <w:p w14:paraId="436CE21C" w14:textId="718C4FE0" w:rsidR="00BF4DA4" w:rsidRPr="009734E6" w:rsidRDefault="00BF4DA4" w:rsidP="00D82A34"/>
        </w:tc>
      </w:tr>
    </w:tbl>
    <w:p w14:paraId="5838CF26" w14:textId="77777777" w:rsidR="00BF4DA4" w:rsidRDefault="00BF4DA4" w:rsidP="00A93B7C">
      <w:pPr>
        <w:jc w:val="both"/>
      </w:pPr>
    </w:p>
    <w:p w14:paraId="72410CC8" w14:textId="77777777" w:rsidR="00DB6CB3" w:rsidRPr="00F11C7B" w:rsidRDefault="00DB6CB3" w:rsidP="00A93B7C">
      <w:pPr>
        <w:jc w:val="both"/>
      </w:pPr>
    </w:p>
    <w:sectPr w:rsidR="00DB6CB3" w:rsidRPr="00F11C7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D36B9"/>
    <w:multiLevelType w:val="hybridMultilevel"/>
    <w:tmpl w:val="07B2968C"/>
    <w:lvl w:ilvl="0" w:tplc="48380C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95F2B"/>
    <w:multiLevelType w:val="hybridMultilevel"/>
    <w:tmpl w:val="224409D4"/>
    <w:lvl w:ilvl="0" w:tplc="52D8A68C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  <w:lang w:val="ru-RU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03A67B3"/>
    <w:multiLevelType w:val="hybridMultilevel"/>
    <w:tmpl w:val="F1780E7A"/>
    <w:lvl w:ilvl="0" w:tplc="0A1066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E0327"/>
    <w:multiLevelType w:val="hybridMultilevel"/>
    <w:tmpl w:val="4372EAFA"/>
    <w:lvl w:ilvl="0" w:tplc="72F6AA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B7558"/>
    <w:multiLevelType w:val="hybridMultilevel"/>
    <w:tmpl w:val="28A005F2"/>
    <w:lvl w:ilvl="0" w:tplc="83747A9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3tzQzsDQyNjc0MbVU0lEKTi0uzszPAykwrAUAoYUFsSwAAAA="/>
  </w:docVars>
  <w:rsids>
    <w:rsidRoot w:val="00A232AD"/>
    <w:rsid w:val="00024D53"/>
    <w:rsid w:val="00045072"/>
    <w:rsid w:val="00046BA6"/>
    <w:rsid w:val="001700CF"/>
    <w:rsid w:val="0017577D"/>
    <w:rsid w:val="001A0AC7"/>
    <w:rsid w:val="001D6A38"/>
    <w:rsid w:val="00237E73"/>
    <w:rsid w:val="00281F9B"/>
    <w:rsid w:val="002E67F4"/>
    <w:rsid w:val="003554BE"/>
    <w:rsid w:val="00375A5F"/>
    <w:rsid w:val="003C61AB"/>
    <w:rsid w:val="003F06C9"/>
    <w:rsid w:val="004575F0"/>
    <w:rsid w:val="004674DB"/>
    <w:rsid w:val="004876A1"/>
    <w:rsid w:val="004A0BB0"/>
    <w:rsid w:val="004C7F47"/>
    <w:rsid w:val="00534347"/>
    <w:rsid w:val="005C58E1"/>
    <w:rsid w:val="005C71F2"/>
    <w:rsid w:val="005D1C4B"/>
    <w:rsid w:val="005F1BDA"/>
    <w:rsid w:val="00643460"/>
    <w:rsid w:val="00693CEF"/>
    <w:rsid w:val="006C22C8"/>
    <w:rsid w:val="006F0F4B"/>
    <w:rsid w:val="00774773"/>
    <w:rsid w:val="007A0FE6"/>
    <w:rsid w:val="007B0116"/>
    <w:rsid w:val="00852C82"/>
    <w:rsid w:val="00864FCD"/>
    <w:rsid w:val="008826BB"/>
    <w:rsid w:val="008B0DF9"/>
    <w:rsid w:val="00921183"/>
    <w:rsid w:val="009D0244"/>
    <w:rsid w:val="009D6DE2"/>
    <w:rsid w:val="00A02E87"/>
    <w:rsid w:val="00A10E2E"/>
    <w:rsid w:val="00A232AD"/>
    <w:rsid w:val="00A712C5"/>
    <w:rsid w:val="00A93B7C"/>
    <w:rsid w:val="00A941AB"/>
    <w:rsid w:val="00AB1450"/>
    <w:rsid w:val="00B7200E"/>
    <w:rsid w:val="00B829D8"/>
    <w:rsid w:val="00BA79AA"/>
    <w:rsid w:val="00BC356E"/>
    <w:rsid w:val="00BF4DA4"/>
    <w:rsid w:val="00C04E17"/>
    <w:rsid w:val="00CF1A12"/>
    <w:rsid w:val="00CF3735"/>
    <w:rsid w:val="00D27E8F"/>
    <w:rsid w:val="00D31C9B"/>
    <w:rsid w:val="00D513FD"/>
    <w:rsid w:val="00D52289"/>
    <w:rsid w:val="00D930D7"/>
    <w:rsid w:val="00D9766B"/>
    <w:rsid w:val="00DB6CB3"/>
    <w:rsid w:val="00E45AC5"/>
    <w:rsid w:val="00E51560"/>
    <w:rsid w:val="00E652C2"/>
    <w:rsid w:val="00E92F6C"/>
    <w:rsid w:val="00EA513E"/>
    <w:rsid w:val="00EB593B"/>
    <w:rsid w:val="00F11C7B"/>
    <w:rsid w:val="00F557FD"/>
    <w:rsid w:val="00F602B3"/>
    <w:rsid w:val="00F7151A"/>
    <w:rsid w:val="00F75E2F"/>
    <w:rsid w:val="00F95307"/>
    <w:rsid w:val="00FD2F92"/>
    <w:rsid w:val="00FD345B"/>
    <w:rsid w:val="00FF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0EE2"/>
  <w15:chartTrackingRefBased/>
  <w15:docId w15:val="{D4642A5E-CEE9-4644-8112-1E9DA638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0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yNormal"/>
    <w:qFormat/>
    <w:rsid w:val="00AB1450"/>
    <w:rPr>
      <w:rFonts w:ascii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14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14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gularParagraph">
    <w:name w:val="Regular Paragraph"/>
    <w:basedOn w:val="Normal"/>
    <w:qFormat/>
    <w:rsid w:val="00FF2087"/>
  </w:style>
  <w:style w:type="paragraph" w:styleId="NoSpacing">
    <w:name w:val="No Spacing"/>
    <w:link w:val="NoSpacingChar"/>
    <w:uiPriority w:val="1"/>
    <w:qFormat/>
    <w:rsid w:val="00AB1450"/>
    <w:rPr>
      <w:rFonts w:eastAsiaTheme="minorEastAsia"/>
      <w:sz w:val="22"/>
      <w:szCs w:val="22"/>
      <w:lang w:val="ru-RU" w:eastAsia="ru-RU"/>
    </w:rPr>
  </w:style>
  <w:style w:type="paragraph" w:customStyle="1" w:styleId="RegularHeading">
    <w:name w:val="Regular Heading"/>
    <w:basedOn w:val="Heading1"/>
    <w:autoRedefine/>
    <w:qFormat/>
    <w:rsid w:val="00375A5F"/>
    <w:pPr>
      <w:jc w:val="center"/>
    </w:pPr>
    <w:rPr>
      <w:rFonts w:ascii="Times New Roman" w:hAnsi="Times New Roman"/>
      <w:b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B14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Bibliography">
    <w:name w:val="Bibliography"/>
    <w:basedOn w:val="Normal"/>
    <w:next w:val="Normal"/>
    <w:uiPriority w:val="37"/>
    <w:semiHidden/>
    <w:unhideWhenUsed/>
    <w:rsid w:val="00AB1450"/>
  </w:style>
  <w:style w:type="paragraph" w:customStyle="1" w:styleId="NormParagraph">
    <w:name w:val="NormParagraph"/>
    <w:basedOn w:val="BodyTextIndent2"/>
    <w:link w:val="NormParagraphChar"/>
    <w:qFormat/>
    <w:rsid w:val="007B0116"/>
  </w:style>
  <w:style w:type="character" w:customStyle="1" w:styleId="NormParagraphChar">
    <w:name w:val="NormParagraph Char"/>
    <w:basedOn w:val="BodyTextIndent2Char"/>
    <w:link w:val="NormParagraph"/>
    <w:rsid w:val="007B011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B145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B145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Заголовок обычный"/>
    <w:basedOn w:val="Heading1"/>
    <w:next w:val="Normal"/>
    <w:link w:val="a0"/>
    <w:qFormat/>
    <w:rsid w:val="00AB1450"/>
    <w:rPr>
      <w:rFonts w:ascii="Times New Roman" w:hAnsi="Times New Roman"/>
      <w:color w:val="0D0D0D" w:themeColor="text1" w:themeTint="F2"/>
    </w:rPr>
  </w:style>
  <w:style w:type="character" w:customStyle="1" w:styleId="a0">
    <w:name w:val="Заголовок обычный Знак"/>
    <w:basedOn w:val="DefaultParagraphFont"/>
    <w:link w:val="a"/>
    <w:locked/>
    <w:rsid w:val="00AB1450"/>
    <w:rPr>
      <w:rFonts w:ascii="Times New Roman" w:eastAsiaTheme="majorEastAsia" w:hAnsi="Times New Roman" w:cstheme="majorBidi"/>
      <w:color w:val="0D0D0D" w:themeColor="text1" w:themeTint="F2"/>
      <w:sz w:val="32"/>
      <w:szCs w:val="32"/>
      <w:lang w:val="ru-RU" w:eastAsia="ru-RU"/>
    </w:rPr>
  </w:style>
  <w:style w:type="paragraph" w:customStyle="1" w:styleId="2">
    <w:name w:val="Заголовок обычный 2"/>
    <w:basedOn w:val="Heading2"/>
    <w:next w:val="Normal"/>
    <w:link w:val="20"/>
    <w:qFormat/>
    <w:rsid w:val="00AB1450"/>
    <w:pPr>
      <w:ind w:firstLine="567"/>
    </w:pPr>
    <w:rPr>
      <w:rFonts w:ascii="Times New Roman" w:hAnsi="Times New Roman"/>
      <w:b/>
      <w:i/>
      <w:color w:val="0D0D0D" w:themeColor="text1" w:themeTint="F2"/>
      <w:sz w:val="28"/>
      <w:szCs w:val="28"/>
    </w:rPr>
  </w:style>
  <w:style w:type="character" w:customStyle="1" w:styleId="20">
    <w:name w:val="Заголовок обычный 2 Знак"/>
    <w:basedOn w:val="Heading2Char"/>
    <w:link w:val="2"/>
    <w:locked/>
    <w:rsid w:val="00AB1450"/>
    <w:rPr>
      <w:rFonts w:ascii="Times New Roman" w:eastAsiaTheme="majorEastAsia" w:hAnsi="Times New Roman" w:cstheme="majorBidi"/>
      <w:b/>
      <w:i/>
      <w:color w:val="0D0D0D" w:themeColor="text1" w:themeTint="F2"/>
      <w:sz w:val="28"/>
      <w:szCs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145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customStyle="1" w:styleId="mwe-math-mathml-inline">
    <w:name w:val="mwe-math-mathml-inline"/>
    <w:basedOn w:val="DefaultParagraphFont"/>
    <w:uiPriority w:val="1"/>
    <w:unhideWhenUsed/>
    <w:rsid w:val="00AB1450"/>
  </w:style>
  <w:style w:type="character" w:customStyle="1" w:styleId="mo">
    <w:name w:val="mo"/>
    <w:basedOn w:val="DefaultParagraphFont"/>
    <w:uiPriority w:val="3"/>
    <w:unhideWhenUsed/>
    <w:rsid w:val="00AB1450"/>
  </w:style>
  <w:style w:type="character" w:customStyle="1" w:styleId="mi">
    <w:name w:val="mi"/>
    <w:basedOn w:val="DefaultParagraphFont"/>
    <w:unhideWhenUsed/>
    <w:rsid w:val="00AB1450"/>
  </w:style>
  <w:style w:type="character" w:customStyle="1" w:styleId="mjxassistivemathml">
    <w:name w:val="mjx_assistive_mathml"/>
    <w:basedOn w:val="DefaultParagraphFont"/>
    <w:uiPriority w:val="2"/>
    <w:unhideWhenUsed/>
    <w:rsid w:val="00AB1450"/>
  </w:style>
  <w:style w:type="paragraph" w:styleId="TOC1">
    <w:name w:val="toc 1"/>
    <w:basedOn w:val="Normal"/>
    <w:next w:val="Normal"/>
    <w:autoRedefine/>
    <w:uiPriority w:val="39"/>
    <w:unhideWhenUsed/>
    <w:rsid w:val="00AB14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145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B1450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B145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450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B145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450"/>
    <w:rPr>
      <w:rFonts w:ascii="Times New Roman" w:hAnsi="Times New Roman" w:cs="Times New Roman"/>
      <w:sz w:val="24"/>
      <w:szCs w:val="24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AB1450"/>
    <w:pPr>
      <w:spacing w:after="200"/>
    </w:pPr>
    <w:rPr>
      <w:i/>
      <w:iCs/>
      <w:color w:val="44546A" w:themeColor="text2"/>
      <w:sz w:val="18"/>
      <w:szCs w:val="18"/>
    </w:rPr>
  </w:style>
  <w:style w:type="paragraph" w:styleId="BodyTextIndent">
    <w:name w:val="Body Text Indent"/>
    <w:basedOn w:val="Normal"/>
    <w:link w:val="BodyTextIndentChar"/>
    <w:rsid w:val="00AB1450"/>
    <w:pPr>
      <w:ind w:firstLine="709"/>
      <w:jc w:val="both"/>
    </w:pPr>
    <w:rPr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AB1450"/>
    <w:rPr>
      <w:rFonts w:ascii="Times New Roman" w:hAnsi="Times New Roman" w:cs="Times New Roman"/>
      <w:sz w:val="28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AB14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145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AB1450"/>
    <w:rPr>
      <w:rFonts w:eastAsiaTheme="minorHAnsi"/>
      <w:sz w:val="22"/>
      <w:szCs w:val="22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1450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rsid w:val="00AB1450"/>
    <w:rPr>
      <w:rFonts w:eastAsiaTheme="minorEastAsia"/>
      <w:sz w:val="22"/>
      <w:szCs w:val="22"/>
      <w:lang w:val="ru-RU" w:eastAsia="ru-RU"/>
    </w:rPr>
  </w:style>
  <w:style w:type="paragraph" w:styleId="ListParagraph">
    <w:name w:val="List Paragraph"/>
    <w:basedOn w:val="Normal"/>
    <w:uiPriority w:val="34"/>
    <w:qFormat/>
    <w:rsid w:val="00AB145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B1450"/>
    <w:pPr>
      <w:spacing w:line="259" w:lineRule="auto"/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AB1450"/>
    <w:rPr>
      <w:color w:val="605E5C"/>
      <w:shd w:val="clear" w:color="auto" w:fill="E1DFDD"/>
    </w:rPr>
  </w:style>
  <w:style w:type="paragraph" w:customStyle="1" w:styleId="NormalParagraph">
    <w:name w:val="NormalParagraph"/>
    <w:basedOn w:val="BodyTextIndent"/>
    <w:link w:val="NormalParagraphChar"/>
    <w:qFormat/>
    <w:rsid w:val="00E45AC5"/>
    <w:rPr>
      <w:sz w:val="24"/>
      <w:lang w:val="en-US"/>
    </w:rPr>
  </w:style>
  <w:style w:type="character" w:customStyle="1" w:styleId="NormalParagraphChar">
    <w:name w:val="NormalParagraph Char"/>
    <w:basedOn w:val="BodyTextIndentChar"/>
    <w:link w:val="NormalParagraph"/>
    <w:rsid w:val="00E45AC5"/>
    <w:rPr>
      <w:rFonts w:ascii="Times New Roman" w:eastAsia="Times New Roman" w:hAnsi="Times New Roman" w:cs="Times New Roman"/>
      <w:sz w:val="24"/>
      <w:lang w:val="ru-RU" w:eastAsia="ru-RU"/>
    </w:rPr>
  </w:style>
  <w:style w:type="paragraph" w:customStyle="1" w:styleId="I-Normal">
    <w:name w:val="I-Normal"/>
    <w:basedOn w:val="Normal"/>
    <w:link w:val="I-NormalChar"/>
    <w:autoRedefine/>
    <w:qFormat/>
    <w:rsid w:val="002E67F4"/>
    <w:rPr>
      <w:noProof/>
      <w:lang w:val="en-US"/>
    </w:rPr>
  </w:style>
  <w:style w:type="character" w:customStyle="1" w:styleId="I-NormalChar">
    <w:name w:val="I-Normal Char"/>
    <w:basedOn w:val="DefaultParagraphFont"/>
    <w:link w:val="I-Normal"/>
    <w:rsid w:val="002E67F4"/>
    <w:rPr>
      <w:rFonts w:ascii="Times New Roman" w:hAnsi="Times New Roman" w:cs="Times New Roman"/>
      <w:noProof/>
      <w:sz w:val="24"/>
      <w:szCs w:val="24"/>
      <w:lang w:eastAsia="ru-RU"/>
    </w:rPr>
  </w:style>
  <w:style w:type="paragraph" w:customStyle="1" w:styleId="Paragraph">
    <w:name w:val="Paragraph"/>
    <w:basedOn w:val="Normal"/>
    <w:link w:val="ParagraphChar"/>
    <w:qFormat/>
    <w:rsid w:val="00AB1450"/>
    <w:pPr>
      <w:ind w:firstLine="709"/>
      <w:jc w:val="both"/>
    </w:pPr>
  </w:style>
  <w:style w:type="character" w:customStyle="1" w:styleId="ParagraphChar">
    <w:name w:val="Paragraph Char"/>
    <w:basedOn w:val="DefaultParagraphFont"/>
    <w:link w:val="Paragraph"/>
    <w:rsid w:val="00AB1450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StyleBodyTextIndent12ptFirstline10mm">
    <w:name w:val="Style Body Text Indent + 12 pt First line:  10 mm"/>
    <w:basedOn w:val="BodyTextIndent"/>
    <w:rsid w:val="00024D53"/>
    <w:pPr>
      <w:ind w:firstLine="567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Petrovich</dc:creator>
  <cp:keywords/>
  <dc:description/>
  <cp:lastModifiedBy>Eugene Petrovich</cp:lastModifiedBy>
  <cp:revision>1</cp:revision>
  <dcterms:created xsi:type="dcterms:W3CDTF">2021-01-22T09:00:00Z</dcterms:created>
  <dcterms:modified xsi:type="dcterms:W3CDTF">2021-01-22T10:16:00Z</dcterms:modified>
</cp:coreProperties>
</file>