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Избранные Главы Информатики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Лабораторная работа 3. </w:t>
      </w:r>
      <w:r>
        <w:rPr>
          <w:rFonts w:hint="default" w:ascii="Times New Roman" w:hAnsi="Times New Roman" w:cs="Times New Roman"/>
          <w:sz w:val="24"/>
          <w:szCs w:val="24"/>
        </w:rPr>
        <w:t>Работа с Python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Группа 253505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Петровский Виктор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Вариант 16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20446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3105150" cy="5334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>
      <w:pPr>
        <w:jc w:val="both"/>
      </w:pPr>
      <w:r>
        <w:drawing>
          <wp:inline distT="0" distB="0" distL="114300" distR="114300">
            <wp:extent cx="5752465" cy="4627880"/>
            <wp:effectExtent l="0" t="0" r="825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37021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  <w:r>
        <w:drawing>
          <wp:inline distT="0" distB="0" distL="114300" distR="114300">
            <wp:extent cx="5577840" cy="2759075"/>
            <wp:effectExtent l="0" t="0" r="0" b="1460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128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586095" cy="5600065"/>
            <wp:effectExtent l="0" t="0" r="698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4510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183630" cy="1726565"/>
            <wp:effectExtent l="0" t="0" r="3810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ru-RU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цикл, который принимает целые числа и вычисляет количество четных натуральных чисел. Окончание – ввод 0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r>
        <w:drawing>
          <wp:inline distT="0" distB="0" distL="114300" distR="114300">
            <wp:extent cx="5381625" cy="5876925"/>
            <wp:effectExtent l="0" t="0" r="1333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2360" cy="2226310"/>
            <wp:effectExtent l="0" t="0" r="5080" b="139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строке, вводимой с клавиатуры, подсчитать количество знаков пунктуации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89550" cy="5562600"/>
            <wp:effectExtent l="0" t="0" r="139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82995" cy="1457960"/>
            <wp:effectExtent l="0" t="0" r="4445" b="508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оговорено иное, то регистр букв при решении задачи не имеет значения.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определить число слов, заканчивающихся на согласную;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найти среднюю длину слов в строке, округлив результат до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целого числа, и вывести все слова, которые имеют такую длину,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сообщение «Слов длиной n символов в строке нет»;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вывести каждое седьмое слово</w:t>
      </w:r>
    </w:p>
    <w:p/>
    <w:p>
      <w:r>
        <w:drawing>
          <wp:inline distT="0" distB="0" distL="114300" distR="114300">
            <wp:extent cx="4943475" cy="435292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 b="2720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3475" cy="1711325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 t="7138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42840" cy="2670810"/>
            <wp:effectExtent l="0" t="0" r="10160" b="1143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rcRect t="5418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2360" cy="2128520"/>
            <wp:effectExtent l="0" t="0" r="5080" b="508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</w:t>
      </w:r>
      <w:r>
        <w:rPr>
          <w:rFonts w:hint="default" w:ascii="Times New Roman" w:hAnsi="Times New Roman" w:cs="Times New Roman"/>
          <w:sz w:val="24"/>
          <w:szCs w:val="24"/>
        </w:rPr>
        <w:t>еализация основного задания с выводом результатов;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4) вывод списка на экран.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Найти сумму неотрицательных элементов и произведение элементов списка, расположенных между максимальным и минимальным по модулю элементами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r>
        <w:drawing>
          <wp:inline distT="0" distB="0" distL="114300" distR="114300">
            <wp:extent cx="4712970" cy="4703445"/>
            <wp:effectExtent l="0" t="0" r="1143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25035" cy="2037715"/>
            <wp:effectExtent l="0" t="0" r="14605" b="44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 w:eastAsia="ru-RU"/>
        </w:rPr>
      </w:pPr>
      <w:r>
        <w:drawing>
          <wp:inline distT="0" distB="0" distL="114300" distR="114300">
            <wp:extent cx="4831080" cy="1786890"/>
            <wp:effectExtent l="0" t="0" r="0" b="1143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6405D"/>
    <w:rsid w:val="43C6209F"/>
    <w:rsid w:val="4CD6405D"/>
    <w:rsid w:val="65260BC9"/>
    <w:rsid w:val="65AA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2024-03-15T06:12:00Z</dcterms:created>
  <dc:creator>vitya</dc:creator>
  <cp:lastModifiedBy>vitya</cp:lastModifiedBy>
  <dcterms:modified xsi:type="dcterms:W3CDTF">2024-03-15T06:53:56Z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8ED55E9C7CA045B7B22C648C6AAD87F2_11</vt:lpwstr>
  </property>
</Properties>
</file>