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5C75" w14:textId="29495404" w:rsidR="00A158AA" w:rsidRPr="00A158AA" w:rsidRDefault="00A158AA" w:rsidP="00A158AA">
      <w:pPr>
        <w:pStyle w:val="Nzev"/>
        <w:jc w:val="center"/>
      </w:pPr>
      <w:r w:rsidRPr="00A158AA">
        <w:t>Create User via administrator</w:t>
      </w:r>
    </w:p>
    <w:p w14:paraId="6164F634" w14:textId="77777777" w:rsidR="00A158AA" w:rsidRPr="00A158AA" w:rsidRDefault="00A158AA" w:rsidP="00A158AA">
      <w:pPr>
        <w:rPr>
          <w:b/>
          <w:bCs/>
        </w:rPr>
      </w:pPr>
      <w:r w:rsidRPr="00A158AA">
        <w:rPr>
          <w:b/>
          <w:bCs/>
        </w:rPr>
        <w:t>What the Admin Needs to Do — Step by Step</w:t>
      </w:r>
    </w:p>
    <w:p w14:paraId="794612E9" w14:textId="77777777" w:rsidR="00A158AA" w:rsidRPr="00A158AA" w:rsidRDefault="00A158AA" w:rsidP="00A158AA">
      <w:pPr>
        <w:rPr>
          <w:b/>
          <w:bCs/>
        </w:rPr>
      </w:pPr>
      <w:r w:rsidRPr="00A158AA">
        <w:rPr>
          <w:b/>
          <w:bCs/>
        </w:rPr>
        <w:t>Step 1: Create the User (Users page → Create User)</w:t>
      </w:r>
    </w:p>
    <w:p w14:paraId="105075AD" w14:textId="77777777" w:rsidR="00A158AA" w:rsidRPr="00A158AA" w:rsidRDefault="00A158AA" w:rsidP="00A158AA">
      <w:r w:rsidRPr="00A158AA">
        <w:t xml:space="preserve">There are </w:t>
      </w:r>
      <w:r w:rsidRPr="00A158AA">
        <w:rPr>
          <w:b/>
          <w:bCs/>
        </w:rPr>
        <w:t>five fields</w:t>
      </w:r>
      <w:r w:rsidRPr="00A158AA">
        <w:t xml:space="preserve"> in the Create User panel. Here's exactly what each one is for and what to 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511"/>
        <w:gridCol w:w="5626"/>
      </w:tblGrid>
      <w:tr w:rsidR="00A158AA" w:rsidRPr="00A158AA" w14:paraId="002EA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F193A" w14:textId="77777777" w:rsidR="00A158AA" w:rsidRPr="00A158AA" w:rsidRDefault="00A158AA" w:rsidP="00A158AA">
            <w:pPr>
              <w:rPr>
                <w:b/>
                <w:bCs/>
              </w:rPr>
            </w:pPr>
            <w:r w:rsidRPr="00A158A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37CCCB" w14:textId="77777777" w:rsidR="00A158AA" w:rsidRPr="00A158AA" w:rsidRDefault="00A158AA" w:rsidP="00A158AA">
            <w:pPr>
              <w:rPr>
                <w:b/>
                <w:bCs/>
              </w:rPr>
            </w:pPr>
            <w:r w:rsidRPr="00A158AA">
              <w:rPr>
                <w:b/>
                <w:bCs/>
              </w:rPr>
              <w:t>What to enter</w:t>
            </w:r>
          </w:p>
        </w:tc>
        <w:tc>
          <w:tcPr>
            <w:tcW w:w="0" w:type="auto"/>
            <w:vAlign w:val="center"/>
            <w:hideMark/>
          </w:tcPr>
          <w:p w14:paraId="7EB851FF" w14:textId="77777777" w:rsidR="00A158AA" w:rsidRPr="00A158AA" w:rsidRDefault="00A158AA" w:rsidP="00A158AA">
            <w:pPr>
              <w:rPr>
                <w:b/>
                <w:bCs/>
              </w:rPr>
            </w:pPr>
            <w:r w:rsidRPr="00A158AA">
              <w:rPr>
                <w:b/>
                <w:bCs/>
              </w:rPr>
              <w:t>Why it matters</w:t>
            </w:r>
          </w:p>
        </w:tc>
      </w:tr>
      <w:tr w:rsidR="00A158AA" w:rsidRPr="00A158AA" w14:paraId="3555E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E08B" w14:textId="77777777" w:rsidR="00A158AA" w:rsidRPr="00A158AA" w:rsidRDefault="00A158AA" w:rsidP="00A158AA">
            <w:r w:rsidRPr="00A158AA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4AAE919" w14:textId="77777777" w:rsidR="00A158AA" w:rsidRPr="00A158AA" w:rsidRDefault="00A158AA" w:rsidP="00A158AA">
            <w:r w:rsidRPr="00A158AA">
              <w:t>A short internal handle — e.g. john.smith</w:t>
            </w:r>
          </w:p>
        </w:tc>
        <w:tc>
          <w:tcPr>
            <w:tcW w:w="0" w:type="auto"/>
            <w:vAlign w:val="center"/>
            <w:hideMark/>
          </w:tcPr>
          <w:p w14:paraId="4BBD398E" w14:textId="77777777" w:rsidR="00A158AA" w:rsidRPr="00A158AA" w:rsidRDefault="00A158AA" w:rsidP="00A158AA">
            <w:r w:rsidRPr="00A158AA">
              <w:t>Used for manual password login only. Not used for auto-login. Can be anything consistent.</w:t>
            </w:r>
          </w:p>
        </w:tc>
      </w:tr>
      <w:tr w:rsidR="00A158AA" w:rsidRPr="00A158AA" w14:paraId="7FD31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8702" w14:textId="77777777" w:rsidR="00A158AA" w:rsidRPr="00A158AA" w:rsidRDefault="00A158AA" w:rsidP="00A158AA">
            <w:r w:rsidRPr="00A158AA">
              <w:rPr>
                <w:b/>
                <w:bCs/>
              </w:rPr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7E382BDE" w14:textId="77777777" w:rsidR="00A158AA" w:rsidRPr="00A158AA" w:rsidRDefault="00A158AA" w:rsidP="00A158AA">
            <w:r w:rsidRPr="00A158AA">
              <w:t>Full name — e.g. John Smith</w:t>
            </w:r>
          </w:p>
        </w:tc>
        <w:tc>
          <w:tcPr>
            <w:tcW w:w="0" w:type="auto"/>
            <w:vAlign w:val="center"/>
            <w:hideMark/>
          </w:tcPr>
          <w:p w14:paraId="4BF7E32D" w14:textId="77777777" w:rsidR="00A158AA" w:rsidRPr="00A158AA" w:rsidRDefault="00A158AA" w:rsidP="00A158AA">
            <w:r w:rsidRPr="00A158AA">
              <w:t>Shown in the UI, on assignments, in audit trails.</w:t>
            </w:r>
          </w:p>
        </w:tc>
      </w:tr>
      <w:tr w:rsidR="00A158AA" w:rsidRPr="00A158AA" w14:paraId="53902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6BC3" w14:textId="77777777" w:rsidR="00A158AA" w:rsidRPr="00A158AA" w:rsidRDefault="00A158AA" w:rsidP="00A158AA">
            <w:r w:rsidRPr="00A158AA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F9300F7" w14:textId="77777777" w:rsidR="00A158AA" w:rsidRPr="00A158AA" w:rsidRDefault="00A158AA" w:rsidP="00A158AA">
            <w:r w:rsidRPr="00A158AA">
              <w:t>Corporate email — e.g. john.smith@contoso.com</w:t>
            </w:r>
          </w:p>
        </w:tc>
        <w:tc>
          <w:tcPr>
            <w:tcW w:w="0" w:type="auto"/>
            <w:vAlign w:val="center"/>
            <w:hideMark/>
          </w:tcPr>
          <w:p w14:paraId="0598D781" w14:textId="77777777" w:rsidR="00A158AA" w:rsidRPr="00A158AA" w:rsidRDefault="00A158AA" w:rsidP="00A158AA">
            <w:r w:rsidRPr="00A158AA">
              <w:t>Informational only at this stage — not used by any auth logic.</w:t>
            </w:r>
          </w:p>
        </w:tc>
      </w:tr>
      <w:tr w:rsidR="00A158AA" w:rsidRPr="00A158AA" w14:paraId="11792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CD5D" w14:textId="77777777" w:rsidR="00A158AA" w:rsidRPr="00A158AA" w:rsidRDefault="00A158AA" w:rsidP="00A158AA">
            <w:r w:rsidRPr="00A158AA">
              <w:rPr>
                <w:b/>
                <w:bCs/>
              </w:rPr>
              <w:t>UPN</w:t>
            </w:r>
          </w:p>
        </w:tc>
        <w:tc>
          <w:tcPr>
            <w:tcW w:w="0" w:type="auto"/>
            <w:vAlign w:val="center"/>
            <w:hideMark/>
          </w:tcPr>
          <w:p w14:paraId="4B743F07" w14:textId="77777777" w:rsidR="00A158AA" w:rsidRPr="00A158AA" w:rsidRDefault="00A158AA" w:rsidP="00A158AA">
            <w:r w:rsidRPr="00A158AA">
              <w:t>john.smith@contoso.com</w:t>
            </w:r>
          </w:p>
        </w:tc>
        <w:tc>
          <w:tcPr>
            <w:tcW w:w="0" w:type="auto"/>
            <w:vAlign w:val="center"/>
            <w:hideMark/>
          </w:tcPr>
          <w:p w14:paraId="45A2CC01" w14:textId="77777777" w:rsidR="00A158AA" w:rsidRPr="00A158AA" w:rsidRDefault="00A158AA" w:rsidP="00A158AA">
            <w:r w:rsidRPr="00A158AA">
              <w:rPr>
                <w:b/>
                <w:bCs/>
              </w:rPr>
              <w:t>The critical field.</w:t>
            </w:r>
            <w:r w:rsidRPr="00A158AA">
              <w:t xml:space="preserve"> This is what triggers the automatic Windows login. Must match exactly what whoami /upn returns on the user's workstation.</w:t>
            </w:r>
          </w:p>
        </w:tc>
      </w:tr>
      <w:tr w:rsidR="00A158AA" w:rsidRPr="00A158AA" w14:paraId="098E6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7EFD" w14:textId="77777777" w:rsidR="00A158AA" w:rsidRPr="00A158AA" w:rsidRDefault="00A158AA" w:rsidP="00A158AA">
            <w:r w:rsidRPr="00A158AA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6E4B19C" w14:textId="77777777" w:rsidR="00A158AA" w:rsidRPr="00A158AA" w:rsidRDefault="00A158AA" w:rsidP="00A158AA">
            <w:r w:rsidRPr="00A158AA">
              <w:t>A temporary password — e.g. Welcome1!</w:t>
            </w:r>
          </w:p>
        </w:tc>
        <w:tc>
          <w:tcPr>
            <w:tcW w:w="0" w:type="auto"/>
            <w:vAlign w:val="center"/>
            <w:hideMark/>
          </w:tcPr>
          <w:p w14:paraId="6E7E97B1" w14:textId="77777777" w:rsidR="00A158AA" w:rsidRPr="00A158AA" w:rsidRDefault="00A158AA" w:rsidP="00A158AA">
            <w:r w:rsidRPr="00A158AA">
              <w:t>Only needed as a fallback if auto-login isn't working yet, or before the workstation is domain-joined. Can be set to something throwaway.</w:t>
            </w:r>
          </w:p>
        </w:tc>
      </w:tr>
    </w:tbl>
    <w:p w14:paraId="365F0243" w14:textId="77777777" w:rsidR="00A158AA" w:rsidRPr="00A158AA" w:rsidRDefault="00A158AA" w:rsidP="00A158AA">
      <w:r w:rsidRPr="00A158AA">
        <w:t xml:space="preserve">The </w:t>
      </w:r>
      <w:r w:rsidRPr="00A158AA">
        <w:rPr>
          <w:b/>
          <w:bCs/>
        </w:rPr>
        <w:t>UPN is the only field the application actually uses to connect a Windows session to a NewsCentral account.</w:t>
      </w:r>
      <w:r w:rsidRPr="00A158AA">
        <w:t xml:space="preserve"> When the user opens NewsCentral on their workstation, the app calls whoami /upn in the background, gets back john.smith@contoso.com, and looks for a User record where User.UPN matches that string (case-insensitive). If found and the user is active — they land directly on the dashboard, no password prompt.</w:t>
      </w:r>
    </w:p>
    <w:p w14:paraId="75E6A4B2" w14:textId="77777777" w:rsidR="00A158AA" w:rsidRPr="00A158AA" w:rsidRDefault="00A158AA" w:rsidP="00A158AA">
      <w:r w:rsidRPr="00A158AA">
        <w:pict w14:anchorId="37D67619">
          <v:rect id="_x0000_i1049" style="width:0;height:1.5pt" o:hralign="center" o:hrstd="t" o:hr="t" fillcolor="#a0a0a0" stroked="f"/>
        </w:pict>
      </w:r>
    </w:p>
    <w:p w14:paraId="2C493122" w14:textId="77777777" w:rsidR="00A158AA" w:rsidRPr="00A158AA" w:rsidRDefault="00A158AA" w:rsidP="00A158AA">
      <w:pPr>
        <w:rPr>
          <w:b/>
          <w:bCs/>
        </w:rPr>
      </w:pPr>
      <w:r w:rsidRPr="00A158AA">
        <w:rPr>
          <w:b/>
          <w:bCs/>
        </w:rPr>
        <w:t>Step 2: Assign the User to a Team (Manage Teams)</w:t>
      </w:r>
    </w:p>
    <w:p w14:paraId="0EEEB18F" w14:textId="77777777" w:rsidR="00A158AA" w:rsidRPr="00A158AA" w:rsidRDefault="00A158AA" w:rsidP="00A158AA">
      <w:r w:rsidRPr="00A158AA">
        <w:t xml:space="preserve">After saving the user, click </w:t>
      </w:r>
      <w:r w:rsidRPr="00A158AA">
        <w:rPr>
          <w:b/>
          <w:bCs/>
        </w:rPr>
        <w:t>Manage Teams</w:t>
      </w:r>
      <w:r w:rsidRPr="00A158AA">
        <w:t xml:space="preserve"> on their user card. This is a separate step and is required — a user with no team assignment has nowhere to work in the application.</w:t>
      </w:r>
    </w:p>
    <w:p w14:paraId="761E6402" w14:textId="77777777" w:rsidR="00A158AA" w:rsidRPr="00A158AA" w:rsidRDefault="00A158AA" w:rsidP="00A158AA">
      <w:pPr>
        <w:numPr>
          <w:ilvl w:val="0"/>
          <w:numId w:val="1"/>
        </w:numPr>
      </w:pPr>
      <w:r w:rsidRPr="00A158AA">
        <w:rPr>
          <w:b/>
          <w:bCs/>
        </w:rPr>
        <w:t>Assign to team:</w:t>
      </w:r>
      <w:r w:rsidRPr="00A158AA">
        <w:t xml:space="preserve"> tick the relevant team. The user is automatically given the ContentAuthor role.</w:t>
      </w:r>
    </w:p>
    <w:p w14:paraId="06EF8F40" w14:textId="77777777" w:rsidR="00A158AA" w:rsidRPr="00A158AA" w:rsidRDefault="00A158AA" w:rsidP="00A158AA">
      <w:pPr>
        <w:numPr>
          <w:ilvl w:val="0"/>
          <w:numId w:val="1"/>
        </w:numPr>
      </w:pPr>
      <w:r w:rsidRPr="00A158AA">
        <w:rPr>
          <w:b/>
          <w:bCs/>
        </w:rPr>
        <w:t>Adjust roles if needed:</w:t>
      </w:r>
      <w:r w:rsidRPr="00A158AA">
        <w:t xml:space="preserve"> you can then tick/untick ContentAuthor, Approver, or any other role for that team. A user must have at least one role — the UI enforces this.</w:t>
      </w:r>
    </w:p>
    <w:p w14:paraId="2F573ABB" w14:textId="77777777" w:rsidR="00A158AA" w:rsidRPr="00A158AA" w:rsidRDefault="00A158AA" w:rsidP="00A158AA">
      <w:r w:rsidRPr="00A158AA">
        <w:pict w14:anchorId="397D781F">
          <v:rect id="_x0000_i1050" style="width:0;height:1.5pt" o:hralign="center" o:hrstd="t" o:hr="t" fillcolor="#a0a0a0" stroked="f"/>
        </w:pict>
      </w:r>
    </w:p>
    <w:p w14:paraId="4074DF6A" w14:textId="77777777" w:rsidR="00A158AA" w:rsidRPr="00A158AA" w:rsidRDefault="00A158AA" w:rsidP="00A158AA">
      <w:pPr>
        <w:rPr>
          <w:b/>
          <w:bCs/>
        </w:rPr>
      </w:pPr>
      <w:r w:rsidRPr="00A158AA">
        <w:rPr>
          <w:b/>
          <w:bCs/>
        </w:rPr>
        <w:t>Step 3: Verify the UPN is Correct</w:t>
      </w:r>
    </w:p>
    <w:p w14:paraId="5EABCA49" w14:textId="77777777" w:rsidR="00A158AA" w:rsidRPr="00A158AA" w:rsidRDefault="00A158AA" w:rsidP="00A158AA">
      <w:r w:rsidRPr="00A158AA">
        <w:t>Before rolling out to that user, run this on their workstation (or ask them to run it):</w:t>
      </w:r>
    </w:p>
    <w:p w14:paraId="7F7C381E" w14:textId="77777777" w:rsidR="00A158AA" w:rsidRPr="00A158AA" w:rsidRDefault="00A158AA" w:rsidP="00A158AA">
      <w:r w:rsidRPr="00A158AA">
        <w:t>whoami /upn</w:t>
      </w:r>
    </w:p>
    <w:p w14:paraId="5B81E2CA" w14:textId="77777777" w:rsidR="00A158AA" w:rsidRPr="00A158AA" w:rsidRDefault="00A158AA" w:rsidP="00A158AA">
      <w:r w:rsidRPr="00A158AA">
        <w:lastRenderedPageBreak/>
        <w:t xml:space="preserve">The output must match </w:t>
      </w:r>
      <w:r w:rsidRPr="00A158AA">
        <w:rPr>
          <w:b/>
          <w:bCs/>
        </w:rPr>
        <w:t>exactly</w:t>
      </w:r>
      <w:r w:rsidRPr="00A158AA">
        <w:t xml:space="preserve"> what you entered in the UPN field. Common mismatches to watch for:</w:t>
      </w:r>
    </w:p>
    <w:p w14:paraId="20E63E05" w14:textId="77777777" w:rsidR="00A158AA" w:rsidRPr="00A158AA" w:rsidRDefault="00A158AA" w:rsidP="00A158AA">
      <w:pPr>
        <w:numPr>
          <w:ilvl w:val="0"/>
          <w:numId w:val="2"/>
        </w:numPr>
      </w:pPr>
      <w:r w:rsidRPr="00A158AA">
        <w:t>Tenant uses a different domain suffix than email (e.g. email is @contoso.com but UPN is @contoso.onmicrosoft.com)</w:t>
      </w:r>
    </w:p>
    <w:p w14:paraId="3BE6091A" w14:textId="77777777" w:rsidR="00A158AA" w:rsidRPr="00A158AA" w:rsidRDefault="00A158AA" w:rsidP="00A158AA">
      <w:pPr>
        <w:numPr>
          <w:ilvl w:val="0"/>
          <w:numId w:val="2"/>
        </w:numPr>
      </w:pPr>
      <w:r w:rsidRPr="00A158AA">
        <w:t>Workstation is not yet Hybrid AAD Joined — whoami /upn returns DOMAIN\john.smith instead of a UPN</w:t>
      </w:r>
    </w:p>
    <w:p w14:paraId="02F808A2" w14:textId="77777777" w:rsidR="00A158AA" w:rsidRPr="00A158AA" w:rsidRDefault="00A158AA" w:rsidP="00A158AA">
      <w:pPr>
        <w:numPr>
          <w:ilvl w:val="0"/>
          <w:numId w:val="2"/>
        </w:numPr>
      </w:pPr>
      <w:r w:rsidRPr="00A158AA">
        <w:t>Trailing space or capitalisation difference — TryAutoLoginAsync does a case-insensitive comparison so capitalisation is fine, but whitespace will break it</w:t>
      </w:r>
    </w:p>
    <w:p w14:paraId="006FEEB2" w14:textId="77777777" w:rsidR="00A158AA" w:rsidRPr="00A158AA" w:rsidRDefault="00A158AA" w:rsidP="00A158AA">
      <w:r w:rsidRPr="00A158AA">
        <w:pict w14:anchorId="1D7619BA">
          <v:rect id="_x0000_i1051" style="width:0;height:1.5pt" o:hralign="center" o:hrstd="t" o:hr="t" fillcolor="#a0a0a0" stroked="f"/>
        </w:pict>
      </w:r>
    </w:p>
    <w:p w14:paraId="6124CCD9" w14:textId="77777777" w:rsidR="00A158AA" w:rsidRPr="00A158AA" w:rsidRDefault="00A158AA" w:rsidP="00A158AA">
      <w:pPr>
        <w:rPr>
          <w:b/>
          <w:bCs/>
        </w:rPr>
      </w:pPr>
      <w:r w:rsidRPr="00A158AA">
        <w:rPr>
          <w:b/>
          <w:bCs/>
        </w:rPr>
        <w:t>What Happens When the User Launches NewsCentral</w:t>
      </w:r>
    </w:p>
    <w:p w14:paraId="5BD39BC8" w14:textId="77777777" w:rsidR="00A158AA" w:rsidRPr="00A158AA" w:rsidRDefault="00A158AA" w:rsidP="00A158AA">
      <w:r w:rsidRPr="00A158AA">
        <w:t>App starts</w:t>
      </w:r>
    </w:p>
    <w:p w14:paraId="600C3786" w14:textId="77777777" w:rsidR="00A158AA" w:rsidRPr="00A158AA" w:rsidRDefault="00A158AA" w:rsidP="00A158AA">
      <w:r w:rsidRPr="00A158AA">
        <w:t xml:space="preserve">  └─ TryAutoLoginAsync()</w:t>
      </w:r>
    </w:p>
    <w:p w14:paraId="4FBAF0C9" w14:textId="77777777" w:rsidR="00A158AA" w:rsidRPr="00A158AA" w:rsidRDefault="00A158AA" w:rsidP="00A158AA">
      <w:r w:rsidRPr="00A158AA">
        <w:t xml:space="preserve">       └─ IsAutoLoginEnabled() → must be true in config</w:t>
      </w:r>
    </w:p>
    <w:p w14:paraId="51B43871" w14:textId="77777777" w:rsidR="00A158AA" w:rsidRPr="00A158AA" w:rsidRDefault="00A158AA" w:rsidP="00A158AA">
      <w:r w:rsidRPr="00A158AA">
        <w:t xml:space="preserve">            └─ GetCurrentUserUPN() → runs whoami /upn → "john.smith@contoso.com"</w:t>
      </w:r>
    </w:p>
    <w:p w14:paraId="09E636B3" w14:textId="77777777" w:rsidR="00A158AA" w:rsidRPr="00A158AA" w:rsidRDefault="00A158AA" w:rsidP="00A158AA">
      <w:r w:rsidRPr="00A158AA">
        <w:t xml:space="preserve">                 └─ Match against users.json where UPN = "john.smith@contoso.com" AND IsActive = true</w:t>
      </w:r>
    </w:p>
    <w:p w14:paraId="5FCD16DD" w14:textId="77777777" w:rsidR="00A158AA" w:rsidRPr="00A158AA" w:rsidRDefault="00A158AA" w:rsidP="00A158AA">
      <w:r w:rsidRPr="00A158AA">
        <w:t xml:space="preserve">                      </w:t>
      </w:r>
      <w:r w:rsidRPr="00A158AA">
        <w:rPr>
          <w:rFonts w:ascii="Segoe UI Symbol" w:hAnsi="Segoe UI Symbol" w:cs="Segoe UI Symbol"/>
        </w:rPr>
        <w:t>✔</w:t>
      </w:r>
      <w:r w:rsidRPr="00A158AA">
        <w:t xml:space="preserve"> Found </w:t>
      </w:r>
      <w:r w:rsidRPr="00A158AA">
        <w:rPr>
          <w:rFonts w:ascii="Aptos" w:hAnsi="Aptos" w:cs="Aptos"/>
        </w:rPr>
        <w:t>→</w:t>
      </w:r>
      <w:r w:rsidRPr="00A158AA">
        <w:t xml:space="preserve"> session established </w:t>
      </w:r>
      <w:r w:rsidRPr="00A158AA">
        <w:rPr>
          <w:rFonts w:ascii="Aptos" w:hAnsi="Aptos" w:cs="Aptos"/>
        </w:rPr>
        <w:t>→</w:t>
      </w:r>
      <w:r w:rsidRPr="00A158AA">
        <w:t xml:space="preserve"> redirect to /dashboard</w:t>
      </w:r>
    </w:p>
    <w:p w14:paraId="59F31212" w14:textId="77777777" w:rsidR="00A158AA" w:rsidRPr="00A158AA" w:rsidRDefault="00A158AA" w:rsidP="00A158AA">
      <w:r w:rsidRPr="00A158AA">
        <w:t xml:space="preserve">                      </w:t>
      </w:r>
      <w:r w:rsidRPr="00A158AA">
        <w:rPr>
          <w:rFonts w:ascii="Segoe UI Symbol" w:hAnsi="Segoe UI Symbol" w:cs="Segoe UI Symbol"/>
        </w:rPr>
        <w:t>✗</w:t>
      </w:r>
      <w:r w:rsidRPr="00A158AA">
        <w:t xml:space="preserve"> Not found </w:t>
      </w:r>
      <w:r w:rsidRPr="00A158AA">
        <w:rPr>
          <w:rFonts w:ascii="Aptos" w:hAnsi="Aptos" w:cs="Aptos"/>
        </w:rPr>
        <w:t>→</w:t>
      </w:r>
      <w:r w:rsidRPr="00A158AA">
        <w:t xml:space="preserve"> login form shown</w:t>
      </w:r>
    </w:p>
    <w:p w14:paraId="5D092B0F" w14:textId="77777777" w:rsidR="00A158AA" w:rsidRPr="00A158AA" w:rsidRDefault="00A158AA" w:rsidP="00A158AA">
      <w:r w:rsidRPr="00A158AA">
        <w:t xml:space="preserve">If auto-login is not yet enabled in the deployment config (EnableAutoLogin = false), the user will see the login form and must use their </w:t>
      </w:r>
      <w:r w:rsidRPr="00A158AA">
        <w:rPr>
          <w:b/>
          <w:bCs/>
        </w:rPr>
        <w:t>Username + Password</w:t>
      </w:r>
      <w:r w:rsidRPr="00A158AA">
        <w:t xml:space="preserve"> instead — which is exactly why you set a password in Step 1 even though it's only a fallback.</w:t>
      </w:r>
    </w:p>
    <w:p w14:paraId="43C5B537" w14:textId="77777777" w:rsidR="00A158AA" w:rsidRPr="00A158AA" w:rsidRDefault="00A158AA" w:rsidP="00A158AA">
      <w:r w:rsidRPr="00A158AA">
        <w:pict w14:anchorId="56C5AD97">
          <v:rect id="_x0000_i1052" style="width:0;height:1.5pt" o:hralign="center" o:hrstd="t" o:hr="t" fillcolor="#a0a0a0" stroked="f"/>
        </w:pict>
      </w:r>
    </w:p>
    <w:p w14:paraId="12C5E5DC" w14:textId="77777777" w:rsidR="00A158AA" w:rsidRPr="00A158AA" w:rsidRDefault="00A158AA" w:rsidP="00A158AA">
      <w:pPr>
        <w:rPr>
          <w:b/>
          <w:bCs/>
        </w:rPr>
      </w:pPr>
      <w:r w:rsidRPr="00A158AA">
        <w:rPr>
          <w:b/>
          <w:bCs/>
        </w:rPr>
        <w:t>Quick Reference — What the Admin Must Get Right</w:t>
      </w:r>
    </w:p>
    <w:p w14:paraId="4D0FEB75" w14:textId="77777777" w:rsidR="00A158AA" w:rsidRPr="00A158AA" w:rsidRDefault="00A158AA" w:rsidP="00A158AA">
      <w:pPr>
        <w:numPr>
          <w:ilvl w:val="0"/>
          <w:numId w:val="3"/>
        </w:numPr>
      </w:pPr>
      <w:r w:rsidRPr="00A158AA">
        <w:rPr>
          <w:b/>
          <w:bCs/>
        </w:rPr>
        <w:t>UPN field</w:t>
      </w:r>
      <w:r w:rsidRPr="00A158AA">
        <w:t xml:space="preserve"> in Create User = the exact output of whoami /upn on the user's machine. This is the single point of linkage.</w:t>
      </w:r>
    </w:p>
    <w:p w14:paraId="76C8CCBB" w14:textId="77777777" w:rsidR="00A158AA" w:rsidRPr="00A158AA" w:rsidRDefault="00A158AA" w:rsidP="00A158AA">
      <w:pPr>
        <w:numPr>
          <w:ilvl w:val="0"/>
          <w:numId w:val="3"/>
        </w:numPr>
      </w:pPr>
      <w:r w:rsidRPr="00A158AA">
        <w:rPr>
          <w:b/>
          <w:bCs/>
        </w:rPr>
        <w:t>IsActive = true</w:t>
      </w:r>
      <w:r w:rsidRPr="00A158AA">
        <w:t xml:space="preserve"> — users are active by default on creation; only matters if someone was previously deactivated.</w:t>
      </w:r>
    </w:p>
    <w:p w14:paraId="10630AFC" w14:textId="77777777" w:rsidR="00A158AA" w:rsidRPr="00A158AA" w:rsidRDefault="00A158AA" w:rsidP="00A158AA">
      <w:pPr>
        <w:numPr>
          <w:ilvl w:val="0"/>
          <w:numId w:val="3"/>
        </w:numPr>
      </w:pPr>
      <w:r w:rsidRPr="00A158AA">
        <w:rPr>
          <w:b/>
          <w:bCs/>
        </w:rPr>
        <w:t>Team assignment</w:t>
      </w:r>
      <w:r w:rsidRPr="00A158AA">
        <w:t xml:space="preserve"> must be done after creation (separate Manage Teams dialog). Without it, the user logs in but has no content scope.</w:t>
      </w:r>
    </w:p>
    <w:p w14:paraId="42A93280" w14:textId="77777777" w:rsidR="00A158AA" w:rsidRPr="00A158AA" w:rsidRDefault="00A158AA" w:rsidP="00A158AA">
      <w:pPr>
        <w:numPr>
          <w:ilvl w:val="0"/>
          <w:numId w:val="3"/>
        </w:numPr>
      </w:pPr>
      <w:r w:rsidRPr="00A158AA">
        <w:rPr>
          <w:b/>
          <w:bCs/>
        </w:rPr>
        <w:t>EnableAutoLogin = true</w:t>
      </w:r>
      <w:r w:rsidRPr="00A158AA">
        <w:t xml:space="preserve"> in the app configuration — this is a deployment-level setting, not per-user. If it's false, no auto-login happens for anyone regardless of UPN.</w:t>
      </w:r>
    </w:p>
    <w:p w14:paraId="195D293E" w14:textId="77777777" w:rsidR="00615B06" w:rsidRDefault="00615B06"/>
    <w:sectPr w:rsidR="00615B06" w:rsidSect="00A158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05FC8"/>
    <w:multiLevelType w:val="multilevel"/>
    <w:tmpl w:val="A36A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9129A"/>
    <w:multiLevelType w:val="multilevel"/>
    <w:tmpl w:val="B4A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9137C"/>
    <w:multiLevelType w:val="multilevel"/>
    <w:tmpl w:val="6F6C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410619">
    <w:abstractNumId w:val="1"/>
  </w:num>
  <w:num w:numId="2" w16cid:durableId="2002853499">
    <w:abstractNumId w:val="0"/>
  </w:num>
  <w:num w:numId="3" w16cid:durableId="828400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AA"/>
    <w:rsid w:val="00292E63"/>
    <w:rsid w:val="00615B06"/>
    <w:rsid w:val="00A158AA"/>
    <w:rsid w:val="00D1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F87BF"/>
  <w15:chartTrackingRefBased/>
  <w15:docId w15:val="{620BBE55-E3CF-494E-9567-7964FE9A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noProof/>
    </w:rPr>
  </w:style>
  <w:style w:type="paragraph" w:styleId="Nadpis1">
    <w:name w:val="heading 1"/>
    <w:basedOn w:val="Normln"/>
    <w:next w:val="Normln"/>
    <w:link w:val="Nadpis1Char"/>
    <w:uiPriority w:val="9"/>
    <w:qFormat/>
    <w:rsid w:val="00A1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1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15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1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15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1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1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1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1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15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5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5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58A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58A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58A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58A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58A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58A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1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15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1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158A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158A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158A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15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158A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15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616</Words>
  <Characters>3143</Characters>
  <Application>Microsoft Office Word</Application>
  <DocSecurity>0</DocSecurity>
  <Lines>80</Lines>
  <Paragraphs>58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Prachař</dc:creator>
  <cp:keywords/>
  <dc:description/>
  <cp:lastModifiedBy>Petr Prachař</cp:lastModifiedBy>
  <cp:revision>1</cp:revision>
  <dcterms:created xsi:type="dcterms:W3CDTF">2026-05-28T05:42:00Z</dcterms:created>
  <dcterms:modified xsi:type="dcterms:W3CDTF">2026-05-28T05:45:00Z</dcterms:modified>
</cp:coreProperties>
</file>