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72"/>
          <w:szCs w:val="72"/>
        </w:rPr>
        <w:t xml:space="preserve">NewsCentral</w:t>
      </w:r>
    </w:p>
    <w:p>
      <w:pPr>
        <w:spacing w:after="200" w:before="0"/>
        <w:jc w:val="center"/>
      </w:pPr>
      <w:r>
        <w:rPr>
          <w:rFonts w:ascii="Arial" w:cs="Arial" w:eastAsia="Arial" w:hAnsi="Arial"/>
          <w:b/>
          <w:bCs/>
          <w:color w:val="2E75B6"/>
          <w:sz w:val="52"/>
          <w:szCs w:val="52"/>
        </w:rPr>
        <w:t xml:space="preserve">Azure Authentication Design</w:t>
      </w:r>
    </w:p>
    <w:p>
      <w:pPr>
        <w:spacing w:after="600" w:before="0"/>
        <w:jc w:val="center"/>
      </w:pPr>
      <w:r>
        <w:rPr>
          <w:rFonts w:ascii="Arial" w:cs="Arial" w:eastAsia="Arial" w:hAnsi="Arial"/>
          <w:color w:val="2E75B6"/>
          <w:sz w:val="40"/>
          <w:szCs w:val="40"/>
        </w:rPr>
        <w:t xml:space="preserve">&amp; Corporate Migration Guide</w:t>
      </w:r>
    </w:p>
    <w:p>
      <w:pPr>
        <w:spacing w:after="1200" w:before="0"/>
        <w:jc w:val="center"/>
      </w:pPr>
      <w:r>
        <w:rPr>
          <w:rFonts w:ascii="Arial" w:cs="Arial" w:eastAsia="Arial" w:hAnsi="Arial"/>
          <w:color w:val="666666"/>
          <w:sz w:val="22"/>
          <w:szCs w:val="22"/>
        </w:rPr>
        <w:t xml:space="preserve">v 1.0  |  Design Reference  |  Internal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Document scope</w:t>
            </w:r>
          </w:p>
        </w:tc>
        <w:tc>
          <w:tcPr>
            <w:tcW w:type="dxa" w:w="3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AD / Entra ID authentication, service identity, and corporate migration for all NewsCentral solution components.</w:t>
            </w:r>
          </w:p>
        </w:tc>
      </w:tr>
      <w:tr>
        <w:tc>
          <w:tcPr>
            <w:tcW w:type="dxa" w:w="36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Components covered</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(MAUI), NewsService (Windows Service), NewsViewer (WinForms)</w:t>
            </w:r>
          </w:p>
        </w:tc>
      </w:tr>
      <w:tr>
        <w:tc>
          <w:tcPr>
            <w:tcW w:type="dxa" w:w="36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Out of scope</w:t>
            </w:r>
          </w:p>
        </w:tc>
        <w:tc>
          <w:tcPr>
            <w:tcW w:type="dxa" w:w="3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deployment, packaging, OS image configuration</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1  Executive Summary</w:t>
      </w:r>
    </w:p>
    <w:p>
      <w:pPr>
        <w:spacing w:after="80" w:before="80"/>
      </w:pPr>
      <w:r>
        <w:rPr>
          <w:rFonts w:ascii="Arial" w:cs="Arial" w:eastAsia="Arial" w:hAnsi="Arial"/>
          <w:sz w:val="22"/>
          <w:szCs w:val="22"/>
        </w:rPr>
        <w:t xml:space="preserve">NewsCentral is a corporate content distribution solution consisting of three runtime components: the authoring application (NewsCentral MAUI), a Windows background service (NewsService), and a viewer application (NewsViewer). Each component has distinct authentication requirements when operating in a Microsoft Azure-connected corporate environment.</w:t>
      </w:r>
    </w:p>
    <w:p>
      <w:pPr>
        <w:spacing w:after="80" w:before="0"/>
      </w:pPr>
      <w:r>
        <w:t xml:space="preserve"/>
      </w:r>
    </w:p>
    <w:p>
      <w:pPr>
        <w:spacing w:after="80" w:before="80"/>
      </w:pPr>
      <w:r>
        <w:rPr>
          <w:rFonts w:ascii="Arial" w:cs="Arial" w:eastAsia="Arial" w:hAnsi="Arial"/>
          <w:sz w:val="22"/>
          <w:szCs w:val="22"/>
        </w:rPr>
        <w:t xml:space="preserve">This document defines:</w:t>
      </w:r>
    </w:p>
    <w:p>
      <w:pPr>
        <w:pStyle w:val="ListParagraph"/>
        <w:numPr>
          <w:ilvl w:val="0"/>
          <w:numId w:val="2"/>
        </w:numPr>
        <w:spacing w:after="40" w:before="40"/>
      </w:pPr>
      <w:r>
        <w:rPr>
          <w:rFonts w:ascii="Arial" w:cs="Arial" w:eastAsia="Arial" w:hAnsi="Arial"/>
          <w:sz w:val="22"/>
          <w:szCs w:val="22"/>
        </w:rPr>
        <w:t xml:space="preserve">How end-user identity (UPN) is obtained and used for automatic login to NewsCentral.</w:t>
      </w:r>
    </w:p>
    <w:p>
      <w:pPr>
        <w:pStyle w:val="ListParagraph"/>
        <w:numPr>
          <w:ilvl w:val="0"/>
          <w:numId w:val="2"/>
        </w:numPr>
        <w:spacing w:after="40" w:before="40"/>
      </w:pPr>
      <w:r>
        <w:rPr>
          <w:rFonts w:ascii="Arial" w:cs="Arial" w:eastAsia="Arial" w:hAnsi="Arial"/>
          <w:sz w:val="22"/>
          <w:szCs w:val="22"/>
        </w:rPr>
        <w:t xml:space="preserve">How NewsCentral authenticates interactively to Azure Blob Storage using a corporate Entra ID app registration.</w:t>
      </w:r>
    </w:p>
    <w:p>
      <w:pPr>
        <w:pStyle w:val="ListParagraph"/>
        <w:numPr>
          <w:ilvl w:val="0"/>
          <w:numId w:val="2"/>
        </w:numPr>
        <w:spacing w:after="40" w:before="40"/>
      </w:pPr>
      <w:r>
        <w:rPr>
          <w:rFonts w:ascii="Arial" w:cs="Arial" w:eastAsia="Arial" w:hAnsi="Arial"/>
          <w:sz w:val="22"/>
          <w:szCs w:val="22"/>
        </w:rPr>
        <w:t xml:space="preserve">How NewsService authenticates non-interactively to Azure Blob Storage using a machine certificate bound to a service principal.</w:t>
      </w:r>
    </w:p>
    <w:p>
      <w:pPr>
        <w:pStyle w:val="ListParagraph"/>
        <w:numPr>
          <w:ilvl w:val="0"/>
          <w:numId w:val="2"/>
        </w:numPr>
        <w:spacing w:after="40" w:before="40"/>
      </w:pPr>
      <w:r>
        <w:rPr>
          <w:rFonts w:ascii="Arial" w:cs="Arial" w:eastAsia="Arial" w:hAnsi="Arial"/>
          <w:sz w:val="22"/>
          <w:szCs w:val="22"/>
        </w:rPr>
        <w:t xml:space="preserve">What Azure structures, roles, and permissions must be provisioned before migration.</w:t>
      </w:r>
    </w:p>
    <w:p>
      <w:pPr>
        <w:pStyle w:val="ListParagraph"/>
        <w:numPr>
          <w:ilvl w:val="0"/>
          <w:numId w:val="2"/>
        </w:numPr>
        <w:spacing w:after="40" w:before="40"/>
      </w:pPr>
      <w:r>
        <w:rPr>
          <w:rFonts w:ascii="Arial" w:cs="Arial" w:eastAsia="Arial" w:hAnsi="Arial"/>
          <w:sz w:val="22"/>
          <w:szCs w:val="22"/>
        </w:rPr>
        <w:t xml:space="preserve">A step-by-step migration sequence.</w:t>
      </w:r>
    </w:p>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The current codebase is well-structured for corporate migration. The key gaps are: (1) the UPN auto-login is disabled by default and uses a mock value in development; (2) no Entra ID app registrations exist yet; (3) the HMAC key is not yet distributed. None of these require code refactoring — only configuration and Azure provisioning.</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2  Current State Assessment</w:t>
      </w:r>
    </w:p>
    <w:p>
      <w:pPr>
        <w:pStyle w:val="Heading2"/>
        <w:pBdr>
          <w:bottom w:val="single" w:color="2E75B6" w:sz="6" w:space="1"/>
        </w:pBdr>
        <w:spacing w:after="160" w:before="320"/>
      </w:pPr>
      <w:r>
        <w:rPr>
          <w:rFonts w:ascii="Arial" w:cs="Arial" w:eastAsia="Arial" w:hAnsi="Arial"/>
          <w:b/>
          <w:bCs/>
          <w:color w:val="1F4E79"/>
          <w:sz w:val="28"/>
          <w:szCs w:val="28"/>
        </w:rPr>
        <w:t xml:space="preserve">2.1  Authentication Architecture — As Built</w:t>
      </w:r>
    </w:p>
    <w:p>
      <w:pPr>
        <w:spacing w:after="80" w:before="80"/>
      </w:pPr>
      <w:r>
        <w:rPr>
          <w:rFonts w:ascii="Arial" w:cs="Arial" w:eastAsia="Arial" w:hAnsi="Arial"/>
          <w:sz w:val="22"/>
          <w:szCs w:val="22"/>
        </w:rPr>
        <w:t xml:space="preserve">The following table summarises each component's current authentication mechanism and its production-readiness.</w:t>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gridCol w:w="14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mechanism (current)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Azure connection</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Production-ready?</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(MAUI authoring app)</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Local username + BCrypt password hash
UPN auto-login via whoami /upn (disabled by default)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InteractiveBrowserCredential (MSAL)
TokenCachePersistenceOptions ("NewsCentral")
Used only for Blob Storage upload</w:t>
            </w:r>
          </w:p>
        </w:tc>
        <w:tc>
          <w:tcPr>
            <w:tcW w:type="dxa" w:w="1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Partially — MSAL flow is correct; app registration missing</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(Windows Service)</w:t>
            </w:r>
          </w:p>
        </w:tc>
        <w:tc>
          <w:tcPr>
            <w:tcW w:type="dxa" w:w="3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user login — service identity only</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ClientCertificateCredential or ClientSecretCredential
Selected by AzureBlob:AuthMode registry key</w:t>
            </w:r>
          </w:p>
        </w:tc>
        <w:tc>
          <w:tcPr>
            <w:tcW w:type="dxa" w:w="1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Partially — credential code is production-grade; app registration and cert deployment missing</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NewsViewer
(WinForms viewer)</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authentication — reads local cache only</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None — consumes files written by NewsService</w:t>
            </w:r>
          </w:p>
        </w:tc>
        <w:tc>
          <w:tcPr>
            <w:tcW w:type="dxa" w:w="1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Yes — no Azure auth needed</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2.2  UPN Detection — As Built</w:t>
      </w:r>
    </w:p>
    <w:p>
      <w:pPr>
        <w:spacing w:after="80" w:before="80"/>
      </w:pPr>
      <w:r>
        <w:rPr>
          <w:rFonts w:ascii="Arial" w:cs="Arial" w:eastAsia="Arial" w:hAnsi="Arial"/>
          <w:sz w:val="22"/>
          <w:szCs w:val="22"/>
        </w:rPr>
        <w:t xml:space="preserve">WindowsIdentityService.GetCurrentUserUPN() resolves the signed-in user's UPN using two methods depending on configuration:</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Development / test: UseMockUPN = true in appsettings.json returns MockUPN (default: user@company.com).</w:t>
      </w:r>
    </w:p>
    <w:p>
      <w:pPr>
        <w:pStyle w:val="ListParagraph"/>
        <w:numPr>
          <w:ilvl w:val="0"/>
          <w:numId w:val="2"/>
        </w:numPr>
        <w:spacing w:after="40" w:before="40"/>
      </w:pPr>
      <w:r>
        <w:rPr>
          <w:rFonts w:ascii="Arial" w:cs="Arial" w:eastAsia="Arial" w:hAnsi="Arial"/>
          <w:sz w:val="22"/>
          <w:szCs w:val="22"/>
        </w:rPr>
        <w:t xml:space="preserve">Production: calls whoami /upn via Process, reads stdout, trims the result.</w:t>
      </w:r>
    </w:p>
    <w:p>
      <w:pPr>
        <w:spacing w:after="80" w:before="0"/>
      </w:pPr>
      <w:r>
        <w:t xml:space="preserve"/>
      </w:r>
    </w:p>
    <w:p>
      <w:pPr>
        <w:spacing w:after="80" w:before="80"/>
      </w:pPr>
      <w:r>
        <w:rPr>
          <w:rFonts w:ascii="Arial" w:cs="Arial" w:eastAsia="Arial" w:hAnsi="Arial"/>
          <w:sz w:val="22"/>
          <w:szCs w:val="22"/>
        </w:rPr>
        <w:t xml:space="preserve">The returned UPN is then matched against User.UPN in the local users.json store. If a match is found and the user is active, the session is established without a password prompt. This is the correct pattern for a domain-joined workstation environment.</w:t>
      </w:r>
    </w:p>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Gap: whoami /upn returns the UPN only on domain-joined or Hybrid Azure AD Joined workstations where the UPN suffix matches the Entra ID tenant. On workgroup machines or pure local accounts, it returns the SAM name (DOMAIN\user) instead, which will not match. Ensure workstations are Hybrid AAD Joined before enabling auto-login in production.</w:t>
      </w:r>
    </w:p>
    <w:p>
      <w:pPr>
        <w:spacing w:after="80" w:before="0"/>
      </w:pPr>
      <w:r>
        <w:t xml:space="preserve"/>
      </w:r>
    </w:p>
    <w:p>
      <w:pPr>
        <w:pBdr>
          <w:left w:val="single" w:color="375623" w:sz="16" w:space="4"/>
        </w:pBdr>
        <w:shd w:fill="E2EFDA" w:val="clear"/>
        <w:spacing w:after="120" w:before="120"/>
        <w:ind w:left="240" w:right="240"/>
      </w:pPr>
      <w:r>
        <w:rPr>
          <w:rFonts w:ascii="Arial" w:cs="Arial" w:eastAsia="Arial" w:hAnsi="Arial"/>
          <w:b w:val="false"/>
          <w:bCs w:val="false"/>
          <w:color w:val="375623"/>
          <w:sz w:val="21"/>
          <w:szCs w:val="21"/>
        </w:rPr>
        <w:t xml:space="preserve">✔  Design assessment: The UPN-to-user mapping model (User.UPN field + TryAutoLoginAsync) is correct and requires no code changes for production use. Administrators must populate User.UPN in NewsCentral's Users page before deploying to each user.</w:t>
      </w:r>
    </w:p>
    <w:p>
      <w:pPr>
        <w:pStyle w:val="Heading2"/>
        <w:pBdr>
          <w:bottom w:val="single" w:color="2E75B6" w:sz="6" w:space="1"/>
        </w:pBdr>
        <w:spacing w:after="160" w:before="320"/>
      </w:pPr>
      <w:r>
        <w:rPr>
          <w:rFonts w:ascii="Arial" w:cs="Arial" w:eastAsia="Arial" w:hAnsi="Arial"/>
          <w:b/>
          <w:bCs/>
          <w:color w:val="1F4E79"/>
          <w:sz w:val="28"/>
          <w:szCs w:val="28"/>
        </w:rPr>
        <w:t xml:space="preserve">2.3  NewsCentral Azure Auth — As Built</w:t>
      </w:r>
    </w:p>
    <w:p>
      <w:pPr>
        <w:spacing w:after="80" w:before="80"/>
      </w:pPr>
      <w:r>
        <w:rPr>
          <w:rFonts w:ascii="Arial" w:cs="Arial" w:eastAsia="Arial" w:hAnsi="Arial"/>
          <w:sz w:val="22"/>
          <w:szCs w:val="22"/>
        </w:rPr>
        <w:t xml:space="preserve">AzureBlobDistributionService uses InteractiveBrowserCredential with:</w:t>
      </w:r>
    </w:p>
    <w:p>
      <w:pPr>
        <w:pStyle w:val="ListParagraph"/>
        <w:numPr>
          <w:ilvl w:val="0"/>
          <w:numId w:val="2"/>
        </w:numPr>
        <w:spacing w:after="40" w:before="40"/>
      </w:pPr>
      <w:r>
        <w:rPr>
          <w:rFonts w:ascii="Arial" w:cs="Arial" w:eastAsia="Arial" w:hAnsi="Arial"/>
          <w:sz w:val="22"/>
          <w:szCs w:val="22"/>
        </w:rPr>
        <w:t xml:space="preserve">TenantId and ClientId from AzureBlob section of appsettings.json.</w:t>
      </w:r>
    </w:p>
    <w:p>
      <w:pPr>
        <w:pStyle w:val="ListParagraph"/>
        <w:numPr>
          <w:ilvl w:val="0"/>
          <w:numId w:val="2"/>
        </w:numPr>
        <w:spacing w:after="40" w:before="40"/>
      </w:pPr>
      <w:r>
        <w:rPr>
          <w:rFonts w:ascii="Arial" w:cs="Arial" w:eastAsia="Arial" w:hAnsi="Arial"/>
          <w:sz w:val="22"/>
          <w:szCs w:val="22"/>
        </w:rPr>
        <w:t xml:space="preserve">TokenCachePersistenceOptions named "NewsCentral" — the token is persisted in the OS credential store and reused across sessions, so the browser prompt appears only on first use or after token expiry.</w:t>
      </w:r>
    </w:p>
    <w:p>
      <w:pPr>
        <w:spacing w:after="80" w:before="0"/>
      </w:pPr>
      <w:r>
        <w:t xml:space="preserve"/>
      </w:r>
    </w:p>
    <w:p>
      <w:pPr>
        <w:spacing w:after="80" w:before="80"/>
      </w:pPr>
      <w:r>
        <w:rPr>
          <w:rFonts w:ascii="Arial" w:cs="Arial" w:eastAsia="Arial" w:hAnsi="Arial"/>
          <w:sz w:val="22"/>
          <w:szCs w:val="22"/>
        </w:rPr>
        <w:t xml:space="preserve">This is the correct MSAL interactive pattern for a desktop application. The missing piece is the Entra ID app registration that defines which users are authorised and which Azure Storage permissions are granted.</w:t>
      </w:r>
    </w:p>
    <w:p>
      <w:pPr>
        <w:pStyle w:val="Heading2"/>
        <w:pBdr>
          <w:bottom w:val="single" w:color="2E75B6" w:sz="6" w:space="1"/>
        </w:pBdr>
        <w:spacing w:after="160" w:before="320"/>
      </w:pPr>
      <w:r>
        <w:rPr>
          <w:rFonts w:ascii="Arial" w:cs="Arial" w:eastAsia="Arial" w:hAnsi="Arial"/>
          <w:b/>
          <w:bCs/>
          <w:color w:val="1F4E79"/>
          <w:sz w:val="28"/>
          <w:szCs w:val="28"/>
        </w:rPr>
        <w:t xml:space="preserve">2.4  NewsService Azure Auth — As Built</w:t>
      </w:r>
    </w:p>
    <w:p>
      <w:pPr>
        <w:spacing w:after="80" w:before="80"/>
      </w:pPr>
      <w:r>
        <w:rPr>
          <w:rFonts w:ascii="Arial" w:cs="Arial" w:eastAsia="Arial" w:hAnsi="Arial"/>
          <w:sz w:val="22"/>
          <w:szCs w:val="22"/>
        </w:rPr>
        <w:t xml:space="preserve">AzureBlobRepositoryReader supports two credential modes, selected at runtime via AzureBlob:AuthMode:</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Certificate mode (recommended): loads the certificate from Cert:\LocalMachine\My by thumbprint, creates a ClientCertificateCredential. Requires TenantId, ClientId, and CertificateThumbprint.</w:t>
      </w:r>
    </w:p>
    <w:p>
      <w:pPr>
        <w:pStyle w:val="ListParagraph"/>
        <w:numPr>
          <w:ilvl w:val="0"/>
          <w:numId w:val="2"/>
        </w:numPr>
        <w:spacing w:after="40" w:before="40"/>
      </w:pPr>
      <w:r>
        <w:rPr>
          <w:rFonts w:ascii="Arial" w:cs="Arial" w:eastAsia="Arial" w:hAnsi="Arial"/>
          <w:sz w:val="22"/>
          <w:szCs w:val="22"/>
        </w:rPr>
        <w:t xml:space="preserve">ClientSecret mode (development fallback): creates a ClientSecretCredential. Requires TenantId, ClientId, and ClientSecret.</w:t>
      </w:r>
    </w:p>
    <w:p>
      <w:pPr>
        <w:spacing w:after="80" w:before="0"/>
      </w:pPr>
      <w:r>
        <w:t xml:space="preserve"/>
      </w:r>
    </w:p>
    <w:p>
      <w:pPr>
        <w:pBdr>
          <w:left w:val="single" w:color="375623" w:sz="16" w:space="4"/>
        </w:pBdr>
        <w:shd w:fill="E2EFDA" w:val="clear"/>
        <w:spacing w:after="120" w:before="120"/>
        <w:ind w:left="240" w:right="240"/>
      </w:pPr>
      <w:r>
        <w:rPr>
          <w:rFonts w:ascii="Arial" w:cs="Arial" w:eastAsia="Arial" w:hAnsi="Arial"/>
          <w:b w:val="false"/>
          <w:bCs w:val="false"/>
          <w:color w:val="375623"/>
          <w:sz w:val="21"/>
          <w:szCs w:val="21"/>
        </w:rPr>
        <w:t xml:space="preserve">✔  The credential factory pattern is production-grade. Certificate mode is correct for an unattended Windows Service. No code changes are required.</w:t>
      </w:r>
    </w:p>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Gap: NewsService currently uses a separate Azure app registration (or none) from NewsCentral. A deliberate separation of service principal identities is the correct security posture, but it must be explicitly provisioned.</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3  UPN-Based Authentication Design</w:t>
      </w:r>
    </w:p>
    <w:p>
      <w:pPr>
        <w:pStyle w:val="Heading2"/>
        <w:pBdr>
          <w:bottom w:val="single" w:color="2E75B6" w:sz="6" w:space="1"/>
        </w:pBdr>
        <w:spacing w:after="160" w:before="320"/>
      </w:pPr>
      <w:r>
        <w:rPr>
          <w:rFonts w:ascii="Arial" w:cs="Arial" w:eastAsia="Arial" w:hAnsi="Arial"/>
          <w:b/>
          <w:bCs/>
          <w:color w:val="1F4E79"/>
          <w:sz w:val="28"/>
          <w:szCs w:val="28"/>
        </w:rPr>
        <w:t xml:space="preserve">3.1  Authentication Flow</w:t>
      </w:r>
    </w:p>
    <w:p>
      <w:pPr>
        <w:spacing w:after="80" w:before="80"/>
      </w:pPr>
      <w:r>
        <w:rPr>
          <w:rFonts w:ascii="Arial" w:cs="Arial" w:eastAsia="Arial" w:hAnsi="Arial"/>
          <w:sz w:val="22"/>
          <w:szCs w:val="22"/>
        </w:rPr>
        <w:t xml:space="preserve">The complete login sequence on a corporate workstation is:</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Windows authenticates the user (domain login or Hybrid AAD SSO) — NewsCentral takes no part in this step.</w:t>
      </w:r>
    </w:p>
    <w:p>
      <w:pPr>
        <w:pStyle w:val="ListParagraph"/>
        <w:numPr>
          <w:ilvl w:val="0"/>
          <w:numId w:val="3"/>
        </w:numPr>
        <w:spacing w:after="60" w:before="60"/>
      </w:pPr>
      <w:r>
        <w:rPr>
          <w:rFonts w:ascii="Arial" w:cs="Arial" w:eastAsia="Arial" w:hAnsi="Arial"/>
          <w:sz w:val="22"/>
          <w:szCs w:val="22"/>
        </w:rPr>
        <w:t xml:space="preserve">NewsCentral starts. OnInitializedAsync calls AuthService.InitializeAsync() then TryAutoLoginAsync().</w:t>
      </w:r>
    </w:p>
    <w:p>
      <w:pPr>
        <w:pStyle w:val="ListParagraph"/>
        <w:numPr>
          <w:ilvl w:val="0"/>
          <w:numId w:val="3"/>
        </w:numPr>
        <w:spacing w:after="60" w:before="60"/>
      </w:pPr>
      <w:r>
        <w:rPr>
          <w:rFonts w:ascii="Arial" w:cs="Arial" w:eastAsia="Arial" w:hAnsi="Arial"/>
          <w:sz w:val="22"/>
          <w:szCs w:val="22"/>
        </w:rPr>
        <w:t xml:space="preserve">TryAutoLoginAsync calls WindowsIdentityService.GetCurrentUserUPN(). In production (UseMockUPN = false), this runs whoami /upn and captures stdout.</w:t>
      </w:r>
    </w:p>
    <w:p>
      <w:pPr>
        <w:pStyle w:val="ListParagraph"/>
        <w:numPr>
          <w:ilvl w:val="0"/>
          <w:numId w:val="3"/>
        </w:numPr>
        <w:spacing w:after="60" w:before="60"/>
      </w:pPr>
      <w:r>
        <w:rPr>
          <w:rFonts w:ascii="Arial" w:cs="Arial" w:eastAsia="Arial" w:hAnsi="Arial"/>
          <w:sz w:val="22"/>
          <w:szCs w:val="22"/>
        </w:rPr>
        <w:t xml:space="preserve">The UPN string (e.g. petr.novak@contoso.com) is matched case-insensitively against User.UPN in users.json.</w:t>
      </w:r>
    </w:p>
    <w:p>
      <w:pPr>
        <w:pStyle w:val="ListParagraph"/>
        <w:numPr>
          <w:ilvl w:val="0"/>
          <w:numId w:val="3"/>
        </w:numPr>
        <w:spacing w:after="60" w:before="60"/>
      </w:pPr>
      <w:r>
        <w:rPr>
          <w:rFonts w:ascii="Arial" w:cs="Arial" w:eastAsia="Arial" w:hAnsi="Arial"/>
          <w:sz w:val="22"/>
          <w:szCs w:val="22"/>
        </w:rPr>
        <w:t xml:space="preserve">If a matching, active user is found: LastLogin is updated, _currentUser is set, OnAuthenticationStateChanged fires, and the user is redirected to /dashboard without any password prompt.</w:t>
      </w:r>
    </w:p>
    <w:p>
      <w:pPr>
        <w:pStyle w:val="ListParagraph"/>
        <w:numPr>
          <w:ilvl w:val="0"/>
          <w:numId w:val="3"/>
        </w:numPr>
        <w:spacing w:after="60" w:before="60"/>
      </w:pPr>
      <w:r>
        <w:rPr>
          <w:rFonts w:ascii="Arial" w:cs="Arial" w:eastAsia="Arial" w:hAnsi="Arial"/>
          <w:sz w:val="22"/>
          <w:szCs w:val="22"/>
        </w:rPr>
        <w:t xml:space="preserve">If no match is found: the manual login form is displayed. A user with IsSystemAdmin can also log in with a username + password if their account has a PasswordHash set.</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3.2  Prerequisites on Each Workstation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Prerequisite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verify</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configures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Workstation is Hybrid Azure AD Joined (or Azure AD Joined)</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dsregcmd /status → AzureAdJoined: YES</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 / Intune</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User's Windows logon is federated to Entra ID</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whoami /upn returns user@contoso.com format (not DOMAIN\user)</w:t>
            </w:r>
          </w:p>
        </w:tc>
        <w:tc>
          <w:tcPr>
            <w:tcW w:type="dxa" w:w="2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 / Active Directory sync</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appsettings.json: Authentication:EnableAutoLogin = true</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Registry override or appsettings.json</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 (deploy-time)</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appsettings.json: Authentication:UseMockUPN = false</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Remove or set to false before production build</w:t>
            </w:r>
          </w:p>
        </w:tc>
        <w:tc>
          <w:tcPr>
            <w:tcW w:type="dxa" w:w="2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 / build pipeline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account exists in NewsCentral with correct UPN</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Users page → UPN field populated</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SystemAdmin</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3.3  Fallback and Edge Cases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Behaviour</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required</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whoami /upn fails (workgroup machine)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TryAutoLoginAsync returns null; login form shown</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Ensure workstation is domain / AAD joined</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UPN in Windows does not match User.UPN in NewsCentral</w:t>
            </w:r>
          </w:p>
        </w:tc>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Auto-login fails; login form shown</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 corrects User.UPN in NewsCentral Users page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is disabled (IsActive = false)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Auto-login skipped even if UPN matches</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 reactivates user</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First-run: no users.json exists</w:t>
            </w:r>
          </w:p>
        </w:tc>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DataSeederService creates default admin account; login form shown</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 creates user records and sets UPNs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EnableAutoLogin = false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IsAutoLoginEnabled() returns false; auto-login never attempted</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Enable in production config</w:t>
            </w:r>
          </w:p>
        </w:tc>
      </w:tr>
    </w:tbl>
    <w:p>
      <w:pPr>
        <w:pStyle w:val="Heading2"/>
        <w:pBdr>
          <w:bottom w:val="single" w:color="2E75B6" w:sz="6" w:space="1"/>
        </w:pBdr>
        <w:spacing w:after="160" w:before="320"/>
      </w:pPr>
      <w:r>
        <w:rPr>
          <w:rFonts w:ascii="Arial" w:cs="Arial" w:eastAsia="Arial" w:hAnsi="Arial"/>
          <w:b/>
          <w:bCs/>
          <w:color w:val="1F4E79"/>
          <w:sz w:val="28"/>
          <w:szCs w:val="28"/>
        </w:rPr>
        <w:t xml:space="preserve">3.4  Recommended Production Configuration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appsettings.json  (NewsCentral — production)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"Authentication":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"EnableAutoLogin": true,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"UseMockUPN":      false,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"MockUPN":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spacing w:after="80" w:before="80"/>
      </w:pPr>
      <w:r>
        <w:rPr>
          <w:rFonts w:ascii="Arial" w:cs="Arial" w:eastAsia="Arial" w:hAnsi="Arial"/>
          <w:sz w:val="22"/>
          <w:szCs w:val="22"/>
        </w:rPr>
        <w:t xml:space="preserve">Set via the registry override (HKLM) so no change to the deployed binary is needed:</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HKLM\Software\&lt;Company&gt;\NewsCentral\Authentication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EnableAutoLogin  DWORD  1</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UseMockUPN       DWORD  0</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4  NewsCentral — Interactive Azure Authentication</w:t>
      </w:r>
    </w:p>
    <w:p>
      <w:pPr>
        <w:pStyle w:val="Heading2"/>
        <w:pBdr>
          <w:bottom w:val="single" w:color="2E75B6" w:sz="6" w:space="1"/>
        </w:pBdr>
        <w:spacing w:after="160" w:before="320"/>
      </w:pPr>
      <w:r>
        <w:rPr>
          <w:rFonts w:ascii="Arial" w:cs="Arial" w:eastAsia="Arial" w:hAnsi="Arial"/>
          <w:b/>
          <w:bCs/>
          <w:color w:val="1F4E79"/>
          <w:sz w:val="28"/>
          <w:szCs w:val="28"/>
        </w:rPr>
        <w:t xml:space="preserve">4.1  Purpose and Scope</w:t>
      </w:r>
    </w:p>
    <w:p>
      <w:pPr>
        <w:spacing w:after="80" w:before="80"/>
      </w:pPr>
      <w:r>
        <w:rPr>
          <w:rFonts w:ascii="Arial" w:cs="Arial" w:eastAsia="Arial" w:hAnsi="Arial"/>
          <w:sz w:val="22"/>
          <w:szCs w:val="22"/>
        </w:rPr>
        <w:t xml:space="preserve">NewsCentral uses Azure Blob Storage as the distribution tier (DistributionMode = "AzureBlob"). Content authors upload published assignments, posters, and index.json to a blob container from which NewsService machines read. The content author's own Entra ID identity is used for this upload — there is no shared service account.</w:t>
      </w:r>
    </w:p>
    <w:p>
      <w:pPr>
        <w:spacing w:after="80" w:before="0"/>
      </w:pPr>
      <w:r>
        <w:t xml:space="preserve"/>
      </w:r>
    </w:p>
    <w:p>
      <w:pPr>
        <w:spacing w:after="80" w:before="80"/>
      </w:pPr>
      <w:r>
        <w:rPr>
          <w:rFonts w:ascii="Arial" w:cs="Arial" w:eastAsia="Arial" w:hAnsi="Arial"/>
          <w:sz w:val="22"/>
          <w:szCs w:val="22"/>
        </w:rPr>
        <w:t xml:space="preserve">This is the correct design for an authoring tool: uploads are attributable to an individual, and access is governed by the user's own group memberships in Entra ID.</w:t>
      </w:r>
    </w:p>
    <w:p>
      <w:pPr>
        <w:pStyle w:val="Heading2"/>
        <w:pBdr>
          <w:bottom w:val="single" w:color="2E75B6" w:sz="6" w:space="1"/>
        </w:pBdr>
        <w:spacing w:after="160" w:before="320"/>
      </w:pPr>
      <w:r>
        <w:rPr>
          <w:rFonts w:ascii="Arial" w:cs="Arial" w:eastAsia="Arial" w:hAnsi="Arial"/>
          <w:b/>
          <w:bCs/>
          <w:color w:val="1F4E79"/>
          <w:sz w:val="28"/>
          <w:szCs w:val="28"/>
        </w:rPr>
        <w:t xml:space="preserve">4.2  Required App Registration: NewsCentral-Authoring</w:t>
      </w:r>
    </w:p>
    <w:p>
      <w:pPr>
        <w:spacing w:after="80" w:before="80"/>
      </w:pPr>
      <w:r>
        <w:rPr>
          <w:rFonts w:ascii="Arial" w:cs="Arial" w:eastAsia="Arial" w:hAnsi="Arial"/>
          <w:sz w:val="22"/>
          <w:szCs w:val="22"/>
        </w:rPr>
        <w:t xml:space="preserve">Create one Entra ID App Registration for the NewsCentral desktop application.</w:t>
      </w:r>
    </w:p>
    <w:p>
      <w:pPr>
        <w:spacing w:after="8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Display name</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NewsCentral-Authoring</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Supported account types</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Accounts in this organizational directory only (single tenant)</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Platform type</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Mobile and desktop applications</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Redirect URI</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http://localhost  (MSAL default for desktop interactive flow)</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Allow public client flows</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Yes  (required for InteractiveBrowserCredential)</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Client secret / certificate</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None required  (public client app)</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API permissions</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Storage — user_impersonation (delegated)</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Token configuration</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extra claims required</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Authentication library</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MSAL via Azure.Identity 1.x (InteractiveBrowserCredential)</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4.3  Azure Storage Role Assignment</w:t>
      </w:r>
    </w:p>
    <w:p>
      <w:pPr>
        <w:spacing w:after="80" w:before="80"/>
      </w:pPr>
      <w:r>
        <w:rPr>
          <w:rFonts w:ascii="Arial" w:cs="Arial" w:eastAsia="Arial" w:hAnsi="Arial"/>
          <w:sz w:val="22"/>
          <w:szCs w:val="22"/>
        </w:rPr>
        <w:t xml:space="preserve">Grant the app registration's users access to the blob container using Azure RBAC. Do not use storage account keys or SAS tokens.</w:t>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8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Scope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Assignee</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 or Container</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Contributor</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Security Group: NewsCentral-Authors</w:t>
            </w:r>
          </w:p>
        </w:tc>
        <w:tc>
          <w:tcPr>
            <w:tcW w:type="dxa" w:w="1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Authors need read, write, delete on blobs (publish, re-publish, delete)</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 (optional)</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Reader</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Security Group: NewsCentral-Approvers</w:t>
            </w:r>
          </w:p>
        </w:tc>
        <w:tc>
          <w:tcPr>
            <w:tcW w:type="dxa" w:w="1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Approvers may need read access to review distribution state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Owner</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NewsCentral-AdminGroup or individual SystemAdmin accounts</w:t>
            </w:r>
          </w:p>
        </w:tc>
        <w:tc>
          <w:tcPr>
            <w:tcW w:type="dxa" w:w="1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Admins may need to purge stale blobs</w:t>
            </w:r>
          </w:p>
        </w:tc>
      </w:tr>
    </w:tbl>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Assign roles to security groups, not to individual users. This allows IT to manage NewsCentral access through standard AD/Entra group membership changes without touching Azure role assignments each time.</w:t>
      </w:r>
    </w:p>
    <w:p>
      <w:pPr>
        <w:pStyle w:val="Heading2"/>
        <w:pBdr>
          <w:bottom w:val="single" w:color="2E75B6" w:sz="6" w:space="1"/>
        </w:pBdr>
        <w:spacing w:after="160" w:before="320"/>
      </w:pPr>
      <w:r>
        <w:rPr>
          <w:rFonts w:ascii="Arial" w:cs="Arial" w:eastAsia="Arial" w:hAnsi="Arial"/>
          <w:b/>
          <w:bCs/>
          <w:color w:val="1F4E79"/>
          <w:sz w:val="28"/>
          <w:szCs w:val="28"/>
        </w:rPr>
        <w:t xml:space="preserve">4.4  Token Cache Behaviour</w:t>
      </w:r>
    </w:p>
    <w:p>
      <w:pPr>
        <w:spacing w:after="80" w:before="80"/>
      </w:pPr>
      <w:r>
        <w:rPr>
          <w:rFonts w:ascii="Arial" w:cs="Arial" w:eastAsia="Arial" w:hAnsi="Arial"/>
          <w:sz w:val="22"/>
          <w:szCs w:val="22"/>
        </w:rPr>
        <w:t xml:space="preserve">The InteractiveBrowserCredential is configured with TokenCachePersistenceOptions { Name = "NewsCentral" }. This stores the refresh token in the Windows Data Protection API (DPAPI) encrypted credential store on the local machine. Behaviour:</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First launch: browser opens for interactive Entra ID login (MFA if required by Conditional Access).</w:t>
      </w:r>
    </w:p>
    <w:p>
      <w:pPr>
        <w:pStyle w:val="ListParagraph"/>
        <w:numPr>
          <w:ilvl w:val="0"/>
          <w:numId w:val="2"/>
        </w:numPr>
        <w:spacing w:after="40" w:before="40"/>
      </w:pPr>
      <w:r>
        <w:rPr>
          <w:rFonts w:ascii="Arial" w:cs="Arial" w:eastAsia="Arial" w:hAnsi="Arial"/>
          <w:sz w:val="22"/>
          <w:szCs w:val="22"/>
        </w:rPr>
        <w:t xml:space="preserve">Subsequent launches: token is refreshed silently from the cache. No browser prompt unless the refresh token expires (default: 90 days of inactivity) or Conditional Access requires step-up.</w:t>
      </w:r>
    </w:p>
    <w:p>
      <w:pPr>
        <w:pStyle w:val="ListParagraph"/>
        <w:numPr>
          <w:ilvl w:val="0"/>
          <w:numId w:val="2"/>
        </w:numPr>
        <w:spacing w:after="40" w:before="40"/>
      </w:pPr>
      <w:r>
        <w:rPr>
          <w:rFonts w:ascii="Arial" w:cs="Arial" w:eastAsia="Arial" w:hAnsi="Arial"/>
          <w:sz w:val="22"/>
          <w:szCs w:val="22"/>
        </w:rPr>
        <w:t xml:space="preserve">Token cache is per-user and per-machine — a user on two machines has two independent caches.</w:t>
      </w:r>
    </w:p>
    <w:p>
      <w:pPr>
        <w:spacing w:after="80" w:before="0"/>
      </w:pPr>
      <w:r>
        <w:t xml:space="preserve"/>
      </w:r>
    </w:p>
    <w:p>
      <w:pPr>
        <w:pBdr>
          <w:left w:val="single" w:color="375623" w:sz="16" w:space="4"/>
        </w:pBdr>
        <w:shd w:fill="E2EFDA" w:val="clear"/>
        <w:spacing w:after="120" w:before="120"/>
        <w:ind w:left="240" w:right="240"/>
      </w:pPr>
      <w:r>
        <w:rPr>
          <w:rFonts w:ascii="Arial" w:cs="Arial" w:eastAsia="Arial" w:hAnsi="Arial"/>
          <w:b w:val="false"/>
          <w:bCs w:val="false"/>
          <w:color w:val="375623"/>
          <w:sz w:val="21"/>
          <w:szCs w:val="21"/>
        </w:rPr>
        <w:t xml:space="preserve">✔  No code change is required. Add TenantId and ClientId to appsettings.json (or registry override).</w:t>
      </w:r>
    </w:p>
    <w:p>
      <w:pPr>
        <w:pStyle w:val="Heading2"/>
        <w:pBdr>
          <w:bottom w:val="single" w:color="2E75B6" w:sz="6" w:space="1"/>
        </w:pBdr>
        <w:spacing w:after="160" w:before="320"/>
      </w:pPr>
      <w:r>
        <w:rPr>
          <w:rFonts w:ascii="Arial" w:cs="Arial" w:eastAsia="Arial" w:hAnsi="Arial"/>
          <w:b/>
          <w:bCs/>
          <w:color w:val="1F4E79"/>
          <w:sz w:val="28"/>
          <w:szCs w:val="28"/>
        </w:rPr>
        <w:t xml:space="preserve">4.5  Configuration Values Required</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"AzureBlob":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"TenantId":      "&lt;your-tenant-id&gt;",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"ClientId":      "&lt;NewsCentral-Authoring app registration client 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"AccountName":   "&lt;storage-account-name&gt;",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"ContainerName": "newscentral"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spacing w:after="80" w:before="80"/>
      </w:pPr>
      <w:r>
        <w:rPr>
          <w:rFonts w:ascii="Arial" w:cs="Arial" w:eastAsia="Arial" w:hAnsi="Arial"/>
          <w:sz w:val="22"/>
          <w:szCs w:val="22"/>
        </w:rPr>
        <w:t xml:space="preserve">Set these values via registry override (HKLM\Software\&lt;Company&gt;\NewsCentral\AzureBlob\) for managed deployment.</w:t>
      </w:r>
    </w:p>
    <w:p>
      <w:pPr>
        <w:pStyle w:val="Heading2"/>
        <w:pBdr>
          <w:bottom w:val="single" w:color="2E75B6" w:sz="6" w:space="1"/>
        </w:pBdr>
        <w:spacing w:after="160" w:before="320"/>
      </w:pPr>
      <w:r>
        <w:rPr>
          <w:rFonts w:ascii="Arial" w:cs="Arial" w:eastAsia="Arial" w:hAnsi="Arial"/>
          <w:b/>
          <w:bCs/>
          <w:color w:val="1F4E79"/>
          <w:sz w:val="28"/>
          <w:szCs w:val="28"/>
        </w:rPr>
        <w:t xml:space="preserve">4.6  Conditional Access Considerations</w:t>
      </w:r>
    </w:p>
    <w:p>
      <w:pPr>
        <w:spacing w:after="80" w:before="80"/>
      </w:pPr>
      <w:r>
        <w:rPr>
          <w:rFonts w:ascii="Arial" w:cs="Arial" w:eastAsia="Arial" w:hAnsi="Arial"/>
          <w:sz w:val="22"/>
          <w:szCs w:val="22"/>
        </w:rPr>
        <w:t xml:space="preserve">If the tenant has Conditional Access policies that require compliant devices or MFA:</w:t>
      </w:r>
    </w:p>
    <w:p>
      <w:pPr>
        <w:pStyle w:val="ListParagraph"/>
        <w:numPr>
          <w:ilvl w:val="0"/>
          <w:numId w:val="2"/>
        </w:numPr>
        <w:spacing w:after="40" w:before="40"/>
      </w:pPr>
      <w:r>
        <w:rPr>
          <w:rFonts w:ascii="Arial" w:cs="Arial" w:eastAsia="Arial" w:hAnsi="Arial"/>
          <w:sz w:val="22"/>
          <w:szCs w:val="22"/>
        </w:rPr>
        <w:t xml:space="preserve">Device compliance: Hybrid AAD Joined workstations enrolled in Intune will satisfy device-based Conditional Access automatically.</w:t>
      </w:r>
    </w:p>
    <w:p>
      <w:pPr>
        <w:pStyle w:val="ListParagraph"/>
        <w:numPr>
          <w:ilvl w:val="0"/>
          <w:numId w:val="2"/>
        </w:numPr>
        <w:spacing w:after="40" w:before="40"/>
      </w:pPr>
      <w:r>
        <w:rPr>
          <w:rFonts w:ascii="Arial" w:cs="Arial" w:eastAsia="Arial" w:hAnsi="Arial"/>
          <w:sz w:val="22"/>
          <w:szCs w:val="22"/>
        </w:rPr>
        <w:t xml:space="preserve">MFA: the interactive browser flow supports MFA. The user will complete MFA on first login; subsequent silent token refreshes do not require MFA unless the policy window expires.</w:t>
      </w:r>
    </w:p>
    <w:p>
      <w:pPr>
        <w:pStyle w:val="ListParagraph"/>
        <w:numPr>
          <w:ilvl w:val="0"/>
          <w:numId w:val="2"/>
        </w:numPr>
        <w:spacing w:after="40" w:before="40"/>
      </w:pPr>
      <w:r>
        <w:rPr>
          <w:rFonts w:ascii="Arial" w:cs="Arial" w:eastAsia="Arial" w:hAnsi="Arial"/>
          <w:sz w:val="22"/>
          <w:szCs w:val="22"/>
        </w:rPr>
        <w:t xml:space="preserve">Named locations / IP restrictions: if the policy restricts access to corporate network ranges, authors working remotely will be prompted or blocked. Consider whether this is acceptable for your scenario.</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5  NewsService — Non-Interactive Azure Authentication</w:t>
      </w:r>
    </w:p>
    <w:p>
      <w:pPr>
        <w:pStyle w:val="Heading2"/>
        <w:pBdr>
          <w:bottom w:val="single" w:color="2E75B6" w:sz="6" w:space="1"/>
        </w:pBdr>
        <w:spacing w:after="160" w:before="320"/>
      </w:pPr>
      <w:r>
        <w:rPr>
          <w:rFonts w:ascii="Arial" w:cs="Arial" w:eastAsia="Arial" w:hAnsi="Arial"/>
          <w:b/>
          <w:bCs/>
          <w:color w:val="1F4E79"/>
          <w:sz w:val="28"/>
          <w:szCs w:val="28"/>
        </w:rPr>
        <w:t xml:space="preserve">5.1  Purpose and Identity Model</w:t>
      </w:r>
    </w:p>
    <w:p>
      <w:pPr>
        <w:spacing w:after="80" w:before="80"/>
      </w:pPr>
      <w:r>
        <w:rPr>
          <w:rFonts w:ascii="Arial" w:cs="Arial" w:eastAsia="Arial" w:hAnsi="Arial"/>
          <w:sz w:val="22"/>
          <w:szCs w:val="22"/>
        </w:rPr>
        <w:t xml:space="preserve">NewsService runs as an unattended Windows Service with no interactive user session. It reads content from Azure Blob Storage (or a file share) on a configurable polling interval. It must authenticate to Azure without any browser or user prompt.</w:t>
      </w:r>
    </w:p>
    <w:p>
      <w:pPr>
        <w:spacing w:after="80" w:before="0"/>
      </w:pPr>
      <w:r>
        <w:t xml:space="preserve"/>
      </w:r>
    </w:p>
    <w:p>
      <w:pPr>
        <w:spacing w:after="80" w:before="80"/>
      </w:pPr>
      <w:r>
        <w:rPr>
          <w:rFonts w:ascii="Arial" w:cs="Arial" w:eastAsia="Arial" w:hAnsi="Arial"/>
          <w:sz w:val="22"/>
          <w:szCs w:val="22"/>
        </w:rPr>
        <w:t xml:space="preserve">The correct identity model is: one Entra ID App Registration (service principal) shared by all NewsService instances in the organisation. The service principal is granted read-only access to the blob container. Each machine holds a machine-level certificate that serves as the service principal's credential.</w:t>
      </w:r>
    </w:p>
    <w:p>
      <w:pPr>
        <w:pStyle w:val="Heading2"/>
        <w:pBdr>
          <w:bottom w:val="single" w:color="2E75B6" w:sz="6" w:space="1"/>
        </w:pBdr>
        <w:spacing w:after="160" w:before="320"/>
      </w:pPr>
      <w:r>
        <w:rPr>
          <w:rFonts w:ascii="Arial" w:cs="Arial" w:eastAsia="Arial" w:hAnsi="Arial"/>
          <w:b/>
          <w:bCs/>
          <w:color w:val="1F4E79"/>
          <w:sz w:val="28"/>
          <w:szCs w:val="28"/>
        </w:rPr>
        <w:t xml:space="preserve">5.2  Required App Registration: NewsService-Reader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Display name</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NewsService-Reader</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Supported account types</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Accounts in this organizational directory only (single tenant)</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Platform type</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None (service/daemon — no interactive login)</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Redirect URI</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None</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Allow public client flows</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Credentials</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(preferred)  or  Client Secret  (development only)</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API permissions</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Graph permissions required; Azure Storage accessed via RBAC role assignment</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Authentication library</w:t>
            </w:r>
          </w:p>
        </w:tc>
        <w:tc>
          <w:tcPr>
            <w:tcW w:type="dxa" w:w="5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MSAL via Azure.Identity 1.x (ClientCertificateCredential)</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5.3  Azure Storage Role Assignment for NewsService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8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Scope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Assignee</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 or Container</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Reader</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NewsService-Reader (service principal)</w:t>
            </w:r>
          </w:p>
        </w:tc>
        <w:tc>
          <w:tcPr>
            <w:tcW w:type="dxa" w:w="1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only reads blobs; no write permission needed</w:t>
            </w:r>
          </w:p>
        </w:tc>
      </w:tr>
    </w:tbl>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Do not grant Storage Blob Data Contributor to NewsService. Principle of least privilege: the service only needs to download files, never write or delete.</w:t>
      </w:r>
    </w:p>
    <w:p>
      <w:pPr>
        <w:pStyle w:val="Heading2"/>
        <w:pBdr>
          <w:bottom w:val="single" w:color="2E75B6" w:sz="6" w:space="1"/>
        </w:pBdr>
        <w:spacing w:after="160" w:before="320"/>
      </w:pPr>
      <w:r>
        <w:rPr>
          <w:rFonts w:ascii="Arial" w:cs="Arial" w:eastAsia="Arial" w:hAnsi="Arial"/>
          <w:b/>
          <w:bCs/>
          <w:color w:val="1F4E79"/>
          <w:sz w:val="28"/>
          <w:szCs w:val="28"/>
        </w:rPr>
        <w:t xml:space="preserve">5.4  Certificate Authentication — Recommended Production Path</w:t>
      </w:r>
    </w:p>
    <w:p>
      <w:pPr>
        <w:pStyle w:val="Heading3"/>
        <w:spacing w:after="120" w:before="240"/>
      </w:pPr>
      <w:r>
        <w:rPr>
          <w:rFonts w:ascii="Arial" w:cs="Arial" w:eastAsia="Arial" w:hAnsi="Arial"/>
          <w:b/>
          <w:bCs/>
          <w:color w:val="2E75B6"/>
          <w:sz w:val="24"/>
          <w:szCs w:val="24"/>
        </w:rPr>
        <w:t xml:space="preserve">5.4.1  Certificate Strategy</w:t>
      </w:r>
    </w:p>
    <w:p>
      <w:pPr>
        <w:spacing w:after="80" w:before="80"/>
      </w:pPr>
      <w:r>
        <w:rPr>
          <w:rFonts w:ascii="Arial" w:cs="Arial" w:eastAsia="Arial" w:hAnsi="Arial"/>
          <w:sz w:val="22"/>
          <w:szCs w:val="22"/>
        </w:rPr>
        <w:t xml:space="preserve">Two options are available:</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Option A — Shared self-signed certificate: one certificate, issued by your internal CA (or self-signed), deployed to all managed workstations via GPO / Intune certificate profile to Cert:\LocalMachine\My. The same certificate's public key is uploaded to the Entra ID app registration. All machines share the same service principal credential. Simple to manage.</w:t>
      </w:r>
    </w:p>
    <w:p>
      <w:pPr>
        <w:pStyle w:val="ListParagraph"/>
        <w:numPr>
          <w:ilvl w:val="0"/>
          <w:numId w:val="2"/>
        </w:numPr>
        <w:spacing w:after="40" w:before="40"/>
      </w:pPr>
      <w:r>
        <w:rPr>
          <w:rFonts w:ascii="Arial" w:cs="Arial" w:eastAsia="Arial" w:hAnsi="Arial"/>
          <w:sz w:val="22"/>
          <w:szCs w:val="22"/>
        </w:rPr>
        <w:t xml:space="preserve">Option B — Per-machine certificate: each machine has a unique certificate. Each certificate's public key is uploaded to the app registration (Entra ID supports multiple certificates per app). Stronger isolation — if one certificate is compromised, only that machine is affected. Requires more provisioning automation.</w:t>
      </w:r>
    </w:p>
    <w:p>
      <w:pPr>
        <w:spacing w:after="80" w:before="0"/>
      </w:pPr>
      <w:r>
        <w:t xml:space="preserve"/>
      </w:r>
    </w:p>
    <w:p>
      <w:pPr>
        <w:spacing w:after="80" w:before="80"/>
      </w:pPr>
      <w:r>
        <w:rPr>
          <w:rFonts w:ascii="Arial" w:cs="Arial" w:eastAsia="Arial" w:hAnsi="Arial"/>
          <w:sz w:val="22"/>
          <w:szCs w:val="22"/>
        </w:rPr>
        <w:t xml:space="preserve">For most corporate scenarios, Option A is recommended as the starting point. Escalate to Option B if the security team requires per-device auditability.</w:t>
      </w:r>
    </w:p>
    <w:p>
      <w:pPr>
        <w:pStyle w:val="Heading3"/>
        <w:spacing w:after="120" w:before="240"/>
      </w:pPr>
      <w:r>
        <w:rPr>
          <w:rFonts w:ascii="Arial" w:cs="Arial" w:eastAsia="Arial" w:hAnsi="Arial"/>
          <w:b/>
          <w:bCs/>
          <w:color w:val="2E75B6"/>
          <w:sz w:val="24"/>
          <w:szCs w:val="24"/>
        </w:rPr>
        <w:t xml:space="preserve">5.4.2  Certificate Requirements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54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Key type</w:t>
            </w:r>
          </w:p>
        </w:tc>
        <w:tc>
          <w:tcPr>
            <w:tcW w:type="dxa" w:w="5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RSA 2048-bit or higher  (EC P-256 also supported by MSAL)</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Key usage</w:t>
            </w:r>
          </w:p>
        </w:tc>
        <w:tc>
          <w:tcPr>
            <w:tcW w:type="dxa" w:w="5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Digital Signature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Store location</w:t>
            </w:r>
          </w:p>
        </w:tc>
        <w:tc>
          <w:tcPr>
            <w:tcW w:type="dxa" w:w="5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Cert:\LocalMachine\My  (Local Machine personal store)</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Service account access</w:t>
            </w:r>
          </w:p>
        </w:tc>
        <w:tc>
          <w:tcPr>
            <w:tcW w:type="dxa" w:w="5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Local System or the service's running account must have read permission on the private key</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Validity period</w:t>
            </w:r>
          </w:p>
        </w:tc>
        <w:tc>
          <w:tcPr>
            <w:tcW w:type="dxa" w:w="5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 years recommended; renew before expiry via GPO auto-enrolment or Intune SCEP profile</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Subject / SAN</w:t>
            </w:r>
          </w:p>
        </w:tc>
        <w:tc>
          <w:tcPr>
            <w:tcW w:type="dxa" w:w="5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CN=NewsService  (descriptive; not used for auth)</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Exportable private key</w:t>
            </w:r>
          </w:p>
        </w:tc>
        <w:tc>
          <w:tcPr>
            <w:tcW w:type="dxa" w:w="5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Not required — private key can be non-exportable for security</w:t>
            </w:r>
          </w:p>
        </w:tc>
      </w:tr>
    </w:tbl>
    <w:p>
      <w:pPr>
        <w:spacing w:after="80" w:before="0"/>
      </w:pPr>
      <w:r>
        <w:t xml:space="preserve"/>
      </w:r>
    </w:p>
    <w:p>
      <w:pPr>
        <w:pStyle w:val="Heading3"/>
        <w:spacing w:after="120" w:before="240"/>
      </w:pPr>
      <w:r>
        <w:rPr>
          <w:rFonts w:ascii="Arial" w:cs="Arial" w:eastAsia="Arial" w:hAnsi="Arial"/>
          <w:b/>
          <w:bCs/>
          <w:color w:val="2E75B6"/>
          <w:sz w:val="24"/>
          <w:szCs w:val="24"/>
        </w:rPr>
        <w:t xml:space="preserve">5.4.3  Upload Certificate to App Registration</w:t>
      </w:r>
    </w:p>
    <w:p>
      <w:pPr>
        <w:pStyle w:val="ListParagraph"/>
        <w:numPr>
          <w:ilvl w:val="0"/>
          <w:numId w:val="3"/>
        </w:numPr>
        <w:spacing w:after="60" w:before="60"/>
      </w:pPr>
      <w:r>
        <w:rPr>
          <w:rFonts w:ascii="Arial" w:cs="Arial" w:eastAsia="Arial" w:hAnsi="Arial"/>
          <w:sz w:val="22"/>
          <w:szCs w:val="22"/>
        </w:rPr>
        <w:t xml:space="preserve">In the Azure portal → Entra ID → App Registrations → NewsService-Reader → Certificates &amp; secrets.</w:t>
      </w:r>
    </w:p>
    <w:p>
      <w:pPr>
        <w:pStyle w:val="ListParagraph"/>
        <w:numPr>
          <w:ilvl w:val="0"/>
          <w:numId w:val="3"/>
        </w:numPr>
        <w:spacing w:after="60" w:before="60"/>
      </w:pPr>
      <w:r>
        <w:rPr>
          <w:rFonts w:ascii="Arial" w:cs="Arial" w:eastAsia="Arial" w:hAnsi="Arial"/>
          <w:sz w:val="22"/>
          <w:szCs w:val="22"/>
        </w:rPr>
        <w:t xml:space="preserve">Upload the certificate public key (.cer or .pem — do not upload the private key).</w:t>
      </w:r>
    </w:p>
    <w:p>
      <w:pPr>
        <w:pStyle w:val="ListParagraph"/>
        <w:numPr>
          <w:ilvl w:val="0"/>
          <w:numId w:val="3"/>
        </w:numPr>
        <w:spacing w:after="60" w:before="60"/>
      </w:pPr>
      <w:r>
        <w:rPr>
          <w:rFonts w:ascii="Arial" w:cs="Arial" w:eastAsia="Arial" w:hAnsi="Arial"/>
          <w:sz w:val="22"/>
          <w:szCs w:val="22"/>
        </w:rPr>
        <w:t xml:space="preserve">Note the Thumbprint shown after upload — this matches what NewsService reads from the local store.</w:t>
      </w:r>
    </w:p>
    <w:p>
      <w:pPr>
        <w:pStyle w:val="ListParagraph"/>
        <w:numPr>
          <w:ilvl w:val="0"/>
          <w:numId w:val="3"/>
        </w:numPr>
        <w:spacing w:after="60" w:before="60"/>
      </w:pPr>
      <w:r>
        <w:rPr>
          <w:rFonts w:ascii="Arial" w:cs="Arial" w:eastAsia="Arial" w:hAnsi="Arial"/>
          <w:sz w:val="22"/>
          <w:szCs w:val="22"/>
        </w:rPr>
        <w:t xml:space="preserve">Deploy the same certificate (public + private key) to Cert:\LocalMachine\My on each managed machine.</w:t>
      </w:r>
    </w:p>
    <w:p>
      <w:pPr>
        <w:pStyle w:val="Heading2"/>
        <w:pBdr>
          <w:bottom w:val="single" w:color="2E75B6" w:sz="6" w:space="1"/>
        </w:pBdr>
        <w:spacing w:after="160" w:before="320"/>
      </w:pPr>
      <w:r>
        <w:rPr>
          <w:rFonts w:ascii="Arial" w:cs="Arial" w:eastAsia="Arial" w:hAnsi="Arial"/>
          <w:b/>
          <w:bCs/>
          <w:color w:val="1F4E79"/>
          <w:sz w:val="28"/>
          <w:szCs w:val="28"/>
        </w:rPr>
        <w:t xml:space="preserve">5.5  Configuration Values Required (NewsService)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"AzureBlob":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"AuthMode":              "Certificate",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"TenantId":              "&lt;your-tenant-id&gt;",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"ClientId":              "&lt;NewsService-Reader app registration client 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"CertificateThumbprint": "&lt;thumbprint from Cert:\LocalMachine\My&gt;",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"AccountName":           "&lt;storage-account-name&gt;",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"ContainerName":         "newscentral"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spacing w:after="80" w:before="80"/>
      </w:pPr>
      <w:r>
        <w:rPr>
          <w:rFonts w:ascii="Arial" w:cs="Arial" w:eastAsia="Arial" w:hAnsi="Arial"/>
          <w:sz w:val="22"/>
          <w:szCs w:val="22"/>
        </w:rPr>
        <w:t xml:space="preserve">Set via registry override (HKLM\Software\&lt;Company&gt;\NewsCentral\AzureBlob\) deployed by GPO or Intune PowerShell script using Set-RegistryOverrides.ps1.</w:t>
      </w:r>
    </w:p>
    <w:p>
      <w:pPr>
        <w:pStyle w:val="Heading2"/>
        <w:pBdr>
          <w:bottom w:val="single" w:color="2E75B6" w:sz="6" w:space="1"/>
        </w:pBdr>
        <w:spacing w:after="160" w:before="320"/>
      </w:pPr>
      <w:r>
        <w:rPr>
          <w:rFonts w:ascii="Arial" w:cs="Arial" w:eastAsia="Arial" w:hAnsi="Arial"/>
          <w:b/>
          <w:bCs/>
          <w:color w:val="1F4E79"/>
          <w:sz w:val="28"/>
          <w:szCs w:val="28"/>
        </w:rPr>
        <w:t xml:space="preserve">5.6  Client Secret Fallback (Development / Staging Only)</w:t>
      </w:r>
    </w:p>
    <w:p>
      <w:pPr>
        <w:spacing w:after="80" w:before="80"/>
      </w:pPr>
      <w:r>
        <w:rPr>
          <w:rFonts w:ascii="Arial" w:cs="Arial" w:eastAsia="Arial" w:hAnsi="Arial"/>
          <w:sz w:val="22"/>
          <w:szCs w:val="22"/>
        </w:rPr>
        <w:t xml:space="preserve">If certificates cannot be deployed in development or staging environments, ClientSecret mode is available: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"AzureBlob":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"AuthMode":     "ClientSecret",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"TenantId":     "&lt;tenant-id&gt;",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"ClientId":     "&lt;client-id&gt;",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"ClientSecret": "&lt;secret-value&gt;",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Never use ClientSecret in production. Secrets stored in registry are accessible to local admins. Use Certificate mode for all production deployments.</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6  Azure Structures to Provision</w:t>
      </w:r>
    </w:p>
    <w:p>
      <w:pPr>
        <w:pStyle w:val="Heading2"/>
        <w:pBdr>
          <w:bottom w:val="single" w:color="2E75B6" w:sz="6" w:space="1"/>
        </w:pBdr>
        <w:spacing w:after="160" w:before="320"/>
      </w:pPr>
      <w:r>
        <w:rPr>
          <w:rFonts w:ascii="Arial" w:cs="Arial" w:eastAsia="Arial" w:hAnsi="Arial"/>
          <w:b/>
          <w:bCs/>
          <w:color w:val="1F4E79"/>
          <w:sz w:val="28"/>
          <w:szCs w:val="28"/>
        </w:rPr>
        <w:t xml:space="preserve">6.1  Overview</w:t>
      </w:r>
    </w:p>
    <w:p>
      <w:pPr>
        <w:spacing w:after="80" w:before="80"/>
      </w:pPr>
      <w:r>
        <w:rPr>
          <w:rFonts w:ascii="Arial" w:cs="Arial" w:eastAsia="Arial" w:hAnsi="Arial"/>
          <w:sz w:val="22"/>
          <w:szCs w:val="22"/>
        </w:rPr>
        <w:t xml:space="preserve">The following Azure and Entra ID objects must be created before migrating NewsCentral to a corporate environment. All objects are within a single Azure tenant.</w:t>
      </w:r>
    </w:p>
    <w:p>
      <w:pPr>
        <w:pStyle w:val="Heading2"/>
        <w:pBdr>
          <w:bottom w:val="single" w:color="2E75B6" w:sz="6" w:space="1"/>
        </w:pBdr>
        <w:spacing w:after="160" w:before="320"/>
      </w:pPr>
      <w:r>
        <w:rPr>
          <w:rFonts w:ascii="Arial" w:cs="Arial" w:eastAsia="Arial" w:hAnsi="Arial"/>
          <w:b/>
          <w:bCs/>
          <w:color w:val="1F4E79"/>
          <w:sz w:val="28"/>
          <w:szCs w:val="28"/>
        </w:rPr>
        <w:t xml:space="preserve">6.2  Entra ID — App Registrations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4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 Registration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Credential</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NewsCentral-Authoring</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Public client (desktop)</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None (interactive user auth)</w:t>
            </w:r>
          </w:p>
        </w:tc>
        <w:tc>
          <w:tcPr>
            <w:tcW w:type="dxa" w:w="2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MAUI app: interactive login, Azure Blob upload</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NewsService-Reader</w:t>
            </w:r>
          </w:p>
        </w:tc>
        <w:tc>
          <w:tcPr>
            <w:tcW w:type="dxa" w:w="2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Confidential client (daemon)</w:t>
            </w:r>
          </w:p>
        </w:tc>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(production)
Client secret (dev/staging)</w:t>
            </w:r>
          </w:p>
        </w:tc>
        <w:tc>
          <w:tcPr>
            <w:tcW w:type="dxa" w:w="2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non-interactive Azure Blob read</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6.3  Entra ID — Security Groups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Group Name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Members</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NewsCentral-Authors</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content author accounts (per team)</w:t>
            </w:r>
          </w:p>
        </w:tc>
        <w:tc>
          <w:tcPr>
            <w:tcW w:type="dxa" w:w="3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Assigned Storage Blob Data Contributor on blob container</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NewsCentral-Approvers</w:t>
            </w:r>
          </w:p>
        </w:tc>
        <w:tc>
          <w:tcPr>
            <w:tcW w:type="dxa" w:w="3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Approval workflow users (optional)</w:t>
            </w:r>
          </w:p>
        </w:tc>
        <w:tc>
          <w:tcPr>
            <w:tcW w:type="dxa" w:w="34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Assigned Storage Blob Data Reader if needed</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NewsCentral-Admins</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SystemAdmin accounts, IT admins</w:t>
            </w:r>
          </w:p>
        </w:tc>
        <w:tc>
          <w:tcPr>
            <w:tcW w:type="dxa" w:w="3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Assigned Storage Blob Data Owner or Contributor at subscription level if required</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6.4  Azure Storage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Object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 Notes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Name</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e.g. stgnewscentral&lt;region&gt; — globally unique</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Replication</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LRS (single region) or GRS (geo-redundant) depending on HA requirement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Access tier</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Hot</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Shared Key Access</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Disabled — use RBAC only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Public blob access</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Disabled — access via authenticated token only</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Account</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Network restrictions</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Allow from corporate public IPs and Trusted Microsoft Services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Blob Container</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Name</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Blob Container</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Access level</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Private (no anonymous access)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Assignment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Contributor → NewsCentral-Authors group</w:t>
            </w:r>
          </w:p>
        </w:tc>
        <w:tc>
          <w:tcPr>
            <w:tcW w:type="dxa" w:w="3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At container scope</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Assignment</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Storage Blob Data Reader → NewsService-Reader service principal</w:t>
            </w:r>
          </w:p>
        </w:tc>
        <w:tc>
          <w:tcPr>
            <w:tcW w:type="dxa" w:w="3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At container scope</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6.5  Blob Container — Folder Structure</w:t>
      </w:r>
    </w:p>
    <w:p>
      <w:pPr>
        <w:spacing w:after="80" w:before="80"/>
      </w:pPr>
      <w:r>
        <w:rPr>
          <w:rFonts w:ascii="Arial" w:cs="Arial" w:eastAsia="Arial" w:hAnsi="Arial"/>
          <w:sz w:val="22"/>
          <w:szCs w:val="22"/>
        </w:rPr>
        <w:t xml:space="preserve">The container mirrors the on-premises file share layout. No additional setup is needed — NewsCentral creates blobs at the paths it already writes:</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&lt;team-folder&gt;/content/presentations/pres_&lt;id&gt;.json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&lt;team-folder&gt;/content/schedules/sched_&lt;id&gt;.json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&lt;team-folder&gt;/content/assignments/assign_&lt;id&gt;.json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&lt;team-folder&gt;/images/generated/&lt;filename&gt;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&lt;team-folder&gt;/index.json</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6.6  HMAC Key Distribution</w:t>
      </w:r>
    </w:p>
    <w:p>
      <w:pPr>
        <w:spacing w:after="80" w:before="80"/>
      </w:pPr>
      <w:r>
        <w:rPr>
          <w:rFonts w:ascii="Arial" w:cs="Arial" w:eastAsia="Arial" w:hAnsi="Arial"/>
          <w:sz w:val="22"/>
          <w:szCs w:val="22"/>
        </w:rPr>
        <w:t xml:space="preserve">The HmacService uses a shared Base64-encoded 32-byte secret to sign and verify index.json and session telemetry. This key must be consistent across all components.</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location</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deploy</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Hmac:SecretKey in appsettings.json or registry</w:t>
            </w:r>
          </w:p>
        </w:tc>
        <w:tc>
          <w:tcPr>
            <w:tcW w:type="dxa" w:w="3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Distribute via Intune managed app config or GPO registry push</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Hmac:SecretKey in appsettings.json or HKLM registry</w:t>
            </w:r>
          </w:p>
        </w:tc>
        <w:tc>
          <w:tcPr>
            <w:tcW w:type="dxa" w:w="36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Set-RegistryOverrides.ps1 with -HmacSecretKey parameter (or add parameter)</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NewsViewer</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Hmac:SecretKey in appsettings.json or HKLM registry</w:t>
            </w:r>
          </w:p>
        </w:tc>
        <w:tc>
          <w:tcPr>
            <w:tcW w:type="dxa" w:w="3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Same GPO/Intune registry push as NewsService</w:t>
            </w:r>
          </w:p>
        </w:tc>
      </w:tr>
    </w:tbl>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Treat the HMAC key as a secret — protect it like a password. Rotate it by deploying a new key to all components simultaneously (brief unsigned period will occur if rollout is not synchronised). An empty key disables HMAC verification, which is acceptable during initial deployment but should not be permanent.</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7  Corporate Migration Guidance</w:t>
      </w:r>
    </w:p>
    <w:p>
      <w:pPr>
        <w:pStyle w:val="Heading2"/>
        <w:pBdr>
          <w:bottom w:val="single" w:color="2E75B6" w:sz="6" w:space="1"/>
        </w:pBdr>
        <w:spacing w:after="160" w:before="320"/>
      </w:pPr>
      <w:r>
        <w:rPr>
          <w:rFonts w:ascii="Arial" w:cs="Arial" w:eastAsia="Arial" w:hAnsi="Arial"/>
          <w:b/>
          <w:bCs/>
          <w:color w:val="1F4E79"/>
          <w:sz w:val="28"/>
          <w:szCs w:val="28"/>
        </w:rPr>
        <w:t xml:space="preserve">7.1  Migration Phases Overview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0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Outcome</w:t>
            </w:r>
          </w:p>
        </w:tc>
      </w:tr>
      <w:tr>
        <w:tc>
          <w:tcPr>
            <w:tcW w:type="dxa" w:w="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Phase 0</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Infrastructure Setup</w:t>
            </w:r>
          </w:p>
        </w:tc>
        <w:tc>
          <w:tcPr>
            <w:tcW w:type="dxa" w:w="5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 registrations, storage account, security groups, RBAC created</w:t>
            </w:r>
          </w:p>
        </w:tc>
      </w:tr>
      <w:tr>
        <w:tc>
          <w:tcPr>
            <w:tcW w:type="dxa" w:w="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Phase 1</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Provisioning</w:t>
            </w:r>
          </w:p>
        </w:tc>
        <w:tc>
          <w:tcPr>
            <w:tcW w:type="dxa" w:w="50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Machine certificates deployed to all managed workstations</w:t>
            </w:r>
          </w:p>
        </w:tc>
      </w:tr>
      <w:tr>
        <w:tc>
          <w:tcPr>
            <w:tcW w:type="dxa" w:w="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Phase 2</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Configuration</w:t>
            </w:r>
          </w:p>
        </w:tc>
        <w:tc>
          <w:tcPr>
            <w:tcW w:type="dxa" w:w="5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Authors configured with UPNs; appsettings updated; HMAC key deployed</w:t>
            </w:r>
          </w:p>
        </w:tc>
      </w:tr>
      <w:tr>
        <w:tc>
          <w:tcPr>
            <w:tcW w:type="dxa" w:w="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Phase 3</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Migration</w:t>
            </w:r>
          </w:p>
        </w:tc>
        <w:tc>
          <w:tcPr>
            <w:tcW w:type="dxa" w:w="50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Services reconfigured for Azure Blob; registry overrides pushed</w:t>
            </w:r>
          </w:p>
        </w:tc>
      </w:tr>
      <w:tr>
        <w:tc>
          <w:tcPr>
            <w:tcW w:type="dxa" w:w="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Phase 4</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Validation &amp; Cutover</w:t>
            </w:r>
          </w:p>
        </w:tc>
        <w:tc>
          <w:tcPr>
            <w:tcW w:type="dxa" w:w="5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End-to-end test; file share decommissioned</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7.2  Phase 0 — Azure Infrastructure Setup</w:t>
      </w:r>
    </w:p>
    <w:p>
      <w:pPr>
        <w:spacing w:after="80" w:before="80"/>
      </w:pPr>
      <w:r>
        <w:rPr>
          <w:rFonts w:ascii="Arial" w:cs="Arial" w:eastAsia="Arial" w:hAnsi="Arial"/>
          <w:sz w:val="22"/>
          <w:szCs w:val="22"/>
        </w:rPr>
        <w:t xml:space="preserve">Tool: Azure Portal or Azure CLI. Run from a workstation with Owner or Contributor + User Access Administrator rights on the target subscription.</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7.2.1  Create Entra ID App Registration: NewsCentral-Authoring</w:t>
      </w:r>
    </w:p>
    <w:p>
      <w:pPr>
        <w:pStyle w:val="ListParagraph"/>
        <w:numPr>
          <w:ilvl w:val="0"/>
          <w:numId w:val="3"/>
        </w:numPr>
        <w:spacing w:after="60" w:before="60"/>
      </w:pPr>
      <w:r>
        <w:rPr>
          <w:rFonts w:ascii="Arial" w:cs="Arial" w:eastAsia="Arial" w:hAnsi="Arial"/>
          <w:sz w:val="22"/>
          <w:szCs w:val="22"/>
        </w:rPr>
        <w:t xml:space="preserve">Azure Portal → Microsoft Entra ID → App registrations → New registration.</w:t>
      </w:r>
    </w:p>
    <w:p>
      <w:pPr>
        <w:pStyle w:val="ListParagraph"/>
        <w:numPr>
          <w:ilvl w:val="0"/>
          <w:numId w:val="3"/>
        </w:numPr>
        <w:spacing w:after="60" w:before="60"/>
      </w:pPr>
      <w:r>
        <w:rPr>
          <w:rFonts w:ascii="Arial" w:cs="Arial" w:eastAsia="Arial" w:hAnsi="Arial"/>
          <w:sz w:val="22"/>
          <w:szCs w:val="22"/>
        </w:rPr>
        <w:t xml:space="preserve">Name: NewsCentral-Authoring. Supported account types: Single tenant.</w:t>
      </w:r>
    </w:p>
    <w:p>
      <w:pPr>
        <w:pStyle w:val="ListParagraph"/>
        <w:numPr>
          <w:ilvl w:val="0"/>
          <w:numId w:val="3"/>
        </w:numPr>
        <w:spacing w:after="60" w:before="60"/>
      </w:pPr>
      <w:r>
        <w:rPr>
          <w:rFonts w:ascii="Arial" w:cs="Arial" w:eastAsia="Arial" w:hAnsi="Arial"/>
          <w:sz w:val="22"/>
          <w:szCs w:val="22"/>
        </w:rPr>
        <w:t xml:space="preserve">Add platform: Mobile and desktop applications. Redirect URI: http://localhost</w:t>
      </w:r>
    </w:p>
    <w:p>
      <w:pPr>
        <w:pStyle w:val="ListParagraph"/>
        <w:numPr>
          <w:ilvl w:val="0"/>
          <w:numId w:val="3"/>
        </w:numPr>
        <w:spacing w:after="60" w:before="60"/>
      </w:pPr>
      <w:r>
        <w:rPr>
          <w:rFonts w:ascii="Arial" w:cs="Arial" w:eastAsia="Arial" w:hAnsi="Arial"/>
          <w:sz w:val="22"/>
          <w:szCs w:val="22"/>
        </w:rPr>
        <w:t xml:space="preserve">After creation → Authentication → Advanced settings → Allow public client flows: Yes.</w:t>
      </w:r>
    </w:p>
    <w:p>
      <w:pPr>
        <w:pStyle w:val="ListParagraph"/>
        <w:numPr>
          <w:ilvl w:val="0"/>
          <w:numId w:val="3"/>
        </w:numPr>
        <w:spacing w:after="60" w:before="60"/>
      </w:pPr>
      <w:r>
        <w:rPr>
          <w:rFonts w:ascii="Arial" w:cs="Arial" w:eastAsia="Arial" w:hAnsi="Arial"/>
          <w:sz w:val="22"/>
          <w:szCs w:val="22"/>
        </w:rPr>
        <w:t xml:space="preserve">API permissions → Add permission → Azure Storage → Delegated → user_impersonation → Grant admin consent.</w:t>
      </w:r>
    </w:p>
    <w:p>
      <w:pPr>
        <w:pStyle w:val="ListParagraph"/>
        <w:numPr>
          <w:ilvl w:val="0"/>
          <w:numId w:val="3"/>
        </w:numPr>
        <w:spacing w:after="60" w:before="60"/>
      </w:pPr>
      <w:r>
        <w:rPr>
          <w:rFonts w:ascii="Arial" w:cs="Arial" w:eastAsia="Arial" w:hAnsi="Arial"/>
          <w:sz w:val="22"/>
          <w:szCs w:val="22"/>
        </w:rPr>
        <w:t xml:space="preserve">Note the Application (client) ID and Directory (tenant) ID.</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7.2.2  Create Entra ID App Registration: NewsService-Reader</w:t>
      </w:r>
    </w:p>
    <w:p>
      <w:pPr>
        <w:pStyle w:val="ListParagraph"/>
        <w:numPr>
          <w:ilvl w:val="0"/>
          <w:numId w:val="3"/>
        </w:numPr>
        <w:spacing w:after="60" w:before="60"/>
      </w:pPr>
      <w:r>
        <w:rPr>
          <w:rFonts w:ascii="Arial" w:cs="Arial" w:eastAsia="Arial" w:hAnsi="Arial"/>
          <w:sz w:val="22"/>
          <w:szCs w:val="22"/>
        </w:rPr>
        <w:t xml:space="preserve">Azure Portal → Microsoft Entra ID → App registrations → New registration.</w:t>
      </w:r>
    </w:p>
    <w:p>
      <w:pPr>
        <w:pStyle w:val="ListParagraph"/>
        <w:numPr>
          <w:ilvl w:val="0"/>
          <w:numId w:val="3"/>
        </w:numPr>
        <w:spacing w:after="60" w:before="60"/>
      </w:pPr>
      <w:r>
        <w:rPr>
          <w:rFonts w:ascii="Arial" w:cs="Arial" w:eastAsia="Arial" w:hAnsi="Arial"/>
          <w:sz w:val="22"/>
          <w:szCs w:val="22"/>
        </w:rPr>
        <w:t xml:space="preserve">Name: NewsService-Reader. Supported account types: Single tenant. No Redirect URI.</w:t>
      </w:r>
    </w:p>
    <w:p>
      <w:pPr>
        <w:pStyle w:val="ListParagraph"/>
        <w:numPr>
          <w:ilvl w:val="0"/>
          <w:numId w:val="3"/>
        </w:numPr>
        <w:spacing w:after="60" w:before="60"/>
      </w:pPr>
      <w:r>
        <w:rPr>
          <w:rFonts w:ascii="Arial" w:cs="Arial" w:eastAsia="Arial" w:hAnsi="Arial"/>
          <w:sz w:val="22"/>
          <w:szCs w:val="22"/>
        </w:rPr>
        <w:t xml:space="preserve">Certificates &amp; secrets → Certificates → Upload certificate (.cer file, public key only).</w:t>
      </w:r>
    </w:p>
    <w:p>
      <w:pPr>
        <w:pStyle w:val="ListParagraph"/>
        <w:numPr>
          <w:ilvl w:val="0"/>
          <w:numId w:val="3"/>
        </w:numPr>
        <w:spacing w:after="60" w:before="60"/>
      </w:pPr>
      <w:r>
        <w:rPr>
          <w:rFonts w:ascii="Arial" w:cs="Arial" w:eastAsia="Arial" w:hAnsi="Arial"/>
          <w:sz w:val="22"/>
          <w:szCs w:val="22"/>
        </w:rPr>
        <w:t xml:space="preserve">Note the Application (client) ID, Directory (tenant) ID, and Certificate Thumbprint.</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7.2.3  Create Azure Storage Account</w:t>
      </w:r>
    </w:p>
    <w:p>
      <w:pPr>
        <w:pStyle w:val="ListParagraph"/>
        <w:numPr>
          <w:ilvl w:val="0"/>
          <w:numId w:val="3"/>
        </w:numPr>
        <w:spacing w:after="60" w:before="60"/>
      </w:pPr>
      <w:r>
        <w:rPr>
          <w:rFonts w:ascii="Arial" w:cs="Arial" w:eastAsia="Arial" w:hAnsi="Arial"/>
          <w:sz w:val="22"/>
          <w:szCs w:val="22"/>
        </w:rPr>
        <w:t xml:space="preserve">Azure Portal → Storage accounts → Create.</w:t>
      </w:r>
    </w:p>
    <w:p>
      <w:pPr>
        <w:pStyle w:val="ListParagraph"/>
        <w:numPr>
          <w:ilvl w:val="0"/>
          <w:numId w:val="3"/>
        </w:numPr>
        <w:spacing w:after="60" w:before="60"/>
      </w:pPr>
      <w:r>
        <w:rPr>
          <w:rFonts w:ascii="Arial" w:cs="Arial" w:eastAsia="Arial" w:hAnsi="Arial"/>
          <w:sz w:val="22"/>
          <w:szCs w:val="22"/>
        </w:rPr>
        <w:t xml:space="preserve">Resource group: rg-newscentral (or your standard naming convention).</w:t>
      </w:r>
    </w:p>
    <w:p>
      <w:pPr>
        <w:pStyle w:val="ListParagraph"/>
        <w:numPr>
          <w:ilvl w:val="0"/>
          <w:numId w:val="3"/>
        </w:numPr>
        <w:spacing w:after="60" w:before="60"/>
      </w:pPr>
      <w:r>
        <w:rPr>
          <w:rFonts w:ascii="Arial" w:cs="Arial" w:eastAsia="Arial" w:hAnsi="Arial"/>
          <w:sz w:val="22"/>
          <w:szCs w:val="22"/>
        </w:rPr>
        <w:t xml:space="preserve">Storage account name: stgnewscentral&lt;suffix&gt;. Region: your primary Azure region.</w:t>
      </w:r>
    </w:p>
    <w:p>
      <w:pPr>
        <w:pStyle w:val="ListParagraph"/>
        <w:numPr>
          <w:ilvl w:val="0"/>
          <w:numId w:val="3"/>
        </w:numPr>
        <w:spacing w:after="60" w:before="60"/>
      </w:pPr>
      <w:r>
        <w:rPr>
          <w:rFonts w:ascii="Arial" w:cs="Arial" w:eastAsia="Arial" w:hAnsi="Arial"/>
          <w:sz w:val="22"/>
          <w:szCs w:val="22"/>
        </w:rPr>
        <w:t xml:space="preserve">Replication: LRS. Performance: Standard. Access tier: Hot.</w:t>
      </w:r>
    </w:p>
    <w:p>
      <w:pPr>
        <w:pStyle w:val="ListParagraph"/>
        <w:numPr>
          <w:ilvl w:val="0"/>
          <w:numId w:val="3"/>
        </w:numPr>
        <w:spacing w:after="60" w:before="60"/>
      </w:pPr>
      <w:r>
        <w:rPr>
          <w:rFonts w:ascii="Arial" w:cs="Arial" w:eastAsia="Arial" w:hAnsi="Arial"/>
          <w:sz w:val="22"/>
          <w:szCs w:val="22"/>
        </w:rPr>
        <w:t xml:space="preserve">Advanced tab → Disable shared key access → Yes. Disable public blob access → Yes.</w:t>
      </w:r>
    </w:p>
    <w:p>
      <w:pPr>
        <w:pStyle w:val="ListParagraph"/>
        <w:numPr>
          <w:ilvl w:val="0"/>
          <w:numId w:val="3"/>
        </w:numPr>
        <w:spacing w:after="60" w:before="60"/>
      </w:pPr>
      <w:r>
        <w:rPr>
          <w:rFonts w:ascii="Arial" w:cs="Arial" w:eastAsia="Arial" w:hAnsi="Arial"/>
          <w:sz w:val="22"/>
          <w:szCs w:val="22"/>
        </w:rPr>
        <w:t xml:space="preserve">Networking tab → Allow access from: Selected networks. Add your corporate public IP range(s). Check "Allow trusted Microsoft services".</w:t>
      </w:r>
    </w:p>
    <w:p>
      <w:pPr>
        <w:pStyle w:val="ListParagraph"/>
        <w:numPr>
          <w:ilvl w:val="0"/>
          <w:numId w:val="3"/>
        </w:numPr>
        <w:spacing w:after="60" w:before="60"/>
      </w:pPr>
      <w:r>
        <w:rPr>
          <w:rFonts w:ascii="Arial" w:cs="Arial" w:eastAsia="Arial" w:hAnsi="Arial"/>
          <w:sz w:val="22"/>
          <w:szCs w:val="22"/>
        </w:rPr>
        <w:t xml:space="preserve">Review + create.</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7.2.4  Create Blob Container</w:t>
      </w:r>
    </w:p>
    <w:p>
      <w:pPr>
        <w:pStyle w:val="ListParagraph"/>
        <w:numPr>
          <w:ilvl w:val="0"/>
          <w:numId w:val="3"/>
        </w:numPr>
        <w:spacing w:after="60" w:before="60"/>
      </w:pPr>
      <w:r>
        <w:rPr>
          <w:rFonts w:ascii="Arial" w:cs="Arial" w:eastAsia="Arial" w:hAnsi="Arial"/>
          <w:sz w:val="22"/>
          <w:szCs w:val="22"/>
        </w:rPr>
        <w:t xml:space="preserve">In the new storage account → Containers → + Container.</w:t>
      </w:r>
    </w:p>
    <w:p>
      <w:pPr>
        <w:pStyle w:val="ListParagraph"/>
        <w:numPr>
          <w:ilvl w:val="0"/>
          <w:numId w:val="3"/>
        </w:numPr>
        <w:spacing w:after="60" w:before="60"/>
      </w:pPr>
      <w:r>
        <w:rPr>
          <w:rFonts w:ascii="Arial" w:cs="Arial" w:eastAsia="Arial" w:hAnsi="Arial"/>
          <w:sz w:val="22"/>
          <w:szCs w:val="22"/>
        </w:rPr>
        <w:t xml:space="preserve">Name: newscentral. Public access level: Private.</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7.2.5  Create Security Groups</w:t>
      </w:r>
    </w:p>
    <w:p>
      <w:pPr>
        <w:pStyle w:val="ListParagraph"/>
        <w:numPr>
          <w:ilvl w:val="0"/>
          <w:numId w:val="3"/>
        </w:numPr>
        <w:spacing w:after="60" w:before="60"/>
      </w:pPr>
      <w:r>
        <w:rPr>
          <w:rFonts w:ascii="Arial" w:cs="Arial" w:eastAsia="Arial" w:hAnsi="Arial"/>
          <w:sz w:val="22"/>
          <w:szCs w:val="22"/>
        </w:rPr>
        <w:t xml:space="preserve">Entra ID → Groups → New group. Type: Security.</w:t>
      </w:r>
    </w:p>
    <w:p>
      <w:pPr>
        <w:pStyle w:val="ListParagraph"/>
        <w:numPr>
          <w:ilvl w:val="0"/>
          <w:numId w:val="3"/>
        </w:numPr>
        <w:spacing w:after="60" w:before="60"/>
      </w:pPr>
      <w:r>
        <w:rPr>
          <w:rFonts w:ascii="Arial" w:cs="Arial" w:eastAsia="Arial" w:hAnsi="Arial"/>
          <w:sz w:val="22"/>
          <w:szCs w:val="22"/>
        </w:rPr>
        <w:t xml:space="preserve">Create NewsCentral-Authors. Add all content author Entra ID accounts.</w:t>
      </w:r>
    </w:p>
    <w:p>
      <w:pPr>
        <w:pStyle w:val="ListParagraph"/>
        <w:numPr>
          <w:ilvl w:val="0"/>
          <w:numId w:val="3"/>
        </w:numPr>
        <w:spacing w:after="60" w:before="60"/>
      </w:pPr>
      <w:r>
        <w:rPr>
          <w:rFonts w:ascii="Arial" w:cs="Arial" w:eastAsia="Arial" w:hAnsi="Arial"/>
          <w:sz w:val="22"/>
          <w:szCs w:val="22"/>
        </w:rPr>
        <w:t xml:space="preserve">Create NewsCentral-Admins. Add SystemAdmin Entra ID accounts.</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7.2.6  Assign RBAC Roles</w:t>
      </w:r>
    </w:p>
    <w:p>
      <w:pPr>
        <w:pStyle w:val="ListParagraph"/>
        <w:numPr>
          <w:ilvl w:val="0"/>
          <w:numId w:val="3"/>
        </w:numPr>
        <w:spacing w:after="60" w:before="60"/>
      </w:pPr>
      <w:r>
        <w:rPr>
          <w:rFonts w:ascii="Arial" w:cs="Arial" w:eastAsia="Arial" w:hAnsi="Arial"/>
          <w:sz w:val="22"/>
          <w:szCs w:val="22"/>
        </w:rPr>
        <w:t xml:space="preserve">Storage account → Access control (IAM) → Add role assignment.</w:t>
      </w:r>
    </w:p>
    <w:p>
      <w:pPr>
        <w:pStyle w:val="ListParagraph"/>
        <w:numPr>
          <w:ilvl w:val="0"/>
          <w:numId w:val="3"/>
        </w:numPr>
        <w:spacing w:after="60" w:before="60"/>
      </w:pPr>
      <w:r>
        <w:rPr>
          <w:rFonts w:ascii="Arial" w:cs="Arial" w:eastAsia="Arial" w:hAnsi="Arial"/>
          <w:sz w:val="22"/>
          <w:szCs w:val="22"/>
        </w:rPr>
        <w:t xml:space="preserve">Role: Storage Blob Data Contributor. Assign access to: Group → NewsCentral-Authors. Scope: container newscentral.</w:t>
      </w:r>
    </w:p>
    <w:p>
      <w:pPr>
        <w:pStyle w:val="ListParagraph"/>
        <w:numPr>
          <w:ilvl w:val="0"/>
          <w:numId w:val="3"/>
        </w:numPr>
        <w:spacing w:after="60" w:before="60"/>
      </w:pPr>
      <w:r>
        <w:rPr>
          <w:rFonts w:ascii="Arial" w:cs="Arial" w:eastAsia="Arial" w:hAnsi="Arial"/>
          <w:sz w:val="22"/>
          <w:szCs w:val="22"/>
        </w:rPr>
        <w:t xml:space="preserve">Role: Storage Blob Data Reader. Assign access to: Service principal → NewsService-Reader. Scope: container newscentral.</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7.3  Phase 1 — Certificate Provisioning</w:t>
      </w:r>
    </w:p>
    <w:p>
      <w:pPr>
        <w:spacing w:after="80" w:before="80"/>
      </w:pPr>
      <w:r>
        <w:rPr>
          <w:rFonts w:ascii="Arial" w:cs="Arial" w:eastAsia="Arial" w:hAnsi="Arial"/>
          <w:sz w:val="22"/>
          <w:szCs w:val="22"/>
        </w:rPr>
        <w:t xml:space="preserve">These steps deploy the NewsService machine certificate to all managed workstations.</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7.3.1  Option A — GPO Certificate Auto-Enrollment (recommended)</w:t>
      </w:r>
    </w:p>
    <w:p>
      <w:pPr>
        <w:pStyle w:val="ListParagraph"/>
        <w:numPr>
          <w:ilvl w:val="0"/>
          <w:numId w:val="3"/>
        </w:numPr>
        <w:spacing w:after="60" w:before="60"/>
      </w:pPr>
      <w:r>
        <w:rPr>
          <w:rFonts w:ascii="Arial" w:cs="Arial" w:eastAsia="Arial" w:hAnsi="Arial"/>
          <w:sz w:val="22"/>
          <w:szCs w:val="22"/>
        </w:rPr>
        <w:t xml:space="preserve">Create a certificate template in your internal CA: Key usage = Digital Signature, Subject = CN=NewsService, store in LocalMachine\My.</w:t>
      </w:r>
    </w:p>
    <w:p>
      <w:pPr>
        <w:pStyle w:val="ListParagraph"/>
        <w:numPr>
          <w:ilvl w:val="0"/>
          <w:numId w:val="3"/>
        </w:numPr>
        <w:spacing w:after="60" w:before="60"/>
      </w:pPr>
      <w:r>
        <w:rPr>
          <w:rFonts w:ascii="Arial" w:cs="Arial" w:eastAsia="Arial" w:hAnsi="Arial"/>
          <w:sz w:val="22"/>
          <w:szCs w:val="22"/>
        </w:rPr>
        <w:t xml:space="preserve">Publish the template in the CA console.</w:t>
      </w:r>
    </w:p>
    <w:p>
      <w:pPr>
        <w:pStyle w:val="ListParagraph"/>
        <w:numPr>
          <w:ilvl w:val="0"/>
          <w:numId w:val="3"/>
        </w:numPr>
        <w:spacing w:after="60" w:before="60"/>
      </w:pPr>
      <w:r>
        <w:rPr>
          <w:rFonts w:ascii="Arial" w:cs="Arial" w:eastAsia="Arial" w:hAnsi="Arial"/>
          <w:sz w:val="22"/>
          <w:szCs w:val="22"/>
        </w:rPr>
        <w:t xml:space="preserve">Create a GPO: Computer Configuration → Windows Settings → Security Settings → Public Key Policies → Certificate Services Client – Auto-Enrollment. Enable auto-enrollment.</w:t>
      </w:r>
    </w:p>
    <w:p>
      <w:pPr>
        <w:pStyle w:val="ListParagraph"/>
        <w:numPr>
          <w:ilvl w:val="0"/>
          <w:numId w:val="3"/>
        </w:numPr>
        <w:spacing w:after="60" w:before="60"/>
      </w:pPr>
      <w:r>
        <w:rPr>
          <w:rFonts w:ascii="Arial" w:cs="Arial" w:eastAsia="Arial" w:hAnsi="Arial"/>
          <w:sz w:val="22"/>
          <w:szCs w:val="22"/>
        </w:rPr>
        <w:t xml:space="preserve">Link the GPO to the OU containing managed workstations.</w:t>
      </w:r>
    </w:p>
    <w:p>
      <w:pPr>
        <w:pStyle w:val="ListParagraph"/>
        <w:numPr>
          <w:ilvl w:val="0"/>
          <w:numId w:val="3"/>
        </w:numPr>
        <w:spacing w:after="60" w:before="60"/>
      </w:pPr>
      <w:r>
        <w:rPr>
          <w:rFonts w:ascii="Arial" w:cs="Arial" w:eastAsia="Arial" w:hAnsi="Arial"/>
          <w:sz w:val="22"/>
          <w:szCs w:val="22"/>
        </w:rPr>
        <w:t xml:space="preserve">After gpupdate /force (or next policy refresh), verify with: Get-ChildItem Cert:\LocalMachine\My | Where Subject -like *NewsService*</w:t>
      </w:r>
    </w:p>
    <w:p>
      <w:pPr>
        <w:pStyle w:val="ListParagraph"/>
        <w:numPr>
          <w:ilvl w:val="0"/>
          <w:numId w:val="3"/>
        </w:numPr>
        <w:spacing w:after="60" w:before="60"/>
      </w:pPr>
      <w:r>
        <w:rPr>
          <w:rFonts w:ascii="Arial" w:cs="Arial" w:eastAsia="Arial" w:hAnsi="Arial"/>
          <w:sz w:val="22"/>
          <w:szCs w:val="22"/>
        </w:rPr>
        <w:t xml:space="preserve">Upload the certificate's .cer (public key) to the NewsService-Reader app registration in the Azure Portal.</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7.3.2  Option B — Intune SCEP Certificate Profile</w:t>
      </w:r>
    </w:p>
    <w:p>
      <w:pPr>
        <w:pStyle w:val="ListParagraph"/>
        <w:numPr>
          <w:ilvl w:val="0"/>
          <w:numId w:val="3"/>
        </w:numPr>
        <w:spacing w:after="60" w:before="60"/>
      </w:pPr>
      <w:r>
        <w:rPr>
          <w:rFonts w:ascii="Arial" w:cs="Arial" w:eastAsia="Arial" w:hAnsi="Arial"/>
          <w:sz w:val="22"/>
          <w:szCs w:val="22"/>
        </w:rPr>
        <w:t xml:space="preserve">Create a Trusted Certificate profile in Intune deploying your CA root certificate to device.</w:t>
      </w:r>
    </w:p>
    <w:p>
      <w:pPr>
        <w:pStyle w:val="ListParagraph"/>
        <w:numPr>
          <w:ilvl w:val="0"/>
          <w:numId w:val="3"/>
        </w:numPr>
        <w:spacing w:after="60" w:before="60"/>
      </w:pPr>
      <w:r>
        <w:rPr>
          <w:rFonts w:ascii="Arial" w:cs="Arial" w:eastAsia="Arial" w:hAnsi="Arial"/>
          <w:sz w:val="22"/>
          <w:szCs w:val="22"/>
        </w:rPr>
        <w:t xml:space="preserve">Create a SCEP Certificate profile: Subject name = CN=NewsService. Key usage = Digital Signature. Key size = 2048. Deploy to Windows device group.</w:t>
      </w:r>
    </w:p>
    <w:p>
      <w:pPr>
        <w:pStyle w:val="ListParagraph"/>
        <w:numPr>
          <w:ilvl w:val="0"/>
          <w:numId w:val="3"/>
        </w:numPr>
        <w:spacing w:after="60" w:before="60"/>
      </w:pPr>
      <w:r>
        <w:rPr>
          <w:rFonts w:ascii="Arial" w:cs="Arial" w:eastAsia="Arial" w:hAnsi="Arial"/>
          <w:sz w:val="22"/>
          <w:szCs w:val="22"/>
        </w:rPr>
        <w:t xml:space="preserve">The certificate will appear in Cert:\LocalMachine\My on enrolled devices.</w:t>
      </w:r>
    </w:p>
    <w:p>
      <w:pPr>
        <w:pStyle w:val="ListParagraph"/>
        <w:numPr>
          <w:ilvl w:val="0"/>
          <w:numId w:val="3"/>
        </w:numPr>
        <w:spacing w:after="60" w:before="60"/>
      </w:pPr>
      <w:r>
        <w:rPr>
          <w:rFonts w:ascii="Arial" w:cs="Arial" w:eastAsia="Arial" w:hAnsi="Arial"/>
          <w:sz w:val="22"/>
          <w:szCs w:val="22"/>
        </w:rPr>
        <w:t xml:space="preserve">Upload the public key to the NewsService-Reader app registration.</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7.4  Phase 2 — NewsCentral Configuration</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7.4.1  Update appsettings.json for Production</w:t>
      </w:r>
    </w:p>
    <w:p>
      <w:pPr>
        <w:spacing w:after="80" w:before="80"/>
      </w:pPr>
      <w:r>
        <w:rPr>
          <w:rFonts w:ascii="Arial" w:cs="Arial" w:eastAsia="Arial" w:hAnsi="Arial"/>
          <w:sz w:val="22"/>
          <w:szCs w:val="22"/>
        </w:rPr>
        <w:t xml:space="preserve">Edit the NewsCentral appsettings.json before building the production package, or push the following registry overrides:</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HKLM\Software\&lt;Company&gt;\NewsCentral\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Authentication\EnableAutoLogin  DWORD  1</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Authentication\UseMockUPN       DWORD  0</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AzureBlob\TenantId     REG_SZ  &lt;tenant-id&gt;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AzureBlob\ClientId     REG_SZ  &lt;NewsCentral-Authoring client 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AzureBlob\AccountName  REG_SZ  &lt;storage-account-name&gt;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Hmac\SecretKey         REG_SZ  &lt;base64-encoded 32-byte key&gt;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Storage\DistributionMode        REG_SZ  AzureBlob</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Storage\EnableBlobDistribution  DWORD   1</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7.4.2  Populate User UPNs</w:t>
      </w:r>
    </w:p>
    <w:p>
      <w:pPr>
        <w:pStyle w:val="ListParagraph"/>
        <w:numPr>
          <w:ilvl w:val="0"/>
          <w:numId w:val="3"/>
        </w:numPr>
        <w:spacing w:after="60" w:before="60"/>
      </w:pPr>
      <w:r>
        <w:rPr>
          <w:rFonts w:ascii="Arial" w:cs="Arial" w:eastAsia="Arial" w:hAnsi="Arial"/>
          <w:sz w:val="22"/>
          <w:szCs w:val="22"/>
        </w:rPr>
        <w:t xml:space="preserve">Launch NewsCentral on the admin workstation and log in as SystemAdmin.</w:t>
      </w:r>
    </w:p>
    <w:p>
      <w:pPr>
        <w:pStyle w:val="ListParagraph"/>
        <w:numPr>
          <w:ilvl w:val="0"/>
          <w:numId w:val="3"/>
        </w:numPr>
        <w:spacing w:after="60" w:before="60"/>
      </w:pPr>
      <w:r>
        <w:rPr>
          <w:rFonts w:ascii="Arial" w:cs="Arial" w:eastAsia="Arial" w:hAnsi="Arial"/>
          <w:sz w:val="22"/>
          <w:szCs w:val="22"/>
        </w:rPr>
        <w:t xml:space="preserve">Navigate to the Users page.</w:t>
      </w:r>
    </w:p>
    <w:p>
      <w:pPr>
        <w:pStyle w:val="ListParagraph"/>
        <w:numPr>
          <w:ilvl w:val="0"/>
          <w:numId w:val="3"/>
        </w:numPr>
        <w:spacing w:after="60" w:before="60"/>
      </w:pPr>
      <w:r>
        <w:rPr>
          <w:rFonts w:ascii="Arial" w:cs="Arial" w:eastAsia="Arial" w:hAnsi="Arial"/>
          <w:sz w:val="22"/>
          <w:szCs w:val="22"/>
        </w:rPr>
        <w:t xml:space="preserve">For each content author: open Edit user → populate the UPN field with their Entra ID UPN (e.g. firstname.lastname@contoso.com).</w:t>
      </w:r>
    </w:p>
    <w:p>
      <w:pPr>
        <w:pStyle w:val="ListParagraph"/>
        <w:numPr>
          <w:ilvl w:val="0"/>
          <w:numId w:val="3"/>
        </w:numPr>
        <w:spacing w:after="60" w:before="60"/>
      </w:pPr>
      <w:r>
        <w:rPr>
          <w:rFonts w:ascii="Arial" w:cs="Arial" w:eastAsia="Arial" w:hAnsi="Arial"/>
          <w:sz w:val="22"/>
          <w:szCs w:val="22"/>
        </w:rPr>
        <w:t xml:space="preserve">Save. Repeat for all users.</w:t>
      </w:r>
    </w:p>
    <w:p>
      <w:pPr>
        <w:spacing w:after="80" w:before="0"/>
      </w:pPr>
      <w:r>
        <w:t xml:space="preserve"/>
      </w:r>
    </w:p>
    <w:p>
      <w:pPr>
        <w:pBdr>
          <w:left w:val="single" w:color="833C00" w:sz="16" w:space="4"/>
        </w:pBdr>
        <w:shd w:fill="FCE4D6" w:val="clear"/>
        <w:spacing w:after="120" w:before="120"/>
        <w:ind w:left="240" w:right="240"/>
      </w:pPr>
      <w:r>
        <w:rPr>
          <w:rFonts w:ascii="Arial" w:cs="Arial" w:eastAsia="Arial" w:hAnsi="Arial"/>
          <w:b w:val="false"/>
          <w:bCs w:val="false"/>
          <w:color w:val="833C00"/>
          <w:sz w:val="21"/>
          <w:szCs w:val="21"/>
        </w:rPr>
        <w:t xml:space="preserve">⚠  The UPN must match exactly what whoami /upn returns on the user's workstation. Test with a pilot user before rollout.</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7.4.3  Generate and Deploy HMAC Key</w:t>
      </w:r>
    </w:p>
    <w:p>
      <w:pPr>
        <w:pStyle w:val="ListParagraph"/>
        <w:numPr>
          <w:ilvl w:val="0"/>
          <w:numId w:val="3"/>
        </w:numPr>
        <w:spacing w:after="60" w:before="60"/>
      </w:pPr>
      <w:r>
        <w:rPr>
          <w:rFonts w:ascii="Arial" w:cs="Arial" w:eastAsia="Arial" w:hAnsi="Arial"/>
          <w:sz w:val="22"/>
          <w:szCs w:val="22"/>
        </w:rPr>
        <w:t xml:space="preserve">Generate a 32-byte random key: [System.Convert]::ToBase64String([System.Security.Cryptography.RandomNumberGenerator]::GetBytes(32))</w:t>
      </w:r>
    </w:p>
    <w:p>
      <w:pPr>
        <w:pStyle w:val="ListParagraph"/>
        <w:numPr>
          <w:ilvl w:val="0"/>
          <w:numId w:val="3"/>
        </w:numPr>
        <w:spacing w:after="60" w:before="60"/>
      </w:pPr>
      <w:r>
        <w:rPr>
          <w:rFonts w:ascii="Arial" w:cs="Arial" w:eastAsia="Arial" w:hAnsi="Arial"/>
          <w:sz w:val="22"/>
          <w:szCs w:val="22"/>
        </w:rPr>
        <w:t xml:space="preserve">Store securely (password manager or Key Vault — do not commit to source control).</w:t>
      </w:r>
    </w:p>
    <w:p>
      <w:pPr>
        <w:pStyle w:val="ListParagraph"/>
        <w:numPr>
          <w:ilvl w:val="0"/>
          <w:numId w:val="3"/>
        </w:numPr>
        <w:spacing w:after="60" w:before="60"/>
      </w:pPr>
      <w:r>
        <w:rPr>
          <w:rFonts w:ascii="Arial" w:cs="Arial" w:eastAsia="Arial" w:hAnsi="Arial"/>
          <w:sz w:val="22"/>
          <w:szCs w:val="22"/>
        </w:rPr>
        <w:t xml:space="preserve">Deploy to all components via the registry or appsettings.json before enabling blob distribution.</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7.5  Phase 3 — NewsService Migration</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7.5.1  Push Registry Overrides to All Workstations</w:t>
      </w:r>
    </w:p>
    <w:p>
      <w:pPr>
        <w:spacing w:after="80" w:before="80"/>
      </w:pPr>
      <w:r>
        <w:rPr>
          <w:rFonts w:ascii="Arial" w:cs="Arial" w:eastAsia="Arial" w:hAnsi="Arial"/>
          <w:sz w:val="22"/>
          <w:szCs w:val="22"/>
        </w:rPr>
        <w:t xml:space="preserve">Use the existing Set-RegistryOverrides.ps1 script via GPO Computer Startup Script or Intune PowerShell script: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.\Set-RegistryOverrides.ps1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-Teams "team-cz-exp","team-de-prod"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-StorageMode Azure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-AzureTenantId  "&lt;tenant-id&gt;"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-AzureClientId  "&lt;NewsService-Reader client ID&gt;"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-AzureAccountName "&lt;storage-account-name&gt;"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-AzureAuthMode Certificate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-AzureCertificateThumbprint "&lt;thumbprint&gt;"</w:t>
      </w:r>
    </w:p>
    <w:p>
      <w:pPr>
        <w:spacing w:after="80" w:before="0"/>
      </w:pPr>
      <w:r>
        <w:t xml:space="preserve"/>
      </w:r>
    </w:p>
    <w:p>
      <w:pPr>
        <w:pStyle w:val="Heading3"/>
        <w:spacing w:after="120" w:before="240"/>
      </w:pPr>
      <w:r>
        <w:rPr>
          <w:rFonts w:ascii="Arial" w:cs="Arial" w:eastAsia="Arial" w:hAnsi="Arial"/>
          <w:b/>
          <w:bCs/>
          <w:color w:val="2E75B6"/>
          <w:sz w:val="24"/>
          <w:szCs w:val="24"/>
        </w:rPr>
        <w:t xml:space="preserve">7.5.2  Verify Service Restart</w:t>
      </w:r>
    </w:p>
    <w:p>
      <w:pPr>
        <w:pStyle w:val="ListParagraph"/>
        <w:numPr>
          <w:ilvl w:val="0"/>
          <w:numId w:val="3"/>
        </w:numPr>
        <w:spacing w:after="60" w:before="60"/>
      </w:pPr>
      <w:r>
        <w:rPr>
          <w:rFonts w:ascii="Arial" w:cs="Arial" w:eastAsia="Arial" w:hAnsi="Arial"/>
          <w:sz w:val="22"/>
          <w:szCs w:val="22"/>
        </w:rPr>
        <w:t xml:space="preserve">After registry update: Restart-Service NewsService (or relies on next scheduled restart / gpupdate).</w:t>
      </w:r>
    </w:p>
    <w:p>
      <w:pPr>
        <w:pStyle w:val="ListParagraph"/>
        <w:numPr>
          <w:ilvl w:val="0"/>
          <w:numId w:val="3"/>
        </w:numPr>
        <w:spacing w:after="60" w:before="60"/>
      </w:pPr>
      <w:r>
        <w:rPr>
          <w:rFonts w:ascii="Arial" w:cs="Arial" w:eastAsia="Arial" w:hAnsi="Arial"/>
          <w:sz w:val="22"/>
          <w:szCs w:val="22"/>
        </w:rPr>
        <w:t xml:space="preserve">Check Windows Event Log → Application for NewsService startup entries. Verify "Azure Blob reader initialised" log message.</w:t>
      </w:r>
    </w:p>
    <w:p>
      <w:pPr>
        <w:pStyle w:val="ListParagraph"/>
        <w:numPr>
          <w:ilvl w:val="0"/>
          <w:numId w:val="3"/>
        </w:numPr>
        <w:spacing w:after="60" w:before="60"/>
      </w:pPr>
      <w:r>
        <w:rPr>
          <w:rFonts w:ascii="Arial" w:cs="Arial" w:eastAsia="Arial" w:hAnsi="Arial"/>
          <w:sz w:val="22"/>
          <w:szCs w:val="22"/>
        </w:rPr>
        <w:t xml:space="preserve">Monitor for failed blob reads — these indicate credential or RBAC issues.</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7.6  Phase 4 — Validation and Cutover</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Validation step</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 logs into NewsCentral; UPN auto-login fires</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Dashboard loads without password prompt</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app</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 publishes a presentation (DistributionMode = AzureBlob)</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browser prompt after first login; blobs appear in container</w:t>
            </w:r>
          </w:p>
        </w:tc>
        <w:tc>
          <w:tcPr>
            <w:tcW w:type="dxa" w:w="2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Portal → Storage Browser</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on managed workstation syncs from Azure Blob</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Content appears in %ProgramData%\NewsCentral\&lt;team&gt;\</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File Explorer / Event Log</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NewsViewer displays content on managed workstation</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Presentation visible as wallpaper or viewer window</w:t>
            </w:r>
          </w:p>
        </w:tc>
        <w:tc>
          <w:tcPr>
            <w:tcW w:type="dxa" w:w="2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Visual inspection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 verification passes end-to-end</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 "Invalid signature" errors in NewsService Event Log</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Event Viewer</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Non-author account cannot upload blobs</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403 AuthorizationPermissionMismatch from Azure Storage</w:t>
            </w:r>
          </w:p>
        </w:tc>
        <w:tc>
          <w:tcPr>
            <w:tcW w:type="dxa" w:w="2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Negative test in MAUI debugger</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cannot write blobs (Reader role only)</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403 if write attempted (not expected in normal flow)</w:t>
            </w:r>
          </w:p>
        </w:tc>
        <w:tc>
          <w:tcPr>
            <w:tcW w:type="dxa" w:w="2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Negative test</w:t>
            </w:r>
          </w:p>
        </w:tc>
      </w:tr>
    </w:tbl>
    <w:p>
      <w:pPr>
        <w:spacing w:after="80" w:before="0"/>
      </w:pPr>
      <w:r>
        <w:t xml:space="preserve"/>
      </w:r>
    </w:p>
    <w:p>
      <w:pPr>
        <w:spacing w:after="80" w:before="80"/>
      </w:pPr>
      <w:r>
        <w:rPr>
          <w:rFonts w:ascii="Arial" w:cs="Arial" w:eastAsia="Arial" w:hAnsi="Arial"/>
          <w:sz w:val="22"/>
          <w:szCs w:val="22"/>
        </w:rPr>
        <w:t xml:space="preserve">Once all validation steps pass and the pilot group has operated for a stabilisation period (recommend 5–10 business days), decommission the file share by changing DistributionMode = Share to AzureBlob in the NewsCentral configuration and removing SharePath registry keys from non-author machines.</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8  Security Summary</w:t>
      </w:r>
    </w:p>
    <w:p>
      <w:pPr>
        <w:pStyle w:val="Heading2"/>
        <w:pBdr>
          <w:bottom w:val="single" w:color="2E75B6" w:sz="6" w:space="1"/>
        </w:pBdr>
        <w:spacing w:after="160" w:before="320"/>
      </w:pPr>
      <w:r>
        <w:rPr>
          <w:rFonts w:ascii="Arial" w:cs="Arial" w:eastAsia="Arial" w:hAnsi="Arial"/>
          <w:b/>
          <w:bCs/>
          <w:color w:val="1F4E79"/>
          <w:sz w:val="28"/>
          <w:szCs w:val="28"/>
        </w:rPr>
        <w:t xml:space="preserve">8.1  Threat Model Considerations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Threat</w:t>
            </w:r>
          </w:p>
        </w:tc>
        <w:tc>
          <w:tcPr>
            <w:tcW w:type="dxa" w:w="6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 in NewsCentral design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Unauthorised blob write (content tampering)</w:t>
            </w:r>
          </w:p>
        </w:tc>
        <w:tc>
          <w:tcPr>
            <w:tcW w:type="dxa" w:w="6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Blob Data Contributor restricted to NewsCentral-Authors group only. NewsService has Reader role, cannot write.</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Token theft (NewsCentral authoring)</w:t>
            </w:r>
          </w:p>
        </w:tc>
        <w:tc>
          <w:tcPr>
            <w:tcW w:type="dxa" w:w="6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MSAL token stored in DPAPI-encrypted credential store. Tied to the Windows user profile — not portable without also compromising the user's Windows session.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Credential theft (NewsService)</w:t>
            </w:r>
          </w:p>
        </w:tc>
        <w:tc>
          <w:tcPr>
            <w:tcW w:type="dxa" w:w="6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Private key is non-exportable in LocalMachine\My. Certificate not usable from other machines unless the certificate is shared (Option A) — acceptable for newscast content distribution.</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Content tampering in transit or at rest</w:t>
            </w:r>
          </w:p>
        </w:tc>
        <w:tc>
          <w:tcPr>
            <w:tcW w:type="dxa" w:w="6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HMAC-SHA256 signature on index.json. NewsService rejects index files with Invalid HMAC result. NewsViewer rejects individual presentation blobs with invalid hashes.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UPN spoofing for auto-login</w:t>
            </w:r>
          </w:p>
        </w:tc>
        <w:tc>
          <w:tcPr>
            <w:tcW w:type="dxa" w:w="6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Requires compromising the Windows session or domain — out of scope for application-level defence. Addressed by OS-level controls (domain join, Conditional Access).</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Stale or revoked sessions</w:t>
            </w:r>
          </w:p>
        </w:tc>
        <w:tc>
          <w:tcPr>
            <w:tcW w:type="dxa" w:w="62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tokens expire (1 hour access token, 90-day refresh token inactivity). Conditional Access Continuous Access Evaluation (CAE) provides near-real-time revocation.</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8.2  Key Rotation Procedures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 Credential</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Rotation trigger</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Procedure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 Secret Key</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Annual rotation or suspected compromise</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Generate new key. Deploy to all components via registry simultaneously. Brief unsigned window acceptable.</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Machine Certificate</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expiry (typically 1–2 years)</w:t>
            </w:r>
          </w:p>
        </w:tc>
        <w:tc>
          <w:tcPr>
            <w:tcW w:type="dxa" w:w="4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Re-enroll via GPO auto-enrollment or Intune SCEP. Upload new public key to app registration. Old certificate can remain until expiry.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App Registration Certificate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Annual or on compromise</w:t>
            </w:r>
          </w:p>
        </w:tc>
        <w:tc>
          <w:tcPr>
            <w:tcW w:type="dxa" w:w="4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Upload new certificate to app registration. Update thumbprint in registry. Old certificate remains valid until removed.</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Default Admin Password</w:t>
            </w:r>
          </w:p>
        </w:tc>
        <w:tc>
          <w:tcPr>
            <w:tcW w:type="dxa" w:w="2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Immediately after first login</w:t>
            </w:r>
          </w:p>
        </w:tc>
        <w:tc>
          <w:tcPr>
            <w:tcW w:type="dxa" w:w="48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 Profile → Change Password. Admin account should be disabled after UPN-based users are set up.</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9  Tools Reference</w:t>
      </w:r>
    </w:p>
    <w:p>
      <w:pPr>
        <w:pStyle w:val="Heading2"/>
        <w:pBdr>
          <w:bottom w:val="single" w:color="2E75B6" w:sz="6" w:space="1"/>
        </w:pBdr>
        <w:spacing w:after="160" w:before="320"/>
      </w:pPr>
      <w:r>
        <w:rPr>
          <w:rFonts w:ascii="Arial" w:cs="Arial" w:eastAsia="Arial" w:hAnsi="Arial"/>
          <w:b/>
          <w:bCs/>
          <w:color w:val="1F4E79"/>
          <w:sz w:val="28"/>
          <w:szCs w:val="28"/>
        </w:rPr>
        <w:t xml:space="preserve">9.1  Azure / Entra ID Tools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Portal (portal.azure.com)</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 registration creation, RBAC assignment, storage setup</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GUI — recommended for initial setup</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CLI (az)</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Scriptable provisioning, automation pipelines</w:t>
            </w:r>
          </w:p>
        </w:tc>
        <w:tc>
          <w:tcPr>
            <w:tcW w:type="dxa" w:w="40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 ad app create, az role assignment create, az storage container create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Graph PowerShell</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Bulk user/group management, querying Entra ID objects</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Install-Module Microsoft.Graph</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Storage Explorer</w:t>
            </w:r>
          </w:p>
        </w:tc>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Browse blobs, verify uploads, manual cleanup</w:t>
            </w:r>
          </w:p>
        </w:tc>
        <w:tc>
          <w:tcPr>
            <w:tcW w:type="dxa" w:w="40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Desktop app — useful for validation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 storage blob list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Enumerate blobs from CLI for scripted validation</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 storage blob list --container-name newscentral --auth-mode login</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9.2  Certificate 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certmgr.msc / certlm.msc</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View Cert:\LocalMachine\My on managed workstations</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Get-ChildItem Cert:\LocalMachine\My</w:t>
            </w:r>
          </w:p>
        </w:tc>
        <w:tc>
          <w:tcPr>
            <w:tcW w:type="dxa" w:w="6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PowerShell — list certificates with thumbprints</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New-SelfSignedCertificate (PowerShell)</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Quick self-signed cert for development and testing</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Enterprise CA (certsrv)</w:t>
            </w:r>
          </w:p>
        </w:tc>
        <w:tc>
          <w:tcPr>
            <w:tcW w:type="dxa" w:w="6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Production certificate issuance for Option A deployment</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Certificate profiles (SCEP)</w:t>
            </w:r>
          </w:p>
        </w:tc>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Cloud-managed certificate deployment for Option B</w:t>
            </w:r>
          </w:p>
        </w:tc>
      </w:tr>
      <w:tr>
        <w:tc>
          <w:tcPr>
            <w:tcW w:type="dxa" w:w="35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openssl x509 -in cert.pem -noout -fingerprint</w:t>
            </w:r>
          </w:p>
        </w:tc>
        <w:tc>
          <w:tcPr>
            <w:tcW w:type="dxa" w:w="60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Verify certificate thumbprint from .cer/.pem before upload</w:t>
            </w:r>
          </w:p>
        </w:tc>
      </w:tr>
    </w:tbl>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9.3  NewsCentral-Specific Tools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 / Script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Set-RegistryOverrides.ps1</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scripts/Set-RegistryOverrides.ps1</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Push all HKLM registry settings to NewsService/NewsViewer machines. Supports -WhatIf.</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whoami /upn</w:t>
            </w:r>
          </w:p>
        </w:tc>
        <w:tc>
          <w:tcPr>
            <w:tcW w:type="dxa" w:w="28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built-in</w:t>
            </w:r>
          </w:p>
        </w:tc>
        <w:tc>
          <w:tcPr>
            <w:tcW w:type="dxa" w:w="40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Verify UPN resolution on a test workstation before enabling auto-login.</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dsregcmd /status</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built-in</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Verify Hybrid AAD Join status on managed workstations.</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10  Pre-Migration Checklist</w:t>
      </w:r>
    </w:p>
    <w:p>
      <w:pPr>
        <w:spacing w:after="80" w:before="0"/>
      </w:pPr>
      <w:r>
        <w:t xml:space="preserve"/>
      </w:r>
    </w:p>
    <w:p>
      <w:pPr>
        <w:spacing w:after="80" w:before="80"/>
      </w:pPr>
      <w:r>
        <w:rPr>
          <w:rFonts w:ascii="Arial" w:cs="Arial" w:eastAsia="Arial" w:hAnsi="Arial"/>
          <w:sz w:val="22"/>
          <w:szCs w:val="22"/>
        </w:rPr>
        <w:t xml:space="preserve">Use this checklist to track progress through the migration.</w:t>
      </w:r>
    </w:p>
    <w:p>
      <w:pPr>
        <w:spacing w:after="80" w:before="0"/>
      </w:pPr>
      <w:r>
        <w:t xml:space="preserve"/>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1600"/>
        <w:gridCol w:w="1100"/>
      </w:tblGrid>
      <w:t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subscription identified; resource group created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0.2</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 registration NewsCentral-Authoring created; redirect URI and public client flow configured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 registration NewsService-Reader created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Azure Storage Account created; shared key access disabled; public blob access disabled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Blob container newscentral created (private)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0.6</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Security groups NewsCentral-Authors and NewsCentral-Admins created; members added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IT/Identity</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0.7</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Storage Blob Data Contributor → NewsCentral-Authors on container</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0.8</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Storage Blob Data Reader → NewsService-Reader service principal on container</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1.1</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Machine certificate template created in internal CA (or self-signed cert generated for testing)</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IT/PKI</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deployed to pilot workstations (Cert:\LocalMachine\My)</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IT/PKI</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1.3</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public key uploaded to NewsService-Reader app registration in Azure Portal</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IT/Cloud</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1.4</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thumbprint noted and stored for registry deployment</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IT/PKI</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2.1</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 secret key generated (32 bytes, Base64) and stored securely</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2.2</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appsettings.json (or registry) updated: EnableAutoLogin=true, UseMockUPN=false</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2.3</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appsettings.json (or registry) updated: AzureBlob TenantId, ClientId, AccountName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2.4</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appsettings.json (or registry) updated: DistributionMode=AzureBlob, EnableBlobDistribution=true</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2.5</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 key deployed to NewsCentral, NewsService, and NewsViewer via registry</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2.6</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content author accounts in NewsCentral have UPN field populated</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2.7</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Pilot user tested: auto-login works (UPN match confirmed)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NewsCentral Admin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3.1</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Set-RegistryOverrides.ps1 updated with StorageMode=Azure, TenantId, ClientId, Thumbprint</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IT/Ops</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3.2</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Script deployed to pilot workstations via GPO or Intune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IT/Ops</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3.3</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NewsService restarted on pilot workstations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IT/Ops</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3.4</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Event Log confirms successful Azure Blob reader initialisation on pilot machines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IT/Ops</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4.1</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End-to-end test: author publishes → blob appears in Azure → NewsService syncs → NewsViewer displays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QA/NewsCentral Admin</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4.2</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HMAC validation passing (no Invalid Signature errors in Event Log)</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QA</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4.3</w:t>
            </w:r>
          </w:p>
        </w:tc>
        <w:tc>
          <w:tcPr>
            <w:tcW w:type="dxa" w:w="42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Stabilisation period complete (recommended: 5–10 business days with pilot group)</w:t>
            </w:r>
          </w:p>
        </w:tc>
        <w:tc>
          <w:tcPr>
            <w:tcW w:type="dxa" w:w="16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Project Lead</w:t>
            </w:r>
          </w:p>
        </w:tc>
        <w:tc>
          <w:tcPr>
            <w:tcW w:type="dxa" w:w="1100"/>
            <w:tcBorders>
              <w:top w:val="single" w:color="C0C0C0" w:sz="1"/>
              <w:left w:val="single" w:color="C0C0C0" w:sz="1"/>
              <w:bottom w:val="single" w:color="C0C0C0" w:sz="1"/>
              <w:right w:val="single" w:color="C0C0C0"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4.4</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File share decommissioned (StorageMode changed on all machines)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IT/Ops</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2"/>
          <w:szCs w:val="32"/>
        </w:rPr>
        <w:t xml:space="preserve">Appendix A — Configuration Quick Reference</w:t>
      </w:r>
    </w:p>
    <w:p>
      <w:pPr>
        <w:pStyle w:val="Heading2"/>
        <w:pBdr>
          <w:bottom w:val="single" w:color="2E75B6" w:sz="6" w:space="1"/>
        </w:pBdr>
        <w:spacing w:after="160" w:before="320"/>
      </w:pPr>
      <w:r>
        <w:rPr>
          <w:rFonts w:ascii="Arial" w:cs="Arial" w:eastAsia="Arial" w:hAnsi="Arial"/>
          <w:b/>
          <w:bCs/>
          <w:color w:val="1F4E79"/>
          <w:sz w:val="28"/>
          <w:szCs w:val="28"/>
        </w:rPr>
        <w:t xml:space="preserve">A.1  NewsCentral — Full Production appsettings.json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"DataPath": "\\fileserver\newscentral-authoring",</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"Initialization":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"DefaultAdminUsername": "admin",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"DefaultAdminPassword": "&lt;change-immediately&gt;"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"LockExpirationMinutes": 15,</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"Authentication":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"EnableAutoLogin": true,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"UseMockUPN":      false,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"MockUPN":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"Storage":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"EnableBlobDistribution": true,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"DistributionMode":       "AzureBlob",</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"AzureBlobContainerName": "newscentral"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"TenantId":    "&lt;tenant-id&gt;",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"ClientId":    "&lt;NewsCentral-Authoring client 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"AccountName": "&lt;storage-account-name&gt;"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"Hmac":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"SecretKey": "&lt;base64-32-byte-key&gt;"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A.2  NewsService — Full Production appsettings.json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"Service":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"PollIntervalSeconds": 60,</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"CacheRootPath": "C:\\ProgramData\\NewsCentral"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"Repository":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"StorageMode": "Azure"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"AzureBlob":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"AuthMode":              "Certificate",</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"TenantId":              "&lt;tenant-id&gt;",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"ClientId":              "&lt;NewsService-Reader client ID&gt;",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"CertificateThumbprint": "&lt;thumbprint&gt;",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"AccountName":           "&lt;storage-account-name&gt;",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"ContainerName":         "newscentral"</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"Hmac":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"SecretKey": "&lt;base64-32-byte-key&gt;"</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w:t>
      </w:r>
    </w:p>
    <w:p>
      <w:pPr>
        <w:spacing w:after="80" w:before="0"/>
      </w:pPr>
      <w:r>
        <w:t xml:space="preserve"/>
      </w:r>
    </w:p>
    <w:p>
      <w:pPr>
        <w:pStyle w:val="Heading2"/>
        <w:pBdr>
          <w:bottom w:val="single" w:color="2E75B6" w:sz="6" w:space="1"/>
        </w:pBdr>
        <w:spacing w:after="160" w:before="320"/>
      </w:pPr>
      <w:r>
        <w:rPr>
          <w:rFonts w:ascii="Arial" w:cs="Arial" w:eastAsia="Arial" w:hAnsi="Arial"/>
          <w:b/>
          <w:bCs/>
          <w:color w:val="1F4E79"/>
          <w:sz w:val="28"/>
          <w:szCs w:val="28"/>
        </w:rPr>
        <w:t xml:space="preserve">A.3  Key Azure CLI Commands</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Create app registration (NewsCentral-Authoring)</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 ad app create --display-name NewsCentral-Authoring --sign-in-audience AzureADMyOrg</w:t>
      </w:r>
    </w:p>
    <w:p>
      <w:pPr>
        <w:spacing w:after="80" w:before="0"/>
      </w:pPr>
      <w:r>
        <w:t xml:space="preserve"/>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Create app registration (NewsService-Reader)</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 ad app create --display-name NewsService-Reader --sign-in-audience AzureADMyOrg</w:t>
      </w:r>
    </w:p>
    <w:p>
      <w:pPr>
        <w:spacing w:after="80" w:before="0"/>
      </w:pPr>
      <w:r>
        <w:t xml:space="preserve"/>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Assign Storage Blob Data Reader to service principal on container</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 role assignment create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--assignee &lt;newsservice-reader-object-id&gt;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--role "Storage Blob Data Reader" \</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--scope /subscriptions/&lt;sub&gt;/resourceGroups/&lt;rg&gt;/providers/Microsoft.Storage/storageAccounts/&lt;acct&gt;/blobServices/default/containers/newscentral</w:t>
      </w:r>
    </w:p>
    <w:p>
      <w:pPr>
        <w:spacing w:after="80" w:before="0"/>
      </w:pPr>
      <w:r>
        <w:t xml:space="preserve"/>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 List blobs (verify uploads as admin)</w:t>
      </w:r>
    </w:p>
    <w:p>
      <w:pPr>
        <w:pBdr>
          <w:left w:val="single" w:color="2E75B6" w:sz="12" w:space="4"/>
        </w:pBdr>
        <w:shd w:fill="F5F5F5" w:val="clear"/>
        <w:spacing w:after="60" w:before="60"/>
        <w:ind w:left="360" w:right="360"/>
      </w:pPr>
      <w:r>
        <w:rPr>
          <w:rFonts w:ascii="Courier New" w:cs="Courier New" w:eastAsia="Courier New" w:hAnsi="Courier New"/>
          <w:color w:val="333333"/>
          <w:sz w:val="18"/>
          <w:szCs w:val="18"/>
        </w:rPr>
        <w:t xml:space="preserve">az storage blob list --account-name &lt;acct&gt; --container-name newscentral --auth-mode login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888888"/>
        <w:sz w:val="18"/>
        <w:szCs w:val="18"/>
      </w:rPr>
      <w:t xml:space="preserve">Version 1.0  |  NewsCentral Project</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color w:val="888888"/>
        <w:sz w:val="18"/>
        <w:szCs w:val="18"/>
      </w:rPr>
      <w:t xml:space="preserve">NewsCentral  —  Azure Authentication Design &amp; Migration Guide</w:t>
    </w:r>
    <w:r>
      <w:rPr>
        <w:rFonts w:ascii="Arial" w:cs="Arial" w:eastAsia="Arial" w:hAnsi="Arial"/>
        <w:sz w:val="18"/>
        <w:szCs w:val="18"/>
      </w:rPr>
      <w:t xml:space="preserve">	</w:t>
    </w:r>
    <w:r>
      <w:rPr>
        <w:rFonts w:ascii="Arial" w:cs="Arial" w:eastAsia="Arial" w:hAnsi="Arial"/>
        <w:b/>
        <w:bCs/>
        <w:color w:val="AA0000"/>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2026-05-28T05:31:09.251Z</dcterms:created>
  <dcterms:modified xsi:type="dcterms:W3CDTF">2026-05-28T05:31:09.251Z</dcterms:modified>
</cp:coreProperties>
</file>

<file path=docProps/custom.xml><?xml version="1.0" encoding="utf-8"?>
<Properties xmlns="http://schemas.openxmlformats.org/officeDocument/2006/custom-properties" xmlns:vt="http://schemas.openxmlformats.org/officeDocument/2006/docPropsVTypes"/>
</file>