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1B45FD" w14:textId="7049EEA3" w:rsidR="00F851FB" w:rsidRPr="00C21909" w:rsidRDefault="0066506F" w:rsidP="0066506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21909">
        <w:rPr>
          <w:rFonts w:ascii="Times New Roman" w:hAnsi="Times New Roman" w:cs="Times New Roman"/>
          <w:b/>
          <w:bCs/>
          <w:sz w:val="32"/>
          <w:szCs w:val="32"/>
          <w:lang w:val="ru-RU"/>
        </w:rPr>
        <w:t>Сравнительный анализ конкурентов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1442"/>
        <w:gridCol w:w="1404"/>
        <w:gridCol w:w="1319"/>
        <w:gridCol w:w="1304"/>
        <w:gridCol w:w="1373"/>
      </w:tblGrid>
      <w:tr w:rsidR="0066506F" w14:paraId="06C7F09B" w14:textId="77777777" w:rsidTr="0066506F">
        <w:tc>
          <w:tcPr>
            <w:tcW w:w="1502" w:type="dxa"/>
          </w:tcPr>
          <w:p w14:paraId="17F3F6D2" w14:textId="572659B2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1502" w:type="dxa"/>
          </w:tcPr>
          <w:p w14:paraId="05508A5E" w14:textId="12C7A884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Scentbird</w:t>
            </w:r>
            <w:proofErr w:type="spellEnd"/>
          </w:p>
        </w:tc>
        <w:tc>
          <w:tcPr>
            <w:tcW w:w="1503" w:type="dxa"/>
          </w:tcPr>
          <w:p w14:paraId="7DD8F4D6" w14:textId="24B386D1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Scentbox</w:t>
            </w:r>
            <w:proofErr w:type="spellEnd"/>
          </w:p>
        </w:tc>
        <w:tc>
          <w:tcPr>
            <w:tcW w:w="1503" w:type="dxa"/>
          </w:tcPr>
          <w:p w14:paraId="0735BAE5" w14:textId="4BA9C852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Olfactif</w:t>
            </w:r>
            <w:proofErr w:type="spellEnd"/>
          </w:p>
        </w:tc>
        <w:tc>
          <w:tcPr>
            <w:tcW w:w="1503" w:type="dxa"/>
          </w:tcPr>
          <w:p w14:paraId="334F8E20" w14:textId="3599068E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Pshikai</w:t>
            </w:r>
            <w:proofErr w:type="spellEnd"/>
          </w:p>
        </w:tc>
        <w:tc>
          <w:tcPr>
            <w:tcW w:w="1503" w:type="dxa"/>
          </w:tcPr>
          <w:p w14:paraId="0E0C3E8A" w14:textId="6FC4BFCC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Perfume for Me</w:t>
            </w:r>
          </w:p>
        </w:tc>
      </w:tr>
      <w:tr w:rsidR="0066506F" w14:paraId="12285FFA" w14:textId="77777777" w:rsidTr="0066506F">
        <w:tc>
          <w:tcPr>
            <w:tcW w:w="1502" w:type="dxa"/>
          </w:tcPr>
          <w:p w14:paraId="3F660DD3" w14:textId="601DD1CB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Ассортимент</w:t>
            </w:r>
          </w:p>
        </w:tc>
        <w:tc>
          <w:tcPr>
            <w:tcW w:w="1502" w:type="dxa"/>
          </w:tcPr>
          <w:p w14:paraId="492D353D" w14:textId="35CCB819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03" w:type="dxa"/>
          </w:tcPr>
          <w:p w14:paraId="666039FA" w14:textId="0757EA12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03" w:type="dxa"/>
          </w:tcPr>
          <w:p w14:paraId="149D1D57" w14:textId="6D21D53A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03" w:type="dxa"/>
          </w:tcPr>
          <w:p w14:paraId="6A7B4D32" w14:textId="3BB73FB7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174D7905" w14:textId="0014304B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  <w:tr w:rsidR="0066506F" w14:paraId="6C23E617" w14:textId="77777777" w:rsidTr="0066506F">
        <w:tc>
          <w:tcPr>
            <w:tcW w:w="1502" w:type="dxa"/>
          </w:tcPr>
          <w:p w14:paraId="31F6C546" w14:textId="6E1722C5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Гибкость (сроки, свободный выбор)</w:t>
            </w:r>
          </w:p>
        </w:tc>
        <w:tc>
          <w:tcPr>
            <w:tcW w:w="1502" w:type="dxa"/>
          </w:tcPr>
          <w:p w14:paraId="62FAE4E5" w14:textId="218D5470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503" w:type="dxa"/>
          </w:tcPr>
          <w:p w14:paraId="4E2C168F" w14:textId="45ED0017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03" w:type="dxa"/>
          </w:tcPr>
          <w:p w14:paraId="0C6A3EF9" w14:textId="30294AB2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03" w:type="dxa"/>
          </w:tcPr>
          <w:p w14:paraId="62FE93D2" w14:textId="3B236E6C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503" w:type="dxa"/>
          </w:tcPr>
          <w:p w14:paraId="5B79D66C" w14:textId="59500451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50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  <w:tr w:rsidR="0066506F" w14:paraId="3B280534" w14:textId="77777777" w:rsidTr="0066506F">
        <w:tc>
          <w:tcPr>
            <w:tcW w:w="1502" w:type="dxa"/>
          </w:tcPr>
          <w:p w14:paraId="383F0009" w14:textId="76D9FC8A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Цена за мл</w:t>
            </w:r>
          </w:p>
        </w:tc>
        <w:tc>
          <w:tcPr>
            <w:tcW w:w="1502" w:type="dxa"/>
          </w:tcPr>
          <w:p w14:paraId="63F12086" w14:textId="6DC28485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3479AAEB" w14:textId="5A62CE23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3A9EC4F9" w14:textId="1B8AFD3E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77F768DC" w14:textId="3E21F5E9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03" w:type="dxa"/>
          </w:tcPr>
          <w:p w14:paraId="697EA90B" w14:textId="37E3C2F0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  <w:tr w:rsidR="0066506F" w14:paraId="5F47CBD1" w14:textId="77777777" w:rsidTr="0066506F">
        <w:tc>
          <w:tcPr>
            <w:tcW w:w="1502" w:type="dxa"/>
          </w:tcPr>
          <w:p w14:paraId="095C7F8D" w14:textId="29BFAC7F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Подбор по предпочтениям</w:t>
            </w:r>
          </w:p>
        </w:tc>
        <w:tc>
          <w:tcPr>
            <w:tcW w:w="1502" w:type="dxa"/>
          </w:tcPr>
          <w:p w14:paraId="3C95E7AA" w14:textId="37BA3C1E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03" w:type="dxa"/>
          </w:tcPr>
          <w:p w14:paraId="5DE53B60" w14:textId="7EA116F2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3E23AAD1" w14:textId="78F3F5FB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03" w:type="dxa"/>
          </w:tcPr>
          <w:p w14:paraId="795CDEB3" w14:textId="6C4574D0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7AD883DE" w14:textId="4571A772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  <w:tr w:rsidR="0066506F" w14:paraId="6AA7AEE6" w14:textId="77777777" w:rsidTr="0066506F">
        <w:tc>
          <w:tcPr>
            <w:tcW w:w="1502" w:type="dxa"/>
          </w:tcPr>
          <w:p w14:paraId="6062E79E" w14:textId="09453C24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Формат флакона</w:t>
            </w:r>
          </w:p>
        </w:tc>
        <w:tc>
          <w:tcPr>
            <w:tcW w:w="1502" w:type="dxa"/>
          </w:tcPr>
          <w:p w14:paraId="4D5C784E" w14:textId="3C3113D5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503" w:type="dxa"/>
          </w:tcPr>
          <w:p w14:paraId="6F80355B" w14:textId="41D2A2A1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503" w:type="dxa"/>
          </w:tcPr>
          <w:p w14:paraId="248BC8EA" w14:textId="48B5C292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21A77F38" w14:textId="3331C130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03" w:type="dxa"/>
          </w:tcPr>
          <w:p w14:paraId="31C84263" w14:textId="16CD10D4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  <w:tr w:rsidR="0066506F" w14:paraId="2C419C14" w14:textId="77777777" w:rsidTr="0066506F">
        <w:tc>
          <w:tcPr>
            <w:tcW w:w="1502" w:type="dxa"/>
          </w:tcPr>
          <w:p w14:paraId="3DED8CB7" w14:textId="74868734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Доступность в РФ</w:t>
            </w:r>
          </w:p>
        </w:tc>
        <w:tc>
          <w:tcPr>
            <w:tcW w:w="1502" w:type="dxa"/>
          </w:tcPr>
          <w:p w14:paraId="5D3C162E" w14:textId="540B45F1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03" w:type="dxa"/>
          </w:tcPr>
          <w:p w14:paraId="652BCA69" w14:textId="4F871FD7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03" w:type="dxa"/>
          </w:tcPr>
          <w:p w14:paraId="5C0106F8" w14:textId="0DDD6D86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03" w:type="dxa"/>
          </w:tcPr>
          <w:p w14:paraId="2E75365B" w14:textId="02BF6F2C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03" w:type="dxa"/>
          </w:tcPr>
          <w:p w14:paraId="61B307DD" w14:textId="05189506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66506F" w14:paraId="062ABE6E" w14:textId="77777777" w:rsidTr="0066506F">
        <w:tc>
          <w:tcPr>
            <w:tcW w:w="1502" w:type="dxa"/>
          </w:tcPr>
          <w:p w14:paraId="6C0D693B" w14:textId="3F73C8B1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Узнаваемость и активность</w:t>
            </w:r>
          </w:p>
        </w:tc>
        <w:tc>
          <w:tcPr>
            <w:tcW w:w="1502" w:type="dxa"/>
          </w:tcPr>
          <w:p w14:paraId="598ADE97" w14:textId="1B19B6D7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03" w:type="dxa"/>
          </w:tcPr>
          <w:p w14:paraId="3F8A1EBF" w14:textId="44880E4C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30CA61B3" w14:textId="329954A6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5F12E179" w14:textId="3F513261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03" w:type="dxa"/>
          </w:tcPr>
          <w:p w14:paraId="7260C9CD" w14:textId="2906976B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66506F" w14:paraId="0477F131" w14:textId="77777777" w:rsidTr="0066506F">
        <w:tc>
          <w:tcPr>
            <w:tcW w:w="1502" w:type="dxa"/>
          </w:tcPr>
          <w:p w14:paraId="30D8264D" w14:textId="58E073F1" w:rsidR="0066506F" w:rsidRDefault="0066506F" w:rsidP="006650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1502" w:type="dxa"/>
          </w:tcPr>
          <w:p w14:paraId="6F42357B" w14:textId="7A022A7C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</w:t>
            </w:r>
          </w:p>
        </w:tc>
        <w:tc>
          <w:tcPr>
            <w:tcW w:w="1503" w:type="dxa"/>
          </w:tcPr>
          <w:p w14:paraId="5A0AA3E5" w14:textId="60A780E4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  <w:tc>
          <w:tcPr>
            <w:tcW w:w="1503" w:type="dxa"/>
          </w:tcPr>
          <w:p w14:paraId="653E7DE7" w14:textId="063D5E9C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503" w:type="dxa"/>
          </w:tcPr>
          <w:p w14:paraId="2970EE78" w14:textId="2B415861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</w:t>
            </w:r>
          </w:p>
        </w:tc>
        <w:tc>
          <w:tcPr>
            <w:tcW w:w="1503" w:type="dxa"/>
          </w:tcPr>
          <w:p w14:paraId="6C794C7B" w14:textId="04E85430" w:rsidR="0066506F" w:rsidRPr="0066506F" w:rsidRDefault="0066506F" w:rsidP="006650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</w:tr>
    </w:tbl>
    <w:p w14:paraId="52838135" w14:textId="77777777" w:rsidR="0066506F" w:rsidRDefault="0066506F" w:rsidP="006650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6799E8" w14:textId="523D86F8" w:rsidR="008F1ACB" w:rsidRDefault="008F1ACB" w:rsidP="008F1A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 таблицы очевидно, что по сумме баллов превосходит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Scentbird</w:t>
      </w:r>
      <w:proofErr w:type="spellEnd"/>
      <w:r w:rsidRPr="008F1A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 которого лучшим оказались подбор по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предпочтенииям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узнаваемость и активность.</w:t>
      </w:r>
    </w:p>
    <w:p w14:paraId="5849E9BE" w14:textId="2622334D" w:rsidR="00C21909" w:rsidRDefault="00C21909" w:rsidP="00C219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21909">
        <w:rPr>
          <w:rFonts w:ascii="Times New Roman" w:hAnsi="Times New Roman" w:cs="Times New Roman"/>
          <w:b/>
          <w:bCs/>
          <w:sz w:val="32"/>
          <w:szCs w:val="32"/>
          <w:lang w:val="ru-RU"/>
        </w:rPr>
        <w:t>Маркетинговый план</w:t>
      </w:r>
    </w:p>
    <w:p w14:paraId="09A4412E" w14:textId="6149EAA2" w:rsidR="00C21909" w:rsidRDefault="00F67FB0" w:rsidP="00F67F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7FB0">
        <w:rPr>
          <w:rFonts w:ascii="Times New Roman" w:hAnsi="Times New Roman" w:cs="Times New Roman"/>
          <w:sz w:val="28"/>
          <w:szCs w:val="28"/>
          <w:lang w:val="ru-RU"/>
        </w:rPr>
        <w:t>Г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лобальные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лидеры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Scentbird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en-US"/>
        </w:rPr>
        <w:t xml:space="preserve"> 27 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баллов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Scentbox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en-US"/>
        </w:rPr>
        <w:t xml:space="preserve"> 24, 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Olfactif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en-US"/>
        </w:rPr>
        <w:t xml:space="preserve"> 16) в РФ 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недоступны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67FB0">
        <w:rPr>
          <w:rFonts w:ascii="Times New Roman" w:hAnsi="Times New Roman" w:cs="Times New Roman"/>
          <w:sz w:val="28"/>
          <w:szCs w:val="28"/>
          <w:lang w:val="ru-RU"/>
        </w:rPr>
        <w:t xml:space="preserve">Реальные конкуренты: 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Pshikai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ru-RU"/>
        </w:rPr>
        <w:t xml:space="preserve"> (22 балла, лучший по доступности, но слабее по цене и формату флакона) и </w:t>
      </w:r>
      <w:r w:rsidRPr="00F67FB0">
        <w:rPr>
          <w:rFonts w:ascii="Times New Roman" w:hAnsi="Times New Roman" w:cs="Times New Roman"/>
          <w:sz w:val="28"/>
          <w:szCs w:val="28"/>
          <w:lang w:val="en-US"/>
        </w:rPr>
        <w:t>Perfume</w:t>
      </w:r>
      <w:r w:rsidRPr="00F67F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7FB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F67F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7FB0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F67FB0">
        <w:rPr>
          <w:rFonts w:ascii="Times New Roman" w:hAnsi="Times New Roman" w:cs="Times New Roman"/>
          <w:sz w:val="28"/>
          <w:szCs w:val="28"/>
          <w:lang w:val="ru-RU"/>
        </w:rPr>
        <w:t xml:space="preserve"> (низкая узнаваемость, ~56 подписчиков в </w:t>
      </w:r>
      <w:r w:rsidRPr="00F67FB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F67FB0">
        <w:rPr>
          <w:rFonts w:ascii="Times New Roman" w:hAnsi="Times New Roman" w:cs="Times New Roman"/>
          <w:sz w:val="28"/>
          <w:szCs w:val="28"/>
          <w:lang w:val="ru-RU"/>
        </w:rPr>
        <w:t>). Ниша «</w:t>
      </w:r>
      <w:proofErr w:type="spellStart"/>
      <w:r w:rsidRPr="00F67FB0">
        <w:rPr>
          <w:rFonts w:ascii="Times New Roman" w:hAnsi="Times New Roman" w:cs="Times New Roman"/>
          <w:sz w:val="28"/>
          <w:szCs w:val="28"/>
          <w:lang w:val="en-US"/>
        </w:rPr>
        <w:t>Scentbird</w:t>
      </w:r>
      <w:proofErr w:type="spellEnd"/>
      <w:r w:rsidRPr="00F67FB0">
        <w:rPr>
          <w:rFonts w:ascii="Times New Roman" w:hAnsi="Times New Roman" w:cs="Times New Roman"/>
          <w:sz w:val="28"/>
          <w:szCs w:val="28"/>
          <w:lang w:val="ru-RU"/>
        </w:rPr>
        <w:t xml:space="preserve"> для России» практически свободна.</w:t>
      </w:r>
    </w:p>
    <w:p w14:paraId="44473EFA" w14:textId="77777777" w:rsidR="0019469F" w:rsidRDefault="0019469F" w:rsidP="00F67F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BB5D51" w14:textId="77777777" w:rsidR="0019469F" w:rsidRDefault="0019469F" w:rsidP="00F67F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12BB9D" w14:textId="77777777" w:rsidR="0019469F" w:rsidRDefault="0019469F" w:rsidP="00F67F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950DA9" w14:textId="77777777" w:rsidR="0019469F" w:rsidRDefault="0019469F" w:rsidP="00F67F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8B13C9" w14:textId="77777777" w:rsidR="0019469F" w:rsidRDefault="0019469F" w:rsidP="00F67F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6E059C" w14:textId="77777777" w:rsidR="0019469F" w:rsidRPr="00F67FB0" w:rsidRDefault="0019469F" w:rsidP="00F67FB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E6FD6A" w14:textId="027E13B2" w:rsidR="00F67FB0" w:rsidRDefault="00F67FB0" w:rsidP="00F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</w:pPr>
      <w:r w:rsidRPr="001946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Каналы продвижения:</w:t>
      </w:r>
      <w:r w:rsidR="001946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469F" w14:paraId="1F0C48A2" w14:textId="77777777" w:rsidTr="00410892">
        <w:tc>
          <w:tcPr>
            <w:tcW w:w="4508" w:type="dxa"/>
          </w:tcPr>
          <w:p w14:paraId="36F8250E" w14:textId="75BA2FCF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Канал</w:t>
            </w:r>
          </w:p>
        </w:tc>
        <w:tc>
          <w:tcPr>
            <w:tcW w:w="4508" w:type="dxa"/>
            <w:vAlign w:val="center"/>
          </w:tcPr>
          <w:p w14:paraId="68B26652" w14:textId="6E68FE8B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Задача</w:t>
            </w:r>
          </w:p>
        </w:tc>
      </w:tr>
      <w:tr w:rsidR="0019469F" w14:paraId="606729FE" w14:textId="77777777" w:rsidTr="0019469F">
        <w:tc>
          <w:tcPr>
            <w:tcW w:w="4508" w:type="dxa"/>
          </w:tcPr>
          <w:p w14:paraId="354B3775" w14:textId="4EFA3745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Telegram-канал и бот с подбором аромата</w:t>
            </w:r>
          </w:p>
        </w:tc>
        <w:tc>
          <w:tcPr>
            <w:tcW w:w="4508" w:type="dxa"/>
          </w:tcPr>
          <w:p w14:paraId="219B5DB8" w14:textId="6CFF3371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Комьюнити, лиды, повторные продажи</w:t>
            </w:r>
          </w:p>
        </w:tc>
      </w:tr>
      <w:tr w:rsidR="0019469F" w14:paraId="4ADE2076" w14:textId="77777777" w:rsidTr="001A3FF4">
        <w:tc>
          <w:tcPr>
            <w:tcW w:w="4508" w:type="dxa"/>
          </w:tcPr>
          <w:p w14:paraId="70C2E06B" w14:textId="1332E6DD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Блогеры и обзорщики парфюма</w:t>
            </w:r>
          </w:p>
        </w:tc>
        <w:tc>
          <w:tcPr>
            <w:tcW w:w="4508" w:type="dxa"/>
            <w:vAlign w:val="center"/>
          </w:tcPr>
          <w:p w14:paraId="7F285F54" w14:textId="2262C2EB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Охват и доверие</w:t>
            </w:r>
          </w:p>
        </w:tc>
      </w:tr>
      <w:tr w:rsidR="0019469F" w14:paraId="3A5E1856" w14:textId="77777777" w:rsidTr="000843B4">
        <w:tc>
          <w:tcPr>
            <w:tcW w:w="4508" w:type="dxa"/>
          </w:tcPr>
          <w:p w14:paraId="46902DF3" w14:textId="1EE0DEB2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Короткие видео (распаковка, подборки)</w:t>
            </w:r>
          </w:p>
        </w:tc>
        <w:tc>
          <w:tcPr>
            <w:tcW w:w="4508" w:type="dxa"/>
            <w:vAlign w:val="center"/>
          </w:tcPr>
          <w:p w14:paraId="243FB060" w14:textId="0FF15833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Органический трафик</w:t>
            </w:r>
          </w:p>
        </w:tc>
      </w:tr>
      <w:tr w:rsidR="0019469F" w14:paraId="7AB2DC05" w14:textId="77777777" w:rsidTr="0019469F">
        <w:tc>
          <w:tcPr>
            <w:tcW w:w="4508" w:type="dxa"/>
          </w:tcPr>
          <w:p w14:paraId="46D85D54" w14:textId="5F35F694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Таргет (VK Реклама) и контекст (Яндекс Директ)</w:t>
            </w:r>
          </w:p>
        </w:tc>
        <w:tc>
          <w:tcPr>
            <w:tcW w:w="4508" w:type="dxa"/>
          </w:tcPr>
          <w:p w14:paraId="7581414B" w14:textId="4853EB47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Масштабируемый платный трафик</w:t>
            </w:r>
          </w:p>
        </w:tc>
      </w:tr>
      <w:tr w:rsidR="0019469F" w14:paraId="2C63CBFA" w14:textId="77777777" w:rsidTr="0019469F">
        <w:tc>
          <w:tcPr>
            <w:tcW w:w="4508" w:type="dxa"/>
          </w:tcPr>
          <w:p w14:paraId="3AAF9CBC" w14:textId="79D5A95C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Реферальная программа</w:t>
            </w:r>
          </w:p>
        </w:tc>
        <w:tc>
          <w:tcPr>
            <w:tcW w:w="4508" w:type="dxa"/>
          </w:tcPr>
          <w:p w14:paraId="7E1CA7F1" w14:textId="527B4616" w:rsid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Рост без больших затрат</w:t>
            </w:r>
          </w:p>
        </w:tc>
      </w:tr>
      <w:tr w:rsidR="0019469F" w14:paraId="7F5A698D" w14:textId="77777777" w:rsidTr="0019469F">
        <w:tc>
          <w:tcPr>
            <w:tcW w:w="4508" w:type="dxa"/>
          </w:tcPr>
          <w:p w14:paraId="22E10B2A" w14:textId="7EFF1BCF" w:rsidR="0019469F" w:rsidRP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SEO и блог</w:t>
            </w:r>
          </w:p>
        </w:tc>
        <w:tc>
          <w:tcPr>
            <w:tcW w:w="4508" w:type="dxa"/>
          </w:tcPr>
          <w:p w14:paraId="2E75FC3D" w14:textId="2A5FA01F" w:rsidR="0019469F" w:rsidRPr="0019469F" w:rsidRDefault="0019469F" w:rsidP="001946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946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Долгосрочный трафик</w:t>
            </w:r>
          </w:p>
        </w:tc>
      </w:tr>
    </w:tbl>
    <w:tbl>
      <w:tblPr>
        <w:tblW w:w="2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"/>
      </w:tblGrid>
      <w:tr w:rsidR="0019469F" w:rsidRPr="0019469F" w14:paraId="344DA712" w14:textId="77777777" w:rsidTr="0019469F">
        <w:trPr>
          <w:trHeight w:hRule="exact" w:val="50"/>
          <w:tblCellSpacing w:w="15" w:type="dxa"/>
        </w:trPr>
        <w:tc>
          <w:tcPr>
            <w:tcW w:w="0" w:type="auto"/>
            <w:vAlign w:val="center"/>
            <w:hideMark/>
          </w:tcPr>
          <w:p w14:paraId="0FDADE0A" w14:textId="06EE2A33" w:rsidR="0019469F" w:rsidRPr="0019469F" w:rsidRDefault="0019469F" w:rsidP="00F67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</w:tbl>
    <w:p w14:paraId="4AE0C438" w14:textId="77777777" w:rsidR="00F67FB0" w:rsidRPr="0019469F" w:rsidRDefault="00F67FB0" w:rsidP="00F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946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Этапы:</w:t>
      </w:r>
    </w:p>
    <w:p w14:paraId="2BD46AFE" w14:textId="77777777" w:rsidR="00F67FB0" w:rsidRPr="0019469F" w:rsidRDefault="00F67FB0" w:rsidP="00F67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9469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Предзапуск (3-4 недели):</w:t>
      </w:r>
      <w:r w:rsidRPr="0019469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Telegram-канал, лист ожидания, договорённости с блогерами.</w:t>
      </w:r>
    </w:p>
    <w:p w14:paraId="0F19532A" w14:textId="77777777" w:rsidR="00F67FB0" w:rsidRPr="0019469F" w:rsidRDefault="00F67FB0" w:rsidP="00F67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9469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Мягкий запуск (1-2 месяца):</w:t>
      </w:r>
      <w:r w:rsidRPr="0019469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первые 50-100 клиентов со скидкой, сбор отзывов, проверка упаковки.</w:t>
      </w:r>
    </w:p>
    <w:p w14:paraId="59983145" w14:textId="77777777" w:rsidR="00F67FB0" w:rsidRPr="0019469F" w:rsidRDefault="00F67FB0" w:rsidP="00F67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9469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Масштабирование (3-6 месяцев):</w:t>
      </w:r>
      <w:r w:rsidRPr="0019469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платная реклама, блогеры, рефералы.</w:t>
      </w:r>
    </w:p>
    <w:p w14:paraId="3EA71B0E" w14:textId="77777777" w:rsidR="00F67FB0" w:rsidRPr="0019469F" w:rsidRDefault="00F67FB0" w:rsidP="00F67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1946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Бюджет.</w:t>
      </w:r>
      <w:r w:rsidRPr="0019469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Ориентировочно: блогеры и партнёрства 35%, платная реклама 30%, контент 15%, акции и реферальные бонусы 10%, SEO и аналитика 10%. Сумма определяется после финансового раздела.</w:t>
      </w:r>
    </w:p>
    <w:p w14:paraId="069EA16C" w14:textId="77777777" w:rsidR="00F67FB0" w:rsidRPr="00F67FB0" w:rsidRDefault="00F67FB0" w:rsidP="00F67FB0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146EFD8" w14:textId="4C91C818" w:rsidR="00C21909" w:rsidRDefault="00C21909" w:rsidP="00C219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Производственный план</w:t>
      </w:r>
    </w:p>
    <w:p w14:paraId="58E08937" w14:textId="1762EE95" w:rsidR="00C21909" w:rsidRDefault="00C21909" w:rsidP="00C219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Финансовый план</w:t>
      </w:r>
    </w:p>
    <w:p w14:paraId="23B4A4B0" w14:textId="77777777" w:rsidR="00C21909" w:rsidRPr="00F67FB0" w:rsidRDefault="00C21909" w:rsidP="00C219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sectPr w:rsidR="00C21909" w:rsidRPr="00F67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CC4515"/>
    <w:multiLevelType w:val="multilevel"/>
    <w:tmpl w:val="3BAA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7184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6F"/>
    <w:rsid w:val="0019469F"/>
    <w:rsid w:val="00217BED"/>
    <w:rsid w:val="004C724A"/>
    <w:rsid w:val="0056035F"/>
    <w:rsid w:val="0066506F"/>
    <w:rsid w:val="006871A7"/>
    <w:rsid w:val="007473D9"/>
    <w:rsid w:val="00773E4B"/>
    <w:rsid w:val="007B3093"/>
    <w:rsid w:val="008F1ACB"/>
    <w:rsid w:val="0092526D"/>
    <w:rsid w:val="00C21909"/>
    <w:rsid w:val="00E055E2"/>
    <w:rsid w:val="00F67FB0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C3CDCE"/>
  <w15:chartTrackingRefBased/>
  <w15:docId w15:val="{1F425FB2-BF65-F745-A7DA-EC732C5F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0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7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67FB0"/>
    <w:rPr>
      <w:b/>
      <w:bCs/>
    </w:rPr>
  </w:style>
  <w:style w:type="character" w:styleId="Emphasis">
    <w:name w:val="Emphasis"/>
    <w:basedOn w:val="DefaultParagraphFont"/>
    <w:uiPriority w:val="20"/>
    <w:qFormat/>
    <w:rsid w:val="00F67F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3</cp:revision>
  <dcterms:created xsi:type="dcterms:W3CDTF">2026-09-30T22:08:00Z</dcterms:created>
  <dcterms:modified xsi:type="dcterms:W3CDTF">2026-10-02T10:57:00Z</dcterms:modified>
</cp:coreProperties>
</file>