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C86" w:rsidRDefault="001E1C86"/>
    <w:tbl>
      <w:tblPr>
        <w:tblStyle w:val="a"/>
        <w:tblW w:w="9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7865"/>
      </w:tblGrid>
      <w:tr w:rsidR="001E1C86">
        <w:tc>
          <w:tcPr>
            <w:tcW w:w="1268" w:type="dxa"/>
          </w:tcPr>
          <w:p w:rsidR="001E1C86" w:rsidRDefault="009B7F04">
            <w:pP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4.10.1957</w:t>
            </w:r>
          </w:p>
        </w:tc>
        <w:tc>
          <w:tcPr>
            <w:tcW w:w="7865" w:type="dxa"/>
          </w:tcPr>
          <w:p w:rsidR="001E1C86" w:rsidRDefault="009B7F04">
            <w:pP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Prima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lansare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orbitală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succes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1E1C86">
        <w:tc>
          <w:tcPr>
            <w:tcW w:w="1268" w:type="dxa"/>
          </w:tcPr>
          <w:p w:rsidR="001E1C86" w:rsidRDefault="009B7F04">
            <w:pP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12.04.1961</w:t>
            </w:r>
          </w:p>
        </w:tc>
        <w:tc>
          <w:tcPr>
            <w:tcW w:w="7865" w:type="dxa"/>
          </w:tcPr>
          <w:p w:rsidR="001E1C86" w:rsidRDefault="009B7F04">
            <w:pP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Primul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avion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spațial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uman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succes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1E1C86">
        <w:tc>
          <w:tcPr>
            <w:tcW w:w="1268" w:type="dxa"/>
          </w:tcPr>
          <w:p w:rsidR="001E1C86" w:rsidRDefault="009B7F04">
            <w:pP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20.07.1969</w:t>
            </w:r>
          </w:p>
        </w:tc>
        <w:tc>
          <w:tcPr>
            <w:tcW w:w="7865" w:type="dxa"/>
          </w:tcPr>
          <w:p w:rsidR="001E1C86" w:rsidRDefault="009B7F04">
            <w:pP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Prima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debarcare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pe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Lună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1E1C86">
        <w:tc>
          <w:tcPr>
            <w:tcW w:w="1268" w:type="dxa"/>
          </w:tcPr>
          <w:p w:rsidR="001E1C86" w:rsidRDefault="009B7F04">
            <w:pP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19.04.1971</w:t>
            </w:r>
          </w:p>
        </w:tc>
        <w:tc>
          <w:tcPr>
            <w:tcW w:w="7865" w:type="dxa"/>
          </w:tcPr>
          <w:p w:rsidR="001E1C86" w:rsidRDefault="009B7F04">
            <w:pP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Prima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stație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spațială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lansată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pe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orbita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joasă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Pământului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. </w:t>
            </w:r>
          </w:p>
        </w:tc>
      </w:tr>
      <w:tr w:rsidR="001E1C86">
        <w:tc>
          <w:tcPr>
            <w:tcW w:w="1268" w:type="dxa"/>
          </w:tcPr>
          <w:p w:rsidR="001E1C86" w:rsidRDefault="009B7F04">
            <w:pP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25.08.2012</w:t>
            </w:r>
          </w:p>
        </w:tc>
        <w:tc>
          <w:tcPr>
            <w:tcW w:w="7865" w:type="dxa"/>
          </w:tcPr>
          <w:p w:rsidR="001E1C86" w:rsidRDefault="009B7F04">
            <w:pP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>Primul</w:t>
            </w:r>
            <w:proofErr w:type="spellEnd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>obiect</w:t>
            </w:r>
            <w:proofErr w:type="spellEnd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>fabricat</w:t>
            </w:r>
            <w:proofErr w:type="spellEnd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 xml:space="preserve"> de om care a </w:t>
            </w:r>
            <w:proofErr w:type="spellStart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>părăsit</w:t>
            </w:r>
            <w:proofErr w:type="spellEnd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>Sistemul</w:t>
            </w:r>
            <w:proofErr w:type="spellEnd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>nostru</w:t>
            </w:r>
            <w:proofErr w:type="spellEnd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 xml:space="preserve"> solar</w:t>
            </w:r>
            <w:r>
              <w:rPr>
                <w:rFonts w:ascii="Arial" w:eastAsia="Arial" w:hAnsi="Arial" w:cs="Arial"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202122"/>
                <w:sz w:val="21"/>
                <w:szCs w:val="21"/>
                <w:highlight w:val="white"/>
              </w:rPr>
              <w:t>intrând</w:t>
            </w:r>
            <w:proofErr w:type="spellEnd"/>
            <w:r>
              <w:rPr>
                <w:rFonts w:ascii="Arial" w:eastAsia="Arial" w:hAnsi="Arial" w:cs="Arial"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202122"/>
                <w:sz w:val="21"/>
                <w:szCs w:val="21"/>
                <w:highlight w:val="white"/>
              </w:rPr>
              <w:t>în</w:t>
            </w:r>
            <w:proofErr w:type="spellEnd"/>
            <w:r>
              <w:rPr>
                <w:rFonts w:ascii="Arial" w:eastAsia="Arial" w:hAnsi="Arial" w:cs="Arial"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202122"/>
                <w:sz w:val="21"/>
                <w:szCs w:val="21"/>
                <w:highlight w:val="white"/>
              </w:rPr>
              <w:t>spațiul</w:t>
            </w:r>
            <w:proofErr w:type="spellEnd"/>
            <w:r>
              <w:rPr>
                <w:rFonts w:ascii="Arial" w:eastAsia="Arial" w:hAnsi="Arial" w:cs="Arial"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202122"/>
                <w:sz w:val="21"/>
                <w:szCs w:val="21"/>
                <w:highlight w:val="white"/>
              </w:rPr>
              <w:t>interstelar</w:t>
            </w:r>
            <w:proofErr w:type="spellEnd"/>
          </w:p>
        </w:tc>
      </w:tr>
      <w:tr w:rsidR="001E1C86">
        <w:tc>
          <w:tcPr>
            <w:tcW w:w="1268" w:type="dxa"/>
          </w:tcPr>
          <w:p w:rsidR="001E1C86" w:rsidRDefault="009B7F04">
            <w:pP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15.10.2003</w:t>
            </w:r>
          </w:p>
        </w:tc>
        <w:tc>
          <w:tcPr>
            <w:tcW w:w="7865" w:type="dxa"/>
          </w:tcPr>
          <w:p w:rsidR="001E1C86" w:rsidRDefault="009B7F04">
            <w:pP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>Primul</w:t>
            </w:r>
            <w:proofErr w:type="spellEnd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>orbitator</w:t>
            </w:r>
            <w:proofErr w:type="spellEnd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>Pământului</w:t>
            </w:r>
            <w:proofErr w:type="spellEnd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 xml:space="preserve"> cu </w:t>
            </w:r>
            <w:proofErr w:type="spellStart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>echipaj</w:t>
            </w:r>
            <w:proofErr w:type="spellEnd"/>
            <w:r>
              <w:rPr>
                <w:rFonts w:ascii="Arial" w:eastAsia="Arial" w:hAnsi="Arial" w:cs="Arial"/>
                <w:b/>
                <w:color w:val="202122"/>
                <w:sz w:val="21"/>
                <w:szCs w:val="21"/>
                <w:highlight w:val="white"/>
              </w:rPr>
              <w:t> </w:t>
            </w:r>
          </w:p>
        </w:tc>
      </w:tr>
      <w:tr w:rsidR="001E1C86">
        <w:tc>
          <w:tcPr>
            <w:tcW w:w="1268" w:type="dxa"/>
          </w:tcPr>
          <w:p w:rsidR="001E1C86" w:rsidRDefault="009B7F04">
            <w:pP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2024-2026</w:t>
            </w:r>
          </w:p>
        </w:tc>
        <w:tc>
          <w:tcPr>
            <w:tcW w:w="7865" w:type="dxa"/>
          </w:tcPr>
          <w:p w:rsidR="001E1C86" w:rsidRDefault="009B7F04">
            <w:pPr>
              <w:rPr>
                <w:rFonts w:ascii="Arial" w:eastAsia="Arial" w:hAnsi="Arial" w:cs="Arial"/>
                <w:i/>
                <w:color w:val="202122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SpaceX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propus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dezvoltarea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infrastructurii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de transport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pe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2"/>
                <w:sz w:val="21"/>
                <w:szCs w:val="21"/>
                <w:highlight w:val="white"/>
              </w:rPr>
              <w:t>Marte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pentru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facilita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eventuala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colonizare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lui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Marte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Arhitectura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misiunii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include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vehicule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lansare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complet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reutilizabile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, nave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spațiale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umane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cisterne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cu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propulsie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pe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orbită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suporturi</w:t>
            </w:r>
            <w:proofErr w:type="spellEnd"/>
            <w:proofErr w:type="gram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lansare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aterizare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cu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rotație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rapidă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și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producție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locală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com</w:t>
            </w:r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bustibil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pentru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rachete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pe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Marte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prin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utilizarea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resurselor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in situ (ISRU).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Scopul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aspirațional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SpaceX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este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să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aterizeze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navele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lor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cargo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pe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Marte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până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în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2024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și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primele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2 nave cu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echipaj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până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în</w:t>
            </w:r>
            <w:proofErr w:type="spellEnd"/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 xml:space="preserve"> 2026.</w:t>
            </w:r>
          </w:p>
        </w:tc>
      </w:tr>
    </w:tbl>
    <w:p w:rsidR="001E1C86" w:rsidRDefault="009B7F04">
      <w:pPr>
        <w:spacing w:before="240" w:after="240"/>
      </w:pPr>
      <w:r>
        <w:t xml:space="preserve"> </w:t>
      </w:r>
      <w:proofErr w:type="spellStart"/>
      <w:r>
        <w:t>Sursa</w:t>
      </w:r>
      <w:proofErr w:type="spellEnd"/>
      <w:r>
        <w:t>: Wikipedia</w:t>
      </w:r>
    </w:p>
    <w:p w:rsidR="001E1C86" w:rsidRDefault="009B7F04">
      <w:pPr>
        <w:spacing w:before="240" w:after="240"/>
      </w:pPr>
      <w:r>
        <w:t xml:space="preserve"> </w:t>
      </w:r>
    </w:p>
    <w:p w:rsidR="001E1C86" w:rsidRDefault="001E1C86">
      <w:pPr>
        <w:rPr>
          <w:rFonts w:ascii="Arial" w:eastAsia="Arial" w:hAnsi="Arial" w:cs="Arial"/>
        </w:rPr>
      </w:pPr>
      <w:bookmarkStart w:id="0" w:name="_GoBack"/>
      <w:bookmarkEnd w:id="0"/>
    </w:p>
    <w:sectPr w:rsidR="001E1C8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86"/>
    <w:rsid w:val="001E1C86"/>
    <w:rsid w:val="009B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1B297-06C1-4113-8BB3-BA81A041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4D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92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X7KvF1k+RpCYXjMzglL5g+ZiuA==">CgMxLjA4AHIhMTUyTmswOFhacWhaS09GODNwbndHWG5IV1ZaUlA3dGtR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>HP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Cristina Elena Anton</cp:lastModifiedBy>
  <cp:revision>2</cp:revision>
  <dcterms:created xsi:type="dcterms:W3CDTF">2024-03-18T22:03:00Z</dcterms:created>
  <dcterms:modified xsi:type="dcterms:W3CDTF">2024-03-28T18:49:00Z</dcterms:modified>
</cp:coreProperties>
</file>