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Github个人博客部署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ruby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"https://rubyinstaller.org/downloads/"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https://rubyinstaller.org/downloads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3675" cy="1790065"/>
            <wp:effectExtent l="0" t="0" r="31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287905"/>
            <wp:effectExtent l="0" t="0" r="889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8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Ruby安装完，cmd命令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ruby -v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gem -v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DevKit-mingw64-64-4.7.2-20130224-1432-sfx.exe运行，解压目录如下</w:t>
      </w:r>
    </w:p>
    <w:p>
      <w:r>
        <w:drawing>
          <wp:inline distT="0" distB="0" distL="114300" distR="114300">
            <wp:extent cx="3314065" cy="14478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安装 msys2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"http://sourceforge.net/projects/msys2"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http://sourceforge.net/projects/msys2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jeky、bundler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gem install jekyll bundler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如果出错，尝试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gem install jekyll -v 3.3 或 gem update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新建jekyll博客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jekyll new my-blog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my-blog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删除默认md文件、Gemfile.lock和_XX目录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采用主题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"https://github.com/yizeng/jekyll-theme-simple-texture/tree/master/starter-kit"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https://github.com/yizeng/jekyll-theme-simple-texture/tree/master/starter-kit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下载该主题，并覆盖my-blog下面的文件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将你的markdown文件放置于 _post 文件夹下面，可以自己创建文件夹给markdown分类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95215" cy="1809750"/>
            <wp:effectExtent l="0" t="0" r="635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文件名命名：日期-文件名（最好是英文的名字）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2295525"/>
            <wp:effectExtent l="0" t="0" r="254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因为这个关系到每个博客的http路径，带中文容易出问题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785" cy="2149475"/>
            <wp:effectExtent l="0" t="0" r="12065" b="317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命令行下：bundle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命令行下：bundle exec jekyll serve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485390"/>
            <wp:effectExtent l="0" t="0" r="5080" b="1016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然后打开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"http://localhost:4000/"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http://localhost:4000/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2874645"/>
            <wp:effectExtent l="0" t="0" r="10795" b="190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74645"/>
            <wp:effectExtent l="0" t="0" r="10795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874645"/>
            <wp:effectExtent l="0" t="0" r="1079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 _config.yml和_data文件夹下面的yml文件控制着页面一些元素的文本显示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4390390"/>
            <wp:effectExtent l="0" t="0" r="13335" b="1016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641090"/>
            <wp:effectExtent l="0" t="0" r="7620" b="1651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推送到github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摸索实验就可以发现修改界面的规律，在本地调好后就可以将 my-blog下面的文件推到github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85795"/>
            <wp:effectExtent l="0" t="0" r="3175" b="1460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5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域名绑定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开启github page ， 并绑定你的域名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931285"/>
            <wp:effectExtent l="0" t="0" r="3810" b="1206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然后，在阿里云或其他域名解析处添加 A记录 和 @记录，指定的IP可以ping下自己github.io的IP。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2138680"/>
            <wp:effectExtent l="0" t="0" r="5715" b="1397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"http://www.petterobam.cn"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www.petterobam.cn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  ，OK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额外情况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"https://github.com/jekyller/jasper2"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https://github.com/jekyller/jasper2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如果是非标准的jekyll主题，还需要travis-ci辅助编译，并将静态页面发布到 对应github项目的 gh-pages 分支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具体细节需要注意的有：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到你的github 获取 GH-TOKEN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"https://github.com/settings/tokens"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https://github.com/settings/tokens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firstLine="420" w:firstLineChars="0"/>
        <w:rPr>
          <w:rFonts w:ascii="Arial" w:hAnsi="Arial" w:eastAsia="宋体" w:cs="Arial"/>
          <w:i w:val="0"/>
          <w:caps w:val="0"/>
          <w:color w:val="242729"/>
          <w:spacing w:val="0"/>
          <w:sz w:val="22"/>
          <w:szCs w:val="22"/>
          <w:shd w:val="clear" w:fill="FFFFFF"/>
        </w:rPr>
      </w:pPr>
      <w:r>
        <w:rPr>
          <w:rFonts w:ascii="Arial" w:hAnsi="Arial" w:eastAsia="宋体" w:cs="Arial"/>
          <w:i w:val="0"/>
          <w:caps w:val="0"/>
          <w:color w:val="242729"/>
          <w:spacing w:val="0"/>
          <w:sz w:val="22"/>
          <w:szCs w:val="22"/>
          <w:shd w:val="clear" w:fill="FFFFFF"/>
        </w:rPr>
        <w:t>为公共仓库启用“public_repo”访问权限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caps w:val="0"/>
          <w:color w:val="242729"/>
          <w:spacing w:val="0"/>
          <w:sz w:val="22"/>
          <w:szCs w:val="22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242729"/>
          <w:spacing w:val="0"/>
          <w:sz w:val="22"/>
          <w:szCs w:val="22"/>
          <w:shd w:val="clear" w:fill="FFFFFF"/>
          <w:lang w:val="en-US" w:eastAsia="zh-CN"/>
        </w:rPr>
        <w:t>然后记住他展示的TOKEN，因为那个只显示一次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2385695"/>
            <wp:effectExtent l="0" t="0" r="7620" b="1460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2.Travis-ci 需要添加额外属性，主要包括GH-TOKEN、GIT_NAME、GIT_EMAIL，例如：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172845"/>
            <wp:effectExtent l="0" t="0" r="8890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2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[可选]在你的电脑上安装travis，并生成travis-encrypt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gem install travis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travis encrypt &lt;api-token&gt;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其中 &lt;api-token&gt; 就是你在travis定义的额外属性，形如：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'GIT_NAME="YOUR_USERNAME" GIT_EMAIL="YOUR_EMAIL" GH_TOKEN=YOUR_TOKEN'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然后这个 travis-encrypt 用在 .travis.yml 文件中，形如：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3078480"/>
            <wp:effectExtent l="0" t="0" r="9525" b="762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更多详细信息请参见 jekyll-travis：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"https://github.com/mfenner/jekyll-travis"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https://github.com/mfenner/jekyll-travis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额外情况博客部署效果图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641600"/>
            <wp:effectExtent l="0" t="0" r="10795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集成博客评论系统 github issue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"https://github.com/settings/applications/new"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https://github.com/settings/applications/new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申请OAuth application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489450"/>
            <wp:effectExtent l="0" t="0" r="6350" b="635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让域名支持HTTPS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"https://jingyan.baidu.com/article/f79b7cb3309be79144023ea4.html"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https://jingyan.baidu.com/article/f79b7cb3309be79144023ea4.html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或者用 cloudflare 加持 https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"https://www.cloudflare.com/"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https://www.cloudflare.com/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EE5D6"/>
    <w:multiLevelType w:val="singleLevel"/>
    <w:tmpl w:val="5ABEE5D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ABEE6D7"/>
    <w:multiLevelType w:val="singleLevel"/>
    <w:tmpl w:val="5ABEE6D7"/>
    <w:lvl w:ilvl="0" w:tentative="0">
      <w:start w:val="3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64F1F"/>
    <w:rsid w:val="0BE3365E"/>
    <w:rsid w:val="187034B7"/>
    <w:rsid w:val="2D0605B2"/>
    <w:rsid w:val="2F5248F0"/>
    <w:rsid w:val="326A717F"/>
    <w:rsid w:val="466C433D"/>
    <w:rsid w:val="5178365E"/>
    <w:rsid w:val="51A53B15"/>
    <w:rsid w:val="55800FAB"/>
    <w:rsid w:val="63374B11"/>
    <w:rsid w:val="6ABB15B5"/>
    <w:rsid w:val="6B42649C"/>
    <w:rsid w:val="6CC90989"/>
    <w:rsid w:val="79DA275F"/>
    <w:rsid w:val="7BCA3961"/>
    <w:rsid w:val="7EB23B5B"/>
    <w:rsid w:val="7F7D29A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outlineLvl w:val="0"/>
    </w:pPr>
    <w:rPr>
      <w:rFonts w:asciiTheme="minorAscii" w:hAnsiTheme="minorAscii"/>
      <w:b/>
      <w:kern w:val="44"/>
      <w:sz w:val="28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yf</dc:creator>
  <cp:lastModifiedBy>vetech</cp:lastModifiedBy>
  <dcterms:modified xsi:type="dcterms:W3CDTF">2018-05-22T09:30:28Z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2052-10.1.0.6159</vt:lpwstr>
  </property>
</Properties>
</file>