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FE5C" w14:textId="77777777" w:rsidR="00223926" w:rsidRDefault="00223926" w:rsidP="005015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3131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Лабораторная работа 1</w:t>
      </w:r>
      <w:r w:rsidR="003131A2" w:rsidRPr="003131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 «</w:t>
      </w:r>
      <w:r w:rsidRPr="003131A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Решение системы линейны</w:t>
      </w:r>
      <w:r w:rsidR="003131A2" w:rsidRPr="003131A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х алгебраических уравнений СЛАУ»</w:t>
      </w:r>
    </w:p>
    <w:p w14:paraId="75B5105F" w14:textId="77777777" w:rsidR="00444A0F" w:rsidRPr="003131A2" w:rsidRDefault="00444A0F" w:rsidP="005015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41FD81" w14:textId="77777777" w:rsidR="00223926" w:rsidRPr="00D7059A" w:rsidRDefault="004171ED" w:rsidP="00501577">
      <w:pPr>
        <w:pStyle w:val="a9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варианта определяется как номер в списке группы согласно ИСУ. </w:t>
      </w:r>
    </w:p>
    <w:p w14:paraId="04A71469" w14:textId="01678864" w:rsidR="00D7059A" w:rsidRPr="00D7059A" w:rsidRDefault="00501577" w:rsidP="00501577">
      <w:pPr>
        <w:pStyle w:val="a9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рограмме численный метод должен быть </w:t>
      </w:r>
      <w:r w:rsid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реализован 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виде отдельной подпрограммы или класса, в который </w:t>
      </w:r>
      <w:r w:rsidR="00A2411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входные/вы</w:t>
      </w:r>
      <w:r w:rsidR="00DC59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ходные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данные передаются в качестве параметров. </w:t>
      </w:r>
    </w:p>
    <w:p w14:paraId="18C6ABC1" w14:textId="77777777" w:rsidR="00223926" w:rsidRPr="002D4AC7" w:rsidRDefault="00223926" w:rsidP="00501577">
      <w:pPr>
        <w:pStyle w:val="a9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Размерность</w:t>
      </w:r>
      <w:r w:rsidR="004171ED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матрицы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n&lt;=20 (задается из файла или с клавиатуры - по выбору конечного </w:t>
      </w:r>
      <w:r w:rsidRPr="002D4AC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18B7DA04" w14:textId="77777777" w:rsidR="002D4AC7" w:rsidRPr="002D4AC7" w:rsidRDefault="00223926" w:rsidP="00501577">
      <w:pPr>
        <w:pStyle w:val="a9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Должна быть реализована возможность ввода коэффициентов матрицы</w:t>
      </w:r>
      <w:r w:rsidR="00D7059A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как с клавиатуры, так и из файла</w:t>
      </w:r>
      <w:r w:rsid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="002D4AC7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 выбору конечного </w:t>
      </w:r>
      <w:r w:rsidR="002D4AC7" w:rsidRPr="002D4AC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="002D4AC7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0338931" w14:textId="77777777" w:rsidR="002D4AC7" w:rsidRDefault="002D4AC7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F"/>
          <w:lang w:eastAsia="ru-RU"/>
        </w:rPr>
      </w:pPr>
    </w:p>
    <w:p w14:paraId="7C599206" w14:textId="39C67D26" w:rsidR="00223926" w:rsidRDefault="00223926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Для </w:t>
      </w:r>
      <w:r w:rsidR="00B035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прямых</w:t>
      </w: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методов</w:t>
      </w:r>
      <w:r w:rsidR="009C4DFE"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должно быть реализовано:</w:t>
      </w:r>
    </w:p>
    <w:p w14:paraId="0EBBF971" w14:textId="77777777" w:rsidR="00EE5CBC" w:rsidRPr="002D4AC7" w:rsidRDefault="00EE5CBC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343F28F" w14:textId="77777777" w:rsidR="00223926" w:rsidRPr="00D7059A" w:rsidRDefault="00223926" w:rsidP="0050157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Вычисление определителя</w:t>
      </w:r>
    </w:p>
    <w:p w14:paraId="30BD0D86" w14:textId="77777777" w:rsidR="00223926" w:rsidRPr="00D7059A" w:rsidRDefault="00223926" w:rsidP="0050157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треугольной  матрицы (включая преобразованный столбец В)</w:t>
      </w:r>
    </w:p>
    <w:p w14:paraId="5FBCA2A6" w14:textId="77777777" w:rsidR="00223926" w:rsidRPr="00D7059A" w:rsidRDefault="00D7059A" w:rsidP="0050157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в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ектор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неизвестных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62B89365" w14:textId="77777777" w:rsidR="00223926" w:rsidRPr="00D7059A" w:rsidRDefault="00D7059A" w:rsidP="0050157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Вывод вектора 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невязок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r,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5DFB6268" w14:textId="77777777" w:rsidR="00D7059A" w:rsidRDefault="00D7059A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0FFB0C05" w14:textId="5C5D2756" w:rsidR="00223926" w:rsidRDefault="00223926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Для итерационных методов</w:t>
      </w:r>
      <w:r w:rsidR="00D7059A"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должно быть реализовано:</w:t>
      </w:r>
    </w:p>
    <w:p w14:paraId="7CBAEC6C" w14:textId="77777777" w:rsidR="00EE5CBC" w:rsidRPr="002D4AC7" w:rsidRDefault="00EE5CBC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08E64C" w14:textId="77777777" w:rsidR="00223926" w:rsidRPr="00D7059A" w:rsidRDefault="00223926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Точность задается с клавиатуры/файла</w:t>
      </w:r>
    </w:p>
    <w:p w14:paraId="4977BA37" w14:textId="77777777" w:rsidR="00223926" w:rsidRPr="00D7059A" w:rsidRDefault="00223926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Проверка диагонального преобладания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(в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случае, если диагональное преобладание в 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исходной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матрице отсутствует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сделать перестановку строк/столбцов до тех пор, пока п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реобладание не будет достигнуто).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случае невозможности достижения диагонального преобладания - выводить 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соответствующее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сообщение.</w:t>
      </w:r>
    </w:p>
    <w:p w14:paraId="112FAA33" w14:textId="77777777" w:rsidR="00223926" w:rsidRPr="00D7059A" w:rsidRDefault="00D7059A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вектора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неизвестных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6CA10E50" w14:textId="5E6391B1" w:rsidR="00223926" w:rsidRPr="00D7059A" w:rsidRDefault="00D7059A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количества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итераций, за которое было найдено решение</w:t>
      </w:r>
      <w:r w:rsidR="00B035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79AEFE35" w14:textId="77777777" w:rsidR="00223926" w:rsidRPr="00D7059A" w:rsidRDefault="00D7059A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вектора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погрешностей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|</m:t>
        </m:r>
      </m:oMath>
    </w:p>
    <w:p w14:paraId="495B2DDD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49FB65CE" w14:textId="2A0CF7CD" w:rsidR="002D4AC7" w:rsidRDefault="002D4AC7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Содержание отчета:</w:t>
      </w:r>
    </w:p>
    <w:p w14:paraId="4E8B4405" w14:textId="77777777" w:rsidR="00EE5CBC" w:rsidRPr="002D4AC7" w:rsidRDefault="00EE5CBC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03F754" w14:textId="77777777" w:rsidR="00E95720" w:rsidRPr="00E95720" w:rsidRDefault="00E95720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Титульный лист,</w:t>
      </w:r>
    </w:p>
    <w:p w14:paraId="4C7D669A" w14:textId="576E2EBD" w:rsidR="002D4AC7" w:rsidRPr="00DC599A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Цель работы,</w:t>
      </w:r>
    </w:p>
    <w:p w14:paraId="13D75523" w14:textId="54DF0ECB" w:rsidR="00DC599A" w:rsidRPr="002D4AC7" w:rsidRDefault="00DC599A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Задание лабораторной работы,</w:t>
      </w:r>
    </w:p>
    <w:p w14:paraId="01D608D3" w14:textId="77777777" w:rsidR="002D4AC7" w:rsidRPr="00D7059A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писание метода,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расчетные формулы,</w:t>
      </w:r>
    </w:p>
    <w:p w14:paraId="0B1D4931" w14:textId="77777777" w:rsidR="002D4AC7" w:rsidRPr="00D7059A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истинг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(по крайне мере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где реализован сам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метод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</w:p>
    <w:p w14:paraId="3C99C8CD" w14:textId="77777777" w:rsidR="002D4AC7" w:rsidRPr="00D7059A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римеры и результаты работы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</w:p>
    <w:p w14:paraId="72B93B5C" w14:textId="16779DCB" w:rsidR="002D4AC7" w:rsidRPr="007B6CE3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Выводы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05ED2DEC" w14:textId="28B13CCC" w:rsidR="007B6CE3" w:rsidRPr="002D4AC7" w:rsidRDefault="007B6CE3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</w:t>
      </w:r>
      <w:r w:rsidR="00DC599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может быть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предоставл</w:t>
      </w:r>
      <w:r w:rsidR="00DC599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ен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4D7C6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в </w:t>
      </w:r>
      <w:r w:rsidR="00DC599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бумажном/</w:t>
      </w:r>
      <w:r w:rsidR="004D7C6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электронном виде.</w:t>
      </w:r>
    </w:p>
    <w:p w14:paraId="47271EEC" w14:textId="77777777" w:rsidR="002D4AC7" w:rsidRDefault="002D4AC7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42DA3028" w14:textId="4FBD57C5" w:rsidR="002D4AC7" w:rsidRDefault="002D4AC7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2DDD063F" w14:textId="77777777" w:rsidR="00EE5CBC" w:rsidRDefault="00EE5CBC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47764200" w14:textId="77777777" w:rsidR="00501577" w:rsidRDefault="00501577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1ECEE12E" w14:textId="77777777" w:rsidR="00501577" w:rsidRDefault="00501577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17"/>
        <w:gridCol w:w="3627"/>
      </w:tblGrid>
      <w:tr w:rsidR="004171ED" w:rsidRPr="004171ED" w14:paraId="7EFC1AE4" w14:textId="77777777" w:rsidTr="004171ED">
        <w:trPr>
          <w:trHeight w:val="557"/>
        </w:trPr>
        <w:tc>
          <w:tcPr>
            <w:tcW w:w="5812" w:type="dxa"/>
          </w:tcPr>
          <w:p w14:paraId="01A159C3" w14:textId="77777777" w:rsidR="004171ED" w:rsidRPr="004171ED" w:rsidRDefault="004171ED" w:rsidP="00501577">
            <w:pPr>
              <w:tabs>
                <w:tab w:val="left" w:pos="210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4171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Метод</w:t>
            </w:r>
          </w:p>
        </w:tc>
        <w:tc>
          <w:tcPr>
            <w:tcW w:w="3686" w:type="dxa"/>
          </w:tcPr>
          <w:p w14:paraId="25FD3C39" w14:textId="77777777" w:rsidR="004171ED" w:rsidRPr="004171ED" w:rsidRDefault="004171ED" w:rsidP="0050157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4171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№ варианта</w:t>
            </w:r>
          </w:p>
        </w:tc>
      </w:tr>
      <w:tr w:rsidR="004171ED" w:rsidRPr="004171ED" w14:paraId="5081D1C2" w14:textId="77777777" w:rsidTr="004171ED">
        <w:trPr>
          <w:trHeight w:val="551"/>
        </w:trPr>
        <w:tc>
          <w:tcPr>
            <w:tcW w:w="5812" w:type="dxa"/>
          </w:tcPr>
          <w:p w14:paraId="28A08D69" w14:textId="77777777" w:rsidR="004171ED" w:rsidRPr="004171ED" w:rsidRDefault="004171ED" w:rsidP="00501577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Метод Гаусса</w:t>
            </w:r>
          </w:p>
        </w:tc>
        <w:tc>
          <w:tcPr>
            <w:tcW w:w="3686" w:type="dxa"/>
          </w:tcPr>
          <w:p w14:paraId="325DB8A8" w14:textId="5B0A9901" w:rsidR="004171ED" w:rsidRPr="004171ED" w:rsidRDefault="004171ED" w:rsidP="00501577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1, 5, </w:t>
            </w:r>
            <w:r w:rsidR="00EE5CB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9</w:t>
            </w:r>
            <w:r w:rsidR="00EE5CB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A00E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21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EE5CB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22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, 24, 26</w:t>
            </w:r>
          </w:p>
        </w:tc>
      </w:tr>
      <w:tr w:rsidR="00B0355A" w:rsidRPr="004171ED" w14:paraId="0AD91C05" w14:textId="77777777" w:rsidTr="004171ED">
        <w:trPr>
          <w:trHeight w:val="558"/>
        </w:trPr>
        <w:tc>
          <w:tcPr>
            <w:tcW w:w="5812" w:type="dxa"/>
          </w:tcPr>
          <w:p w14:paraId="00AEC326" w14:textId="77777777" w:rsidR="00B0355A" w:rsidRDefault="00B0355A" w:rsidP="00B0355A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41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Метод Гаусса с выбором главного элемента</w:t>
            </w:r>
          </w:p>
          <w:p w14:paraId="07A7ACB6" w14:textId="2F901C40" w:rsidR="00B0355A" w:rsidRPr="004171ED" w:rsidRDefault="00B0355A" w:rsidP="00B0355A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столбцам</w:t>
            </w:r>
          </w:p>
        </w:tc>
        <w:tc>
          <w:tcPr>
            <w:tcW w:w="3686" w:type="dxa"/>
          </w:tcPr>
          <w:p w14:paraId="469986E7" w14:textId="12574D80" w:rsidR="00B0355A" w:rsidRPr="004171ED" w:rsidRDefault="00EE5CBC" w:rsidP="00B0355A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2,</w:t>
            </w:r>
            <w:r w:rsidR="00937F4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11, 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17, 19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A00E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</w:t>
            </w:r>
            <w:r w:rsidR="007651A9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3, </w:t>
            </w:r>
            <w:r w:rsidR="00A00E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</w:t>
            </w:r>
            <w:r w:rsidR="007651A9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5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, 27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</w:p>
        </w:tc>
      </w:tr>
      <w:tr w:rsidR="00B0355A" w:rsidRPr="004171ED" w14:paraId="6842A0FE" w14:textId="77777777" w:rsidTr="004171ED">
        <w:trPr>
          <w:trHeight w:val="552"/>
        </w:trPr>
        <w:tc>
          <w:tcPr>
            <w:tcW w:w="5812" w:type="dxa"/>
          </w:tcPr>
          <w:p w14:paraId="4673C22F" w14:textId="77777777" w:rsidR="00B0355A" w:rsidRPr="004171ED" w:rsidRDefault="00B0355A" w:rsidP="00B0355A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Метод простых итераций</w:t>
            </w:r>
          </w:p>
        </w:tc>
        <w:tc>
          <w:tcPr>
            <w:tcW w:w="3686" w:type="dxa"/>
          </w:tcPr>
          <w:p w14:paraId="61ED50D3" w14:textId="0632EBD7" w:rsidR="00B0355A" w:rsidRPr="004171ED" w:rsidRDefault="00A00E16" w:rsidP="00B0355A">
            <w:pPr>
              <w:tabs>
                <w:tab w:val="left" w:pos="825"/>
              </w:tabs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3</w:t>
            </w:r>
            <w:r w:rsidR="00B0355A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4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EE5CB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6, 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8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10,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1</w:t>
            </w:r>
            <w:r w:rsidR="00B0355A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3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1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5</w:t>
            </w:r>
            <w:r w:rsidR="008C76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, 28</w:t>
            </w:r>
          </w:p>
        </w:tc>
      </w:tr>
      <w:tr w:rsidR="00B0355A" w:rsidRPr="004171ED" w14:paraId="7870C85D" w14:textId="77777777" w:rsidTr="004171ED">
        <w:trPr>
          <w:trHeight w:val="546"/>
        </w:trPr>
        <w:tc>
          <w:tcPr>
            <w:tcW w:w="5812" w:type="dxa"/>
          </w:tcPr>
          <w:p w14:paraId="5F271127" w14:textId="77777777" w:rsidR="00B0355A" w:rsidRPr="004171ED" w:rsidRDefault="00B0355A" w:rsidP="00B0355A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Метод Гаусса-Зейделя</w:t>
            </w:r>
          </w:p>
        </w:tc>
        <w:tc>
          <w:tcPr>
            <w:tcW w:w="3686" w:type="dxa"/>
          </w:tcPr>
          <w:p w14:paraId="78CA000C" w14:textId="71C4314C" w:rsidR="00B0355A" w:rsidRPr="004171ED" w:rsidRDefault="008C7639" w:rsidP="00B0355A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7</w:t>
            </w:r>
            <w:r w:rsidR="00EE5CB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12, </w:t>
            </w:r>
            <w:r w:rsidR="00B0355A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14, 16, 18, 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, 29, 30</w:t>
            </w:r>
          </w:p>
        </w:tc>
      </w:tr>
    </w:tbl>
    <w:p w14:paraId="19C3894E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7D773000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607978D1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2F1CDDD7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sectPr w:rsidR="003131A2" w:rsidSect="00EE5CBC">
      <w:pgSz w:w="11906" w:h="16838" w:code="9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C57"/>
    <w:multiLevelType w:val="multilevel"/>
    <w:tmpl w:val="664A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E251E"/>
    <w:multiLevelType w:val="multilevel"/>
    <w:tmpl w:val="2CEA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53101"/>
    <w:multiLevelType w:val="multilevel"/>
    <w:tmpl w:val="7C0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A0D5C"/>
    <w:multiLevelType w:val="multilevel"/>
    <w:tmpl w:val="5B78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83AAC"/>
    <w:multiLevelType w:val="multilevel"/>
    <w:tmpl w:val="1324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9311F"/>
    <w:multiLevelType w:val="multilevel"/>
    <w:tmpl w:val="3C9A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F6529"/>
    <w:multiLevelType w:val="multilevel"/>
    <w:tmpl w:val="6292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0085B"/>
    <w:multiLevelType w:val="multilevel"/>
    <w:tmpl w:val="9BB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E5766"/>
    <w:multiLevelType w:val="multilevel"/>
    <w:tmpl w:val="3A0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E494E"/>
    <w:multiLevelType w:val="multilevel"/>
    <w:tmpl w:val="E80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94665"/>
    <w:multiLevelType w:val="multilevel"/>
    <w:tmpl w:val="A4D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F4B86"/>
    <w:multiLevelType w:val="multilevel"/>
    <w:tmpl w:val="1B7C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374A1"/>
    <w:multiLevelType w:val="multilevel"/>
    <w:tmpl w:val="3E9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E0DDB"/>
    <w:multiLevelType w:val="multilevel"/>
    <w:tmpl w:val="81BE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15"/>
  </w:num>
  <w:num w:numId="5">
    <w:abstractNumId w:val="7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  <w:num w:numId="12">
    <w:abstractNumId w:val="0"/>
  </w:num>
  <w:num w:numId="13">
    <w:abstractNumId w:val="14"/>
  </w:num>
  <w:num w:numId="14">
    <w:abstractNumId w:val="4"/>
  </w:num>
  <w:num w:numId="15">
    <w:abstractNumId w:val="3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26"/>
    <w:rsid w:val="00021390"/>
    <w:rsid w:val="00223926"/>
    <w:rsid w:val="002D4AC7"/>
    <w:rsid w:val="003131A2"/>
    <w:rsid w:val="0034702C"/>
    <w:rsid w:val="003961DA"/>
    <w:rsid w:val="004171ED"/>
    <w:rsid w:val="00444A0F"/>
    <w:rsid w:val="004D7C6B"/>
    <w:rsid w:val="00501577"/>
    <w:rsid w:val="00633C62"/>
    <w:rsid w:val="007651A9"/>
    <w:rsid w:val="007B6CE3"/>
    <w:rsid w:val="008B4326"/>
    <w:rsid w:val="008C7639"/>
    <w:rsid w:val="00937F4A"/>
    <w:rsid w:val="009A47D4"/>
    <w:rsid w:val="009C4DFE"/>
    <w:rsid w:val="009E32BD"/>
    <w:rsid w:val="00A00E16"/>
    <w:rsid w:val="00A2411E"/>
    <w:rsid w:val="00B0355A"/>
    <w:rsid w:val="00BE09C2"/>
    <w:rsid w:val="00D7059A"/>
    <w:rsid w:val="00D802C1"/>
    <w:rsid w:val="00DC599A"/>
    <w:rsid w:val="00E95720"/>
    <w:rsid w:val="00E960F6"/>
    <w:rsid w:val="00EE5CBC"/>
    <w:rsid w:val="00F2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E7B7"/>
  <w15:docId w15:val="{223A2F20-5C3A-4E7B-BE2E-D768510F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23926"/>
    <w:rPr>
      <w:color w:val="0000FF"/>
      <w:u w:val="single"/>
    </w:rPr>
  </w:style>
  <w:style w:type="character" w:customStyle="1" w:styleId="apple-tab-span">
    <w:name w:val="apple-tab-span"/>
    <w:basedOn w:val="a0"/>
    <w:rsid w:val="00223926"/>
  </w:style>
  <w:style w:type="table" w:styleId="a5">
    <w:name w:val="Table Grid"/>
    <w:basedOn w:val="a1"/>
    <w:uiPriority w:val="59"/>
    <w:rsid w:val="00313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C4DF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C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4DF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7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МТА</dc:creator>
  <cp:lastModifiedBy>Малышева Татьяна Алексеевна</cp:lastModifiedBy>
  <cp:revision>3</cp:revision>
  <dcterms:created xsi:type="dcterms:W3CDTF">2022-02-07T13:30:00Z</dcterms:created>
  <dcterms:modified xsi:type="dcterms:W3CDTF">2022-02-07T13:31:00Z</dcterms:modified>
</cp:coreProperties>
</file>