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2"/>
        <w:gridCol w:w="7447"/>
      </w:tblGrid>
      <w:tr w:rsidR="007D32B7" w:rsidTr="00D07A3B">
        <w:trPr>
          <w:trHeight w:val="709"/>
        </w:trPr>
        <w:tc>
          <w:tcPr>
            <w:tcW w:w="10349" w:type="dxa"/>
            <w:gridSpan w:val="2"/>
            <w:tcBorders>
              <w:bottom w:val="single" w:sz="4" w:space="0" w:color="auto"/>
            </w:tcBorders>
          </w:tcPr>
          <w:p w:rsidR="007D32B7" w:rsidRPr="00721BEF" w:rsidRDefault="00536BBD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Параметры</w:t>
            </w:r>
          </w:p>
        </w:tc>
      </w:tr>
      <w:tr w:rsidR="00984FF9" w:rsidTr="00D07A3B">
        <w:trPr>
          <w:trHeight w:val="368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836DDC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836DDC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Параметры</w:t>
            </w:r>
            <w:r w:rsidR="00732AC3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…</w:t>
            </w:r>
          </w:p>
        </w:tc>
      </w:tr>
      <w:tr w:rsidR="00984FF9" w:rsidTr="00D07A3B">
        <w:trPr>
          <w:trHeight w:val="416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D07A3B"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D07A3B"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972AC0" w:rsidRDefault="003512B8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Команда «</w:t>
            </w:r>
            <w:r w:rsidRPr="003512B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Параметры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служит для настройки параметров работы программы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3512B8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«Параметры » следует выбрать в управляющем меню «</w:t>
            </w:r>
            <w:r w:rsidRPr="00732A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команду «</w:t>
            </w:r>
            <w:r w:rsidRPr="00732A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Параметры…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732AC3" w:rsidRDefault="00515918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555DB639" wp14:editId="07247C2E">
                  <wp:extent cx="6472052" cy="4261303"/>
                  <wp:effectExtent l="0" t="0" r="508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4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329" b="15016"/>
                          <a:stretch/>
                        </pic:blipFill>
                        <pic:spPr bwMode="auto">
                          <a:xfrm>
                            <a:off x="0" y="0"/>
                            <a:ext cx="6473790" cy="4262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2AC3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9E772C" w:rsidRDefault="004814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«Параметры»</w:t>
            </w:r>
            <w:r w:rsidR="009F45B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появится окно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представленное на рисунке ниже.</w:t>
            </w:r>
          </w:p>
          <w:p w:rsidR="00CC74B7" w:rsidRDefault="00CC74B7" w:rsidP="00A752D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DBCB187" wp14:editId="6AF34016">
                  <wp:extent cx="3292083" cy="4028536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4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41" r="21863"/>
                          <a:stretch/>
                        </pic:blipFill>
                        <pic:spPr bwMode="auto">
                          <a:xfrm>
                            <a:off x="0" y="0"/>
                            <a:ext cx="3295496" cy="403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1279" w:rsidRPr="006323AC" w:rsidRDefault="00471279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br/>
            </w:r>
            <w:r w:rsidRPr="006323A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А) Раздел Вид</w:t>
            </w:r>
          </w:p>
          <w:p w:rsidR="00471279" w:rsidRDefault="00471279" w:rsidP="0047127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B1076" w:rsidRPr="00471279" w:rsidRDefault="004B314D" w:rsidP="0047127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Раздел «</w:t>
            </w:r>
            <w:r w:rsidR="007B1076" w:rsidRPr="004B314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Вид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7B1076" w:rsidRPr="0047127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9E772C" w:rsidRPr="0047127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–</w:t>
            </w:r>
            <w:r w:rsidR="007B1076" w:rsidRPr="0047127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9E772C" w:rsidRPr="0047127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применяется для настройки внешнего вида схемного </w:t>
            </w:r>
            <w:r w:rsidR="0006348A" w:rsidRPr="0047127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окна проекта.</w:t>
            </w:r>
          </w:p>
          <w:tbl>
            <w:tblPr>
              <w:tblStyle w:val="a8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613"/>
              <w:gridCol w:w="2648"/>
              <w:gridCol w:w="4252"/>
              <w:gridCol w:w="1957"/>
            </w:tblGrid>
            <w:tr w:rsidR="00225600" w:rsidTr="00D07A3B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№</w:t>
                  </w:r>
                </w:p>
              </w:tc>
              <w:tc>
                <w:tcPr>
                  <w:tcW w:w="2648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Название настраиваемого параметра</w:t>
                  </w:r>
                </w:p>
              </w:tc>
              <w:tc>
                <w:tcPr>
                  <w:tcW w:w="4252" w:type="dxa"/>
                </w:tcPr>
                <w:p w:rsidR="00D73B76" w:rsidRPr="0040528E" w:rsidRDefault="00D73B76" w:rsidP="00225600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225600" w:rsidRPr="0040528E" w:rsidRDefault="00225600" w:rsidP="00225600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Назначение</w:t>
                  </w:r>
                  <w:r w:rsid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команды</w:t>
                  </w:r>
                </w:p>
              </w:tc>
              <w:tc>
                <w:tcPr>
                  <w:tcW w:w="1957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534FEB" w:rsidRPr="0040528E" w:rsidRDefault="009A22D5" w:rsidP="009A22D5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Тип параметра</w:t>
                  </w:r>
                </w:p>
              </w:tc>
            </w:tr>
            <w:tr w:rsidR="00225600" w:rsidTr="00D07A3B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</w:t>
                  </w:r>
                </w:p>
              </w:tc>
              <w:tc>
                <w:tcPr>
                  <w:tcW w:w="2648" w:type="dxa"/>
                </w:tcPr>
                <w:p w:rsidR="00225600" w:rsidRPr="0040528E" w:rsidRDefault="0040528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Режим разработчика</w:t>
                  </w:r>
                </w:p>
              </w:tc>
              <w:tc>
                <w:tcPr>
                  <w:tcW w:w="4252" w:type="dxa"/>
                </w:tcPr>
                <w:p w:rsidR="00225600" w:rsidRPr="0040528E" w:rsidRDefault="0040528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включения дополнительных возможностей по настройке  параметров проекта.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9A22D5" w:rsidP="0040528E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D07A3B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</w:t>
                  </w:r>
                </w:p>
              </w:tc>
              <w:tc>
                <w:tcPr>
                  <w:tcW w:w="2648" w:type="dxa"/>
                </w:tcPr>
                <w:p w:rsidR="00225600" w:rsidRPr="00723853" w:rsidRDefault="0040528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color w:val="FF0000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Открывать только один экземпляр </w:t>
                  </w:r>
                  <w:commentRangeStart w:id="0"/>
                  <w:r w:rsidRP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приложения</w:t>
                  </w:r>
                  <w:commentRangeEnd w:id="0"/>
                  <w:r w:rsidRPr="00723853">
                    <w:rPr>
                      <w:rStyle w:val="ad"/>
                    </w:rPr>
                    <w:commentReference w:id="0"/>
                  </w:r>
                </w:p>
              </w:tc>
              <w:tc>
                <w:tcPr>
                  <w:tcW w:w="4252" w:type="dxa"/>
                </w:tcPr>
                <w:p w:rsidR="00225600" w:rsidRPr="00723853" w:rsidRDefault="0022560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color w:val="FF0000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225600" w:rsidRPr="00723853" w:rsidRDefault="00723853" w:rsidP="00723853">
                  <w:pPr>
                    <w:pStyle w:val="aa"/>
                    <w:ind w:left="0" w:hanging="108"/>
                    <w:jc w:val="center"/>
                    <w:rPr>
                      <w:rFonts w:ascii="Times New Roman" w:eastAsia="Arial Unicode MS" w:hAnsi="Times New Roman" w:cs="Times New Roman"/>
                      <w:color w:val="FF0000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72385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D07A3B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</w:t>
                  </w:r>
                </w:p>
              </w:tc>
              <w:tc>
                <w:tcPr>
                  <w:tcW w:w="2648" w:type="dxa"/>
                </w:tcPr>
                <w:p w:rsidR="00225600" w:rsidRPr="0040528E" w:rsidRDefault="0072385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Автоматически обновлять наборы параметров блоков</w:t>
                  </w:r>
                </w:p>
              </w:tc>
              <w:tc>
                <w:tcPr>
                  <w:tcW w:w="4252" w:type="dxa"/>
                </w:tcPr>
                <w:p w:rsidR="00997C75" w:rsidRPr="0040528E" w:rsidRDefault="0072385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автоматического обновления наборов параметра блока при их редактировании разработчиком.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723853" w:rsidP="00723853">
                  <w:pPr>
                    <w:pStyle w:val="aa"/>
                    <w:ind w:left="0" w:hanging="108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D07A3B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4</w:t>
                  </w:r>
                </w:p>
              </w:tc>
              <w:tc>
                <w:tcPr>
                  <w:tcW w:w="2648" w:type="dxa"/>
                </w:tcPr>
                <w:p w:rsidR="00225600" w:rsidRPr="0040528E" w:rsidRDefault="00997C7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Обновлять изображения блоков </w:t>
                  </w:r>
                </w:p>
              </w:tc>
              <w:tc>
                <w:tcPr>
                  <w:tcW w:w="4252" w:type="dxa"/>
                </w:tcPr>
                <w:p w:rsidR="00225600" w:rsidRPr="0040528E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постоянного обновления на экране изобр</w:t>
                  </w:r>
                  <w:r w:rsidR="00D10AC5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ажения блоков, в том числе и для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корректировки его разработчиком.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7A702C" w:rsidP="007A702C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D07A3B">
              <w:tc>
                <w:tcPr>
                  <w:tcW w:w="613" w:type="dxa"/>
                </w:tcPr>
                <w:p w:rsidR="00225600" w:rsidRPr="0040528E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5</w:t>
                  </w:r>
                </w:p>
              </w:tc>
              <w:tc>
                <w:tcPr>
                  <w:tcW w:w="2648" w:type="dxa"/>
                </w:tcPr>
                <w:p w:rsidR="00225600" w:rsidRPr="0040528E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Автоматически обновлять наборы параметров решателя </w:t>
                  </w:r>
                </w:p>
              </w:tc>
              <w:tc>
                <w:tcPr>
                  <w:tcW w:w="4252" w:type="dxa"/>
                </w:tcPr>
                <w:p w:rsidR="00225600" w:rsidRPr="0040528E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автоматического обновления наборов параметров решателя, в том числе и при изменении их количества разработчиком.</w:t>
                  </w:r>
                </w:p>
              </w:tc>
              <w:tc>
                <w:tcPr>
                  <w:tcW w:w="1957" w:type="dxa"/>
                </w:tcPr>
                <w:p w:rsidR="00225600" w:rsidRPr="0040528E" w:rsidRDefault="007A702C" w:rsidP="007A702C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D07A3B">
              <w:tc>
                <w:tcPr>
                  <w:tcW w:w="613" w:type="dxa"/>
                </w:tcPr>
                <w:p w:rsidR="00225600" w:rsidRPr="00DC7A5A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6</w:t>
                  </w:r>
                </w:p>
              </w:tc>
              <w:tc>
                <w:tcPr>
                  <w:tcW w:w="2648" w:type="dxa"/>
                </w:tcPr>
                <w:p w:rsidR="00225600" w:rsidRPr="007A702C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7A702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Масштабирование при вращении колеса мыши</w:t>
                  </w:r>
                </w:p>
              </w:tc>
              <w:tc>
                <w:tcPr>
                  <w:tcW w:w="4252" w:type="dxa"/>
                </w:tcPr>
                <w:p w:rsidR="00225600" w:rsidRDefault="007A702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7A702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Существенн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о упрощает процесс масштабирования объектов </w:t>
                  </w:r>
                  <w:r w:rsidRPr="007A702C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Схемного окна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 при помощи колеса мыши. </w:t>
                  </w:r>
                  <w:r w:rsidR="005D5225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Может применяться для ускорения работы со сложными и громоздкими схемами проекта, когда элементы проекта выходят за границы видимости пользователя.</w:t>
                  </w:r>
                </w:p>
                <w:p w:rsidR="00BA3CBA" w:rsidRDefault="00BA3CBA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BA3CBA" w:rsidRDefault="00BA3CBA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BA3CBA" w:rsidRDefault="00BA3CBA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4"/>
                      <w:szCs w:val="24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225600" w:rsidRDefault="005D5225" w:rsidP="005D5225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4"/>
                      <w:szCs w:val="24"/>
                      <w:lang w:eastAsia="zh-CN" w:bidi="hi-IN"/>
                    </w:rPr>
                  </w:pPr>
                  <w:r w:rsidRPr="005D5225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225600" w:rsidTr="00D07A3B">
              <w:tc>
                <w:tcPr>
                  <w:tcW w:w="613" w:type="dxa"/>
                </w:tcPr>
                <w:p w:rsidR="00225600" w:rsidRPr="00DC7A5A" w:rsidRDefault="0022560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lastRenderedPageBreak/>
                    <w:t>7</w:t>
                  </w:r>
                </w:p>
              </w:tc>
              <w:tc>
                <w:tcPr>
                  <w:tcW w:w="2648" w:type="dxa"/>
                </w:tcPr>
                <w:p w:rsidR="00225600" w:rsidRPr="009911E7" w:rsidRDefault="009911E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9911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Показывать заставку при запуске программы</w:t>
                  </w:r>
                </w:p>
              </w:tc>
              <w:tc>
                <w:tcPr>
                  <w:tcW w:w="4252" w:type="dxa"/>
                </w:tcPr>
                <w:p w:rsidR="00225600" w:rsidRDefault="009C578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Визуальный</w:t>
                  </w:r>
                  <w:r w:rsidR="009911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элемент настройки. </w:t>
                  </w:r>
                  <w:r w:rsidR="00CC74B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Служит для отображения заставки при запуске программы Пользователем. </w:t>
                  </w:r>
                </w:p>
                <w:p w:rsidR="00BA3CBA" w:rsidRPr="009911E7" w:rsidRDefault="00D10AC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object w:dxaOrig="5235" w:dyaOrig="52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17.25pt;height:217.25pt" o:ole="">
                        <v:imagedata r:id="rId12" o:title=""/>
                      </v:shape>
                      <o:OLEObject Type="Embed" ProgID="PBrush" ShapeID="_x0000_i1025" DrawAspect="Content" ObjectID="_1444334019" r:id="rId13"/>
                    </w:object>
                  </w:r>
                </w:p>
              </w:tc>
              <w:tc>
                <w:tcPr>
                  <w:tcW w:w="1957" w:type="dxa"/>
                </w:tcPr>
                <w:p w:rsidR="00225600" w:rsidRPr="00316686" w:rsidRDefault="00316686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316686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CC74B7" w:rsidTr="00D07A3B">
              <w:tc>
                <w:tcPr>
                  <w:tcW w:w="613" w:type="dxa"/>
                </w:tcPr>
                <w:p w:rsidR="00CC74B7" w:rsidRPr="00DC7A5A" w:rsidRDefault="00CC74B7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8</w:t>
                  </w:r>
                </w:p>
              </w:tc>
              <w:tc>
                <w:tcPr>
                  <w:tcW w:w="2648" w:type="dxa"/>
                </w:tcPr>
                <w:p w:rsidR="00CC74B7" w:rsidRPr="009911E7" w:rsidRDefault="00CC74B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Автоматический поиск обновлений при запуске программы</w:t>
                  </w:r>
                </w:p>
              </w:tc>
              <w:tc>
                <w:tcPr>
                  <w:tcW w:w="4252" w:type="dxa"/>
                </w:tcPr>
                <w:p w:rsidR="00CE0BA7" w:rsidRDefault="00D9253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поиска и закачки новых обновлений для среды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proofErr w:type="spellEnd"/>
                  <w:r w:rsidRPr="00D9253B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  <w:p w:rsidR="00075DC2" w:rsidRPr="00D9253B" w:rsidRDefault="00CE0BA7" w:rsidP="00CE0BA7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noProof/>
                      <w:kern w:val="3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10EE871A" wp14:editId="29C1B4B5">
                        <wp:extent cx="2258171" cy="677451"/>
                        <wp:effectExtent l="0" t="0" r="0" b="889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 42.PNG"/>
                                <pic:cNvPicPr/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6998" t="33191" r="21440" b="37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59079" cy="677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57" w:type="dxa"/>
                </w:tcPr>
                <w:p w:rsidR="00CC74B7" w:rsidRPr="00316686" w:rsidRDefault="00D9253B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316686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A752D2" w:rsidTr="00D07A3B">
              <w:tc>
                <w:tcPr>
                  <w:tcW w:w="613" w:type="dxa"/>
                </w:tcPr>
                <w:p w:rsidR="00A752D2" w:rsidRPr="00DC7A5A" w:rsidRDefault="00DC7A5A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DC7A5A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9</w:t>
                  </w:r>
                </w:p>
              </w:tc>
              <w:tc>
                <w:tcPr>
                  <w:tcW w:w="2648" w:type="dxa"/>
                </w:tcPr>
                <w:p w:rsidR="00A752D2" w:rsidRDefault="009C578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Показывать панель примитивов при запуске проекта</w:t>
                  </w:r>
                </w:p>
              </w:tc>
              <w:tc>
                <w:tcPr>
                  <w:tcW w:w="4252" w:type="dxa"/>
                </w:tcPr>
                <w:p w:rsidR="00137FD6" w:rsidRDefault="004B35D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вызова панели примитивов. Панель примитивов применяется для формирования графического изображения блоков и содержит 37 элементов, причем ряд элементов относится к категории базовых (прямая, линия, дуга и т.д.) и может быть использован для создания виртуального образа более сложных устройств. </w:t>
                  </w:r>
                </w:p>
                <w:p w:rsidR="00E00913" w:rsidRDefault="00E0091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noProof/>
                      <w:kern w:val="3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73E4971" wp14:editId="7B9424AD">
                        <wp:extent cx="4142630" cy="621395"/>
                        <wp:effectExtent l="0" t="0" r="0" b="762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 43.PNG"/>
                                <pic:cNvPicPr/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833" t="40899" r="10867" b="3982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144297" cy="621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57" w:type="dxa"/>
                </w:tcPr>
                <w:p w:rsidR="00A752D2" w:rsidRPr="00316686" w:rsidRDefault="004B35D7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4B35D7" w:rsidTr="00D07A3B">
              <w:tc>
                <w:tcPr>
                  <w:tcW w:w="613" w:type="dxa"/>
                </w:tcPr>
                <w:p w:rsidR="004B35D7" w:rsidRPr="00DC7A5A" w:rsidRDefault="004B35D7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10</w:t>
                  </w:r>
                </w:p>
              </w:tc>
              <w:tc>
                <w:tcPr>
                  <w:tcW w:w="2648" w:type="dxa"/>
                </w:tcPr>
                <w:p w:rsidR="004B35D7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Задействовать точки поворота </w:t>
                  </w:r>
                  <w:commentRangeStart w:id="1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рамок</w:t>
                  </w:r>
                  <w:commentRangeEnd w:id="1"/>
                  <w:r>
                    <w:rPr>
                      <w:rStyle w:val="ad"/>
                    </w:rPr>
                    <w:commentReference w:id="1"/>
                  </w:r>
                </w:p>
              </w:tc>
              <w:tc>
                <w:tcPr>
                  <w:tcW w:w="4252" w:type="dxa"/>
                </w:tcPr>
                <w:p w:rsidR="004B35D7" w:rsidRDefault="004B35D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4B35D7" w:rsidRDefault="00AA0A6B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485790" w:rsidTr="00D07A3B">
              <w:tc>
                <w:tcPr>
                  <w:tcW w:w="613" w:type="dxa"/>
                </w:tcPr>
                <w:p w:rsidR="00485790" w:rsidRDefault="0048579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11</w:t>
                  </w:r>
                </w:p>
              </w:tc>
              <w:tc>
                <w:tcPr>
                  <w:tcW w:w="2648" w:type="dxa"/>
                </w:tcPr>
                <w:p w:rsidR="00485790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Выделять ветви линии связи</w:t>
                  </w:r>
                </w:p>
              </w:tc>
              <w:tc>
                <w:tcPr>
                  <w:tcW w:w="4252" w:type="dxa"/>
                </w:tcPr>
                <w:p w:rsidR="00485790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Команда служит для выделения всех линий связи от одного объекта к другим</w:t>
                  </w:r>
                  <w:r w:rsidR="00D81F9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объекта схемы проекта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1957" w:type="dxa"/>
                </w:tcPr>
                <w:p w:rsidR="00485790" w:rsidRDefault="00AA0A6B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AA0A6B" w:rsidTr="00D07A3B">
              <w:tc>
                <w:tcPr>
                  <w:tcW w:w="613" w:type="dxa"/>
                </w:tcPr>
                <w:p w:rsidR="00AA0A6B" w:rsidRDefault="00AA0A6B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12</w:t>
                  </w:r>
                </w:p>
              </w:tc>
              <w:tc>
                <w:tcPr>
                  <w:tcW w:w="2648" w:type="dxa"/>
                </w:tcPr>
                <w:p w:rsidR="00AA0A6B" w:rsidRDefault="00D81F9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Использовать адаптивную </w:t>
                  </w:r>
                  <w:commentRangeStart w:id="2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привязку</w:t>
                  </w:r>
                  <w:commentRangeEnd w:id="2"/>
                  <w:r w:rsidR="00362239">
                    <w:rPr>
                      <w:rStyle w:val="ad"/>
                    </w:rPr>
                    <w:commentReference w:id="2"/>
                  </w:r>
                </w:p>
              </w:tc>
              <w:tc>
                <w:tcPr>
                  <w:tcW w:w="4252" w:type="dxa"/>
                </w:tcPr>
                <w:p w:rsidR="00AA0A6B" w:rsidRDefault="00AA0A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AA0A6B" w:rsidRDefault="00367DB8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B3567F" w:rsidTr="00D07A3B">
              <w:tc>
                <w:tcPr>
                  <w:tcW w:w="613" w:type="dxa"/>
                </w:tcPr>
                <w:p w:rsidR="00B3567F" w:rsidRDefault="00B3567F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13</w:t>
                  </w:r>
                </w:p>
              </w:tc>
              <w:tc>
                <w:tcPr>
                  <w:tcW w:w="2648" w:type="dxa"/>
                </w:tcPr>
                <w:p w:rsidR="00B3567F" w:rsidRDefault="00B3567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Масштабировать толщину линий</w:t>
                  </w:r>
                </w:p>
              </w:tc>
              <w:tc>
                <w:tcPr>
                  <w:tcW w:w="4252" w:type="dxa"/>
                </w:tcPr>
                <w:p w:rsidR="00B3567F" w:rsidRDefault="00CA591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отображает реальную толщину </w:t>
                  </w:r>
                  <w:r w:rsidR="00B24F24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линий связи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на экране </w:t>
                  </w:r>
                  <w:r w:rsidRPr="00CA5915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Схемного окна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проекта. </w:t>
                  </w:r>
                </w:p>
                <w:p w:rsidR="00FB701C" w:rsidRDefault="00FB701C" w:rsidP="009C5F8C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B3567F" w:rsidRDefault="00F65C08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427808" w:rsidTr="00D07A3B">
              <w:tc>
                <w:tcPr>
                  <w:tcW w:w="613" w:type="dxa"/>
                </w:tcPr>
                <w:p w:rsidR="00427808" w:rsidRDefault="000B357F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14</w:t>
                  </w:r>
                </w:p>
              </w:tc>
              <w:tc>
                <w:tcPr>
                  <w:tcW w:w="2648" w:type="dxa"/>
                </w:tcPr>
                <w:p w:rsidR="00427808" w:rsidRDefault="009F4BA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Проводить линии связи от </w:t>
                  </w:r>
                  <w:commentRangeStart w:id="3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входов</w:t>
                  </w:r>
                  <w:commentRangeEnd w:id="3"/>
                  <w:r w:rsidR="00653B9F">
                    <w:rPr>
                      <w:rStyle w:val="ad"/>
                    </w:rPr>
                    <w:commentReference w:id="3"/>
                  </w:r>
                </w:p>
              </w:tc>
              <w:tc>
                <w:tcPr>
                  <w:tcW w:w="4252" w:type="dxa"/>
                </w:tcPr>
                <w:p w:rsidR="00427808" w:rsidRDefault="0042780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427808" w:rsidRDefault="005C0B3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653B9F" w:rsidTr="00D07A3B">
              <w:tc>
                <w:tcPr>
                  <w:tcW w:w="613" w:type="dxa"/>
                </w:tcPr>
                <w:p w:rsidR="00653B9F" w:rsidRDefault="00653B9F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15</w:t>
                  </w:r>
                </w:p>
              </w:tc>
              <w:tc>
                <w:tcPr>
                  <w:tcW w:w="2648" w:type="dxa"/>
                </w:tcPr>
                <w:p w:rsidR="00653B9F" w:rsidRDefault="00653B9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Автоматически выравнивать линии связи</w:t>
                  </w:r>
                  <w:r w:rsidR="008B787B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при соединении</w:t>
                  </w:r>
                </w:p>
              </w:tc>
              <w:tc>
                <w:tcPr>
                  <w:tcW w:w="4252" w:type="dxa"/>
                </w:tcPr>
                <w:p w:rsidR="00653B9F" w:rsidRDefault="00653B9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</w:t>
                  </w:r>
                  <w:proofErr w:type="gram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служит для автоматического выравнивая</w:t>
                  </w:r>
                  <w:proofErr w:type="gramEnd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линий связи </w:t>
                  </w:r>
                  <w:r w:rsidR="005C0B3D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между объектами </w:t>
                  </w:r>
                  <w:r w:rsidR="005C0B3D" w:rsidRPr="005C0B3D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Схемного окна</w:t>
                  </w:r>
                  <w:r w:rsidR="005C0B3D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проекта.</w:t>
                  </w: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653B9F" w:rsidRDefault="005C0B3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5C0B3D" w:rsidTr="00D07A3B">
              <w:tc>
                <w:tcPr>
                  <w:tcW w:w="613" w:type="dxa"/>
                </w:tcPr>
                <w:p w:rsidR="005C0B3D" w:rsidRDefault="005C0B3D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lastRenderedPageBreak/>
                    <w:t>16</w:t>
                  </w:r>
                </w:p>
              </w:tc>
              <w:tc>
                <w:tcPr>
                  <w:tcW w:w="2648" w:type="dxa"/>
                </w:tcPr>
                <w:p w:rsidR="005C0B3D" w:rsidRDefault="008A289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Автоматический просмотр значений при </w:t>
                  </w:r>
                  <w:commentRangeStart w:id="4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расчете</w:t>
                  </w:r>
                  <w:commentRangeEnd w:id="4"/>
                  <w:r>
                    <w:rPr>
                      <w:rStyle w:val="ad"/>
                    </w:rPr>
                    <w:commentReference w:id="4"/>
                  </w:r>
                </w:p>
              </w:tc>
              <w:tc>
                <w:tcPr>
                  <w:tcW w:w="4252" w:type="dxa"/>
                </w:tcPr>
                <w:p w:rsidR="005C0B3D" w:rsidRDefault="005C0B3D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5C0B3D" w:rsidRDefault="008A2893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194503" w:rsidTr="00D07A3B">
              <w:tc>
                <w:tcPr>
                  <w:tcW w:w="613" w:type="dxa"/>
                </w:tcPr>
                <w:p w:rsidR="00194503" w:rsidRDefault="00194503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17</w:t>
                  </w:r>
                </w:p>
              </w:tc>
              <w:tc>
                <w:tcPr>
                  <w:tcW w:w="2648" w:type="dxa"/>
                </w:tcPr>
                <w:p w:rsidR="00194503" w:rsidRDefault="0019450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Частичная загрузка </w:t>
                  </w:r>
                  <w:commentRangeStart w:id="5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проекта</w:t>
                  </w:r>
                  <w:commentRangeEnd w:id="5"/>
                  <w:r w:rsidR="00B2475D">
                    <w:rPr>
                      <w:rStyle w:val="ad"/>
                    </w:rPr>
                    <w:commentReference w:id="5"/>
                  </w:r>
                </w:p>
              </w:tc>
              <w:tc>
                <w:tcPr>
                  <w:tcW w:w="4252" w:type="dxa"/>
                </w:tcPr>
                <w:p w:rsidR="00194503" w:rsidRDefault="0019450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194503" w:rsidRDefault="00B2475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B2475D" w:rsidTr="00D07A3B">
              <w:tc>
                <w:tcPr>
                  <w:tcW w:w="613" w:type="dxa"/>
                </w:tcPr>
                <w:p w:rsidR="00B2475D" w:rsidRDefault="00B2475D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18</w:t>
                  </w:r>
                </w:p>
              </w:tc>
              <w:tc>
                <w:tcPr>
                  <w:tcW w:w="2648" w:type="dxa"/>
                </w:tcPr>
                <w:p w:rsidR="00B2475D" w:rsidRDefault="00B2475D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Закрывать проект перед откатом</w:t>
                  </w:r>
                </w:p>
              </w:tc>
              <w:tc>
                <w:tcPr>
                  <w:tcW w:w="4252" w:type="dxa"/>
                </w:tcPr>
                <w:p w:rsidR="00B2475D" w:rsidRDefault="00DC7AF2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закрытия и сохранения проекта перед откатом и предотвращает потерю данных </w:t>
                  </w:r>
                  <w:r w:rsidRPr="00DC7AF2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Пользователем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. </w:t>
                  </w:r>
                </w:p>
              </w:tc>
              <w:tc>
                <w:tcPr>
                  <w:tcW w:w="1957" w:type="dxa"/>
                </w:tcPr>
                <w:p w:rsidR="00B2475D" w:rsidRDefault="00BC4AB9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DC7AF2" w:rsidTr="00D07A3B">
              <w:tc>
                <w:tcPr>
                  <w:tcW w:w="613" w:type="dxa"/>
                </w:tcPr>
                <w:p w:rsidR="00DC7AF2" w:rsidRDefault="00326CE9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19</w:t>
                  </w:r>
                </w:p>
              </w:tc>
              <w:tc>
                <w:tcPr>
                  <w:tcW w:w="2648" w:type="dxa"/>
                </w:tcPr>
                <w:p w:rsidR="00DC7AF2" w:rsidRDefault="00471279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Разворачивать окно редактора </w:t>
                  </w:r>
                  <w:commentRangeStart w:id="6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частично</w:t>
                  </w:r>
                  <w:commentRangeEnd w:id="6"/>
                  <w:r w:rsidR="007C1017">
                    <w:rPr>
                      <w:rStyle w:val="ad"/>
                    </w:rPr>
                    <w:commentReference w:id="6"/>
                  </w:r>
                </w:p>
              </w:tc>
              <w:tc>
                <w:tcPr>
                  <w:tcW w:w="4252" w:type="dxa"/>
                </w:tcPr>
                <w:p w:rsidR="00DC7AF2" w:rsidRDefault="00DC7AF2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DC7AF2" w:rsidRDefault="00471279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FE0D32" w:rsidTr="00D07A3B">
              <w:tc>
                <w:tcPr>
                  <w:tcW w:w="613" w:type="dxa"/>
                </w:tcPr>
                <w:p w:rsidR="00FE0D32" w:rsidRDefault="00FE0D32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20</w:t>
                  </w:r>
                </w:p>
              </w:tc>
              <w:tc>
                <w:tcPr>
                  <w:tcW w:w="2648" w:type="dxa"/>
                </w:tcPr>
                <w:p w:rsidR="00FE0D32" w:rsidRDefault="007C101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Автоматически согласовывать </w:t>
                  </w:r>
                  <w:commentRangeStart w:id="7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страницы</w:t>
                  </w:r>
                  <w:commentRangeEnd w:id="7"/>
                  <w:r>
                    <w:rPr>
                      <w:rStyle w:val="ad"/>
                    </w:rPr>
                    <w:commentReference w:id="7"/>
                  </w:r>
                </w:p>
              </w:tc>
              <w:tc>
                <w:tcPr>
                  <w:tcW w:w="4252" w:type="dxa"/>
                </w:tcPr>
                <w:p w:rsidR="00FE0D32" w:rsidRDefault="00FE0D32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FE0D32" w:rsidRDefault="00142245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142245" w:rsidTr="00D07A3B">
              <w:tc>
                <w:tcPr>
                  <w:tcW w:w="613" w:type="dxa"/>
                </w:tcPr>
                <w:p w:rsidR="00142245" w:rsidRDefault="00142245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21</w:t>
                  </w:r>
                </w:p>
              </w:tc>
              <w:tc>
                <w:tcPr>
                  <w:tcW w:w="2648" w:type="dxa"/>
                </w:tcPr>
                <w:p w:rsidR="00142245" w:rsidRDefault="0014224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Открывать последний проект при запуске программы </w:t>
                  </w:r>
                </w:p>
              </w:tc>
              <w:tc>
                <w:tcPr>
                  <w:tcW w:w="4252" w:type="dxa"/>
                </w:tcPr>
                <w:p w:rsidR="00142245" w:rsidRDefault="0014224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открытия последнего проекта при запуске программы. </w:t>
                  </w:r>
                </w:p>
              </w:tc>
              <w:tc>
                <w:tcPr>
                  <w:tcW w:w="1957" w:type="dxa"/>
                </w:tcPr>
                <w:p w:rsidR="00142245" w:rsidRDefault="00142245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142245" w:rsidTr="00D07A3B">
              <w:tc>
                <w:tcPr>
                  <w:tcW w:w="613" w:type="dxa"/>
                </w:tcPr>
                <w:p w:rsidR="00142245" w:rsidRDefault="00142245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22</w:t>
                  </w:r>
                </w:p>
              </w:tc>
              <w:tc>
                <w:tcPr>
                  <w:tcW w:w="2648" w:type="dxa"/>
                </w:tcPr>
                <w:p w:rsidR="00142245" w:rsidRDefault="0014224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Подсвечивать все </w:t>
                  </w:r>
                  <w:commentRangeStart w:id="8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функции</w:t>
                  </w:r>
                  <w:commentRangeEnd w:id="8"/>
                  <w:r w:rsidR="0029246B">
                    <w:rPr>
                      <w:rStyle w:val="ad"/>
                    </w:rPr>
                    <w:commentReference w:id="8"/>
                  </w:r>
                </w:p>
              </w:tc>
              <w:tc>
                <w:tcPr>
                  <w:tcW w:w="4252" w:type="dxa"/>
                </w:tcPr>
                <w:p w:rsidR="00142245" w:rsidRDefault="0014224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142245" w:rsidRDefault="00142245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846FCA" w:rsidTr="00D07A3B">
              <w:tc>
                <w:tcPr>
                  <w:tcW w:w="613" w:type="dxa"/>
                </w:tcPr>
                <w:p w:rsidR="00846FCA" w:rsidRDefault="00846FCA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23</w:t>
                  </w:r>
                </w:p>
              </w:tc>
              <w:tc>
                <w:tcPr>
                  <w:tcW w:w="2648" w:type="dxa"/>
                </w:tcPr>
                <w:p w:rsidR="00846FCA" w:rsidRDefault="0029246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Учитывать регистр имен переменных, функций, скрипта и т.</w:t>
                  </w:r>
                  <w:commentRangeStart w:id="9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д</w:t>
                  </w:r>
                  <w:commentRangeEnd w:id="9"/>
                  <w:r w:rsidR="004D4BAD">
                    <w:rPr>
                      <w:rStyle w:val="ad"/>
                    </w:rPr>
                    <w:commentReference w:id="9"/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4252" w:type="dxa"/>
                </w:tcPr>
                <w:p w:rsidR="00846FCA" w:rsidRDefault="00846FCA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846FCA" w:rsidRDefault="00846FCA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  <w:tr w:rsidR="004D4BAD" w:rsidTr="00D07A3B">
              <w:tc>
                <w:tcPr>
                  <w:tcW w:w="613" w:type="dxa"/>
                </w:tcPr>
                <w:p w:rsidR="004D4BAD" w:rsidRDefault="004D4BAD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24</w:t>
                  </w:r>
                </w:p>
              </w:tc>
              <w:tc>
                <w:tcPr>
                  <w:tcW w:w="2648" w:type="dxa"/>
                </w:tcPr>
                <w:p w:rsidR="004D4BAD" w:rsidRDefault="004D4BAD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Применять свойства объектов </w:t>
                  </w:r>
                  <w:commentRangeStart w:id="10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сразу</w:t>
                  </w:r>
                  <w:commentRangeEnd w:id="10"/>
                  <w:r>
                    <w:rPr>
                      <w:rStyle w:val="ad"/>
                    </w:rPr>
                    <w:commentReference w:id="10"/>
                  </w:r>
                </w:p>
              </w:tc>
              <w:tc>
                <w:tcPr>
                  <w:tcW w:w="4252" w:type="dxa"/>
                </w:tcPr>
                <w:p w:rsidR="004D4BAD" w:rsidRDefault="004D4BAD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4D4BAD" w:rsidRDefault="004D4BA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  <w:tr w:rsidR="004D4BAD" w:rsidTr="00D07A3B">
              <w:tc>
                <w:tcPr>
                  <w:tcW w:w="613" w:type="dxa"/>
                </w:tcPr>
                <w:p w:rsidR="004D4BAD" w:rsidRDefault="004D4BAD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25</w:t>
                  </w:r>
                </w:p>
              </w:tc>
              <w:tc>
                <w:tcPr>
                  <w:tcW w:w="2648" w:type="dxa"/>
                </w:tcPr>
                <w:p w:rsidR="004D4BAD" w:rsidRDefault="00425C6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Показывать подписи к портам</w:t>
                  </w:r>
                </w:p>
              </w:tc>
              <w:tc>
                <w:tcPr>
                  <w:tcW w:w="4252" w:type="dxa"/>
                </w:tcPr>
                <w:p w:rsidR="004D4BAD" w:rsidRDefault="00425C63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применяется для наглядного отображения имен портов блока среды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proofErr w:type="spellEnd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</w:p>
                <w:p w:rsidR="00585ED2" w:rsidRDefault="00585ED2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4D4BAD" w:rsidRPr="00425C63" w:rsidRDefault="00425C63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585ED2" w:rsidTr="00D07A3B">
              <w:tc>
                <w:tcPr>
                  <w:tcW w:w="613" w:type="dxa"/>
                </w:tcPr>
                <w:p w:rsidR="00585ED2" w:rsidRDefault="00585ED2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26</w:t>
                  </w:r>
                </w:p>
              </w:tc>
              <w:tc>
                <w:tcPr>
                  <w:tcW w:w="2648" w:type="dxa"/>
                </w:tcPr>
                <w:p w:rsidR="00585ED2" w:rsidRDefault="00585ED2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Менять владельца без перемещения (одним </w:t>
                  </w:r>
                  <w:commentRangeStart w:id="11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кликом</w:t>
                  </w:r>
                  <w:commentRangeEnd w:id="11"/>
                  <w:r>
                    <w:rPr>
                      <w:rStyle w:val="ad"/>
                    </w:rPr>
                    <w:commentReference w:id="11"/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)</w:t>
                  </w:r>
                </w:p>
              </w:tc>
              <w:tc>
                <w:tcPr>
                  <w:tcW w:w="4252" w:type="dxa"/>
                </w:tcPr>
                <w:p w:rsidR="00585ED2" w:rsidRDefault="00585ED2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585ED2" w:rsidRDefault="00585ED2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E75C7F" w:rsidTr="00D07A3B">
              <w:tc>
                <w:tcPr>
                  <w:tcW w:w="613" w:type="dxa"/>
                </w:tcPr>
                <w:p w:rsidR="00E75C7F" w:rsidRDefault="00E75C7F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27</w:t>
                  </w:r>
                </w:p>
              </w:tc>
              <w:tc>
                <w:tcPr>
                  <w:tcW w:w="2648" w:type="dxa"/>
                </w:tcPr>
                <w:p w:rsidR="00E75C7F" w:rsidRDefault="002E591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Не присваивать параметры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макроблока</w:t>
                  </w:r>
                  <w:proofErr w:type="spellEnd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во вложенных блоках</w:t>
                  </w:r>
                </w:p>
              </w:tc>
              <w:tc>
                <w:tcPr>
                  <w:tcW w:w="4252" w:type="dxa"/>
                </w:tcPr>
                <w:p w:rsidR="00E75C7F" w:rsidRDefault="002E591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предназначена для ограничения области деятельности параметров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макроблока</w:t>
                  </w:r>
                  <w:proofErr w:type="spellEnd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во вложенных блоках</w:t>
                  </w:r>
                  <w:proofErr w:type="gramStart"/>
                  <w:r w:rsidR="0007016B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Р</w:t>
                  </w:r>
                  <w:proofErr w:type="gramEnd"/>
                  <w:r w:rsidR="0007016B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екомендуется применять команду для сокращения номенклатуры параметров блока в проекте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  <w:r w:rsidR="0007016B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 </w:t>
                  </w:r>
                </w:p>
              </w:tc>
              <w:tc>
                <w:tcPr>
                  <w:tcW w:w="1957" w:type="dxa"/>
                </w:tcPr>
                <w:p w:rsidR="00E75C7F" w:rsidRDefault="0007016B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0021AC" w:rsidTr="00D07A3B">
              <w:tc>
                <w:tcPr>
                  <w:tcW w:w="613" w:type="dxa"/>
                </w:tcPr>
                <w:p w:rsidR="000021AC" w:rsidRDefault="000021AC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28</w:t>
                  </w:r>
                </w:p>
              </w:tc>
              <w:tc>
                <w:tcPr>
                  <w:tcW w:w="2648" w:type="dxa"/>
                </w:tcPr>
                <w:p w:rsidR="000021AC" w:rsidRDefault="0017541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Показывать только текущий слой </w:t>
                  </w:r>
                  <w:commentRangeStart w:id="12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проекта</w:t>
                  </w:r>
                  <w:commentRangeEnd w:id="12"/>
                  <w:r>
                    <w:rPr>
                      <w:rStyle w:val="ad"/>
                    </w:rPr>
                    <w:commentReference w:id="12"/>
                  </w:r>
                </w:p>
              </w:tc>
              <w:tc>
                <w:tcPr>
                  <w:tcW w:w="4252" w:type="dxa"/>
                </w:tcPr>
                <w:p w:rsidR="000021AC" w:rsidRDefault="000021A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0021AC" w:rsidRDefault="00EC5A2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17541C" w:rsidTr="00D07A3B">
              <w:tc>
                <w:tcPr>
                  <w:tcW w:w="613" w:type="dxa"/>
                </w:tcPr>
                <w:p w:rsidR="0017541C" w:rsidRDefault="0017541C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29</w:t>
                  </w:r>
                </w:p>
              </w:tc>
              <w:tc>
                <w:tcPr>
                  <w:tcW w:w="2648" w:type="dxa"/>
                </w:tcPr>
                <w:p w:rsidR="0017541C" w:rsidRDefault="0017541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Использовать общий активный слой для всего </w:t>
                  </w:r>
                  <w:commentRangeStart w:id="13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проекта</w:t>
                  </w:r>
                  <w:commentRangeEnd w:id="13"/>
                  <w:r w:rsidR="00A733B4">
                    <w:rPr>
                      <w:rStyle w:val="ad"/>
                    </w:rPr>
                    <w:commentReference w:id="13"/>
                  </w:r>
                </w:p>
              </w:tc>
              <w:tc>
                <w:tcPr>
                  <w:tcW w:w="4252" w:type="dxa"/>
                </w:tcPr>
                <w:p w:rsidR="0017541C" w:rsidRDefault="0017541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17541C" w:rsidRDefault="00EC5A2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A733B4" w:rsidTr="00D07A3B">
              <w:tc>
                <w:tcPr>
                  <w:tcW w:w="613" w:type="dxa"/>
                </w:tcPr>
                <w:p w:rsidR="00A733B4" w:rsidRDefault="00A733B4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29</w:t>
                  </w:r>
                </w:p>
              </w:tc>
              <w:tc>
                <w:tcPr>
                  <w:tcW w:w="2648" w:type="dxa"/>
                </w:tcPr>
                <w:p w:rsidR="00A733B4" w:rsidRDefault="00A733B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Согласовывать сигналы при загрузке сложных </w:t>
                  </w:r>
                  <w:commentRangeStart w:id="14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проектов</w:t>
                  </w:r>
                  <w:commentRangeEnd w:id="14"/>
                  <w:r w:rsidR="00EC5A2D">
                    <w:rPr>
                      <w:rStyle w:val="ad"/>
                    </w:rPr>
                    <w:commentReference w:id="14"/>
                  </w:r>
                </w:p>
              </w:tc>
              <w:tc>
                <w:tcPr>
                  <w:tcW w:w="4252" w:type="dxa"/>
                </w:tcPr>
                <w:p w:rsidR="00A733B4" w:rsidRDefault="00A733B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A733B4" w:rsidRDefault="00EC5A2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EC5A2D" w:rsidTr="00D07A3B">
              <w:tc>
                <w:tcPr>
                  <w:tcW w:w="613" w:type="dxa"/>
                </w:tcPr>
                <w:p w:rsidR="00EC5A2D" w:rsidRDefault="00EC5A2D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30</w:t>
                  </w:r>
                </w:p>
              </w:tc>
              <w:tc>
                <w:tcPr>
                  <w:tcW w:w="2648" w:type="dxa"/>
                </w:tcPr>
                <w:p w:rsidR="00EC5A2D" w:rsidRDefault="00EC5A2D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Автоматически соединять блоки-линии с портами</w:t>
                  </w:r>
                </w:p>
              </w:tc>
              <w:tc>
                <w:tcPr>
                  <w:tcW w:w="4252" w:type="dxa"/>
                </w:tcPr>
                <w:p w:rsidR="00EC5A2D" w:rsidRDefault="006169EA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применяется для автоматизации процесса соединения </w:t>
                  </w:r>
                  <w:proofErr w:type="gram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блок-линий</w:t>
                  </w:r>
                  <w:proofErr w:type="gramEnd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с портами</w:t>
                  </w:r>
                  <w:r w:rsidR="00A86FC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схемы проекта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  <w:p w:rsidR="006169EA" w:rsidRDefault="006169EA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EC5A2D" w:rsidRDefault="00EC5A2D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A86FCE" w:rsidTr="00D07A3B">
              <w:tc>
                <w:tcPr>
                  <w:tcW w:w="613" w:type="dxa"/>
                </w:tcPr>
                <w:p w:rsidR="00A86FCE" w:rsidRDefault="00A86FCE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31</w:t>
                  </w:r>
                </w:p>
              </w:tc>
              <w:tc>
                <w:tcPr>
                  <w:tcW w:w="2648" w:type="dxa"/>
                </w:tcPr>
                <w:p w:rsidR="00A86FCE" w:rsidRDefault="00A86FC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Накапливать данные графика во временный </w:t>
                  </w:r>
                  <w:commentRangeStart w:id="15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файл</w:t>
                  </w:r>
                  <w:commentRangeEnd w:id="15"/>
                  <w:r w:rsidR="00FB33C9">
                    <w:rPr>
                      <w:rStyle w:val="ad"/>
                    </w:rPr>
                    <w:commentReference w:id="15"/>
                  </w:r>
                </w:p>
              </w:tc>
              <w:tc>
                <w:tcPr>
                  <w:tcW w:w="4252" w:type="dxa"/>
                </w:tcPr>
                <w:p w:rsidR="00C17B00" w:rsidRDefault="00C17B0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A86FCE" w:rsidRDefault="00A86FCE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  <w:r w:rsidR="00FB33C9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, задание значения точек на графике и периода обновления</w:t>
                  </w:r>
                  <w:r w:rsidR="002529A0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(</w:t>
                  </w:r>
                  <w:proofErr w:type="spellStart"/>
                  <w:r w:rsidR="002529A0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мсек</w:t>
                  </w:r>
                  <w:proofErr w:type="spellEnd"/>
                  <w:r w:rsidR="002529A0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)</w:t>
                  </w:r>
                </w:p>
              </w:tc>
            </w:tr>
            <w:tr w:rsidR="00AE4AC6" w:rsidTr="00D07A3B">
              <w:tc>
                <w:tcPr>
                  <w:tcW w:w="613" w:type="dxa"/>
                </w:tcPr>
                <w:p w:rsidR="00AE4AC6" w:rsidRDefault="00AE4AC6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32</w:t>
                  </w:r>
                </w:p>
              </w:tc>
              <w:tc>
                <w:tcPr>
                  <w:tcW w:w="2648" w:type="dxa"/>
                </w:tcPr>
                <w:p w:rsidR="00AE4AC6" w:rsidRDefault="002529A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Выводить индексы блоков во всплывающие подсказки</w:t>
                  </w:r>
                </w:p>
              </w:tc>
              <w:tc>
                <w:tcPr>
                  <w:tcW w:w="4252" w:type="dxa"/>
                </w:tcPr>
                <w:p w:rsidR="00AE4AC6" w:rsidRDefault="008238B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удобной визуализации </w:t>
                  </w:r>
                  <w:r w:rsidR="000319D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индексов и названий блоков </w:t>
                  </w:r>
                  <w:r w:rsidR="000319D3" w:rsidRPr="000319D3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Схемного окна</w:t>
                  </w:r>
                  <w:r w:rsidR="000319D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проекта.</w:t>
                  </w: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343314" w:rsidRDefault="0034331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C474E3" w:rsidRDefault="00FA1DE4" w:rsidP="00D40120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object w:dxaOrig="4380" w:dyaOrig="1140">
                      <v:shape id="_x0000_i1026" type="#_x0000_t75" style="width:198.45pt;height:51.95pt" o:ole="">
                        <v:imagedata r:id="rId16" o:title=""/>
                      </v:shape>
                      <o:OLEObject Type="Embed" ProgID="PBrush" ShapeID="_x0000_i1026" DrawAspect="Content" ObjectID="_1444334020" r:id="rId17"/>
                    </w:object>
                  </w:r>
                </w:p>
              </w:tc>
              <w:tc>
                <w:tcPr>
                  <w:tcW w:w="1957" w:type="dxa"/>
                </w:tcPr>
                <w:p w:rsidR="00AE4AC6" w:rsidRDefault="002529A0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lastRenderedPageBreak/>
                    <w:t>Переключатель</w:t>
                  </w:r>
                </w:p>
              </w:tc>
            </w:tr>
            <w:tr w:rsidR="00C2431C" w:rsidTr="00D07A3B">
              <w:tc>
                <w:tcPr>
                  <w:tcW w:w="613" w:type="dxa"/>
                </w:tcPr>
                <w:p w:rsidR="00C2431C" w:rsidRDefault="00C2431C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lastRenderedPageBreak/>
                    <w:t>33</w:t>
                  </w:r>
                </w:p>
              </w:tc>
              <w:tc>
                <w:tcPr>
                  <w:tcW w:w="2648" w:type="dxa"/>
                </w:tcPr>
                <w:p w:rsidR="00C2431C" w:rsidRDefault="00B77140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Удалять лишние параметры при обновлении блоков</w:t>
                  </w:r>
                </w:p>
              </w:tc>
              <w:tc>
                <w:tcPr>
                  <w:tcW w:w="4252" w:type="dxa"/>
                </w:tcPr>
                <w:p w:rsidR="00C2431C" w:rsidRDefault="00C2431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C2431C" w:rsidRDefault="00B77140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commentRangeStart w:id="16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  <w:commentRangeEnd w:id="16"/>
                  <w:r>
                    <w:rPr>
                      <w:rStyle w:val="ad"/>
                    </w:rPr>
                    <w:commentReference w:id="16"/>
                  </w:r>
                </w:p>
              </w:tc>
            </w:tr>
            <w:tr w:rsidR="00B77140" w:rsidTr="00D07A3B">
              <w:tc>
                <w:tcPr>
                  <w:tcW w:w="613" w:type="dxa"/>
                </w:tcPr>
                <w:p w:rsidR="00B77140" w:rsidRDefault="00B77140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34</w:t>
                  </w:r>
                </w:p>
              </w:tc>
              <w:tc>
                <w:tcPr>
                  <w:tcW w:w="2648" w:type="dxa"/>
                </w:tcPr>
                <w:p w:rsidR="00B77140" w:rsidRDefault="009B065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Подтверждение при редактировании изображения блоков</w:t>
                  </w:r>
                </w:p>
              </w:tc>
              <w:tc>
                <w:tcPr>
                  <w:tcW w:w="4252" w:type="dxa"/>
                </w:tcPr>
                <w:p w:rsidR="00B77140" w:rsidRDefault="00327824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Команда служит для подтверждения сохранения изменений при  редактировании изображения блока.</w:t>
                  </w:r>
                </w:p>
              </w:tc>
              <w:tc>
                <w:tcPr>
                  <w:tcW w:w="1957" w:type="dxa"/>
                </w:tcPr>
                <w:p w:rsidR="00B77140" w:rsidRDefault="00327824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65125C" w:rsidTr="00D07A3B">
              <w:tc>
                <w:tcPr>
                  <w:tcW w:w="613" w:type="dxa"/>
                </w:tcPr>
                <w:p w:rsidR="0065125C" w:rsidRDefault="0065125C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35</w:t>
                  </w:r>
                </w:p>
              </w:tc>
              <w:tc>
                <w:tcPr>
                  <w:tcW w:w="2648" w:type="dxa"/>
                </w:tcPr>
                <w:p w:rsidR="0065125C" w:rsidRDefault="007A61E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Не рисовать линии связи в режиме </w:t>
                  </w:r>
                  <w:commentRangeStart w:id="17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расчета</w:t>
                  </w:r>
                  <w:commentRangeEnd w:id="17"/>
                  <w:r>
                    <w:rPr>
                      <w:rStyle w:val="ad"/>
                    </w:rPr>
                    <w:commentReference w:id="17"/>
                  </w:r>
                </w:p>
              </w:tc>
              <w:tc>
                <w:tcPr>
                  <w:tcW w:w="4252" w:type="dxa"/>
                </w:tcPr>
                <w:p w:rsidR="0065125C" w:rsidRDefault="0065125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65125C" w:rsidRDefault="007A61EE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7A61EE" w:rsidTr="00D07A3B">
              <w:tc>
                <w:tcPr>
                  <w:tcW w:w="613" w:type="dxa"/>
                </w:tcPr>
                <w:p w:rsidR="007A61EE" w:rsidRDefault="007A61EE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36</w:t>
                  </w:r>
                </w:p>
              </w:tc>
              <w:tc>
                <w:tcPr>
                  <w:tcW w:w="2648" w:type="dxa"/>
                </w:tcPr>
                <w:p w:rsidR="007A61EE" w:rsidRPr="007A61EE" w:rsidRDefault="007A61E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Сохранять параллельно в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XML</w:t>
                  </w:r>
                </w:p>
              </w:tc>
              <w:tc>
                <w:tcPr>
                  <w:tcW w:w="4252" w:type="dxa"/>
                </w:tcPr>
                <w:p w:rsidR="007A61EE" w:rsidRPr="007A61EE" w:rsidRDefault="007A61EE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сохранения всех данных проекта в формате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XML</w:t>
                  </w:r>
                  <w:r w:rsidRPr="007A61E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1957" w:type="dxa"/>
                </w:tcPr>
                <w:p w:rsidR="007A61EE" w:rsidRPr="00916202" w:rsidRDefault="00916202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916202" w:rsidTr="00D07A3B">
              <w:tc>
                <w:tcPr>
                  <w:tcW w:w="613" w:type="dxa"/>
                </w:tcPr>
                <w:p w:rsidR="00916202" w:rsidRDefault="00916202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37</w:t>
                  </w:r>
                </w:p>
              </w:tc>
              <w:tc>
                <w:tcPr>
                  <w:tcW w:w="2648" w:type="dxa"/>
                </w:tcPr>
                <w:p w:rsidR="00916202" w:rsidRPr="002D42E7" w:rsidRDefault="002D42E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Сохранять изображения блоков в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XML</w:t>
                  </w:r>
                </w:p>
              </w:tc>
              <w:tc>
                <w:tcPr>
                  <w:tcW w:w="4252" w:type="dxa"/>
                </w:tcPr>
                <w:p w:rsidR="00916202" w:rsidRPr="002D42E7" w:rsidRDefault="002D42E7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сохранения изображения блока в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XML</w:t>
                  </w:r>
                  <w:r w:rsidRPr="002D42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формате.</w:t>
                  </w:r>
                </w:p>
              </w:tc>
              <w:tc>
                <w:tcPr>
                  <w:tcW w:w="1957" w:type="dxa"/>
                </w:tcPr>
                <w:p w:rsidR="00916202" w:rsidRDefault="002D42E7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Переключатель</w:t>
                  </w:r>
                </w:p>
              </w:tc>
            </w:tr>
            <w:tr w:rsidR="00362239" w:rsidTr="00D07A3B">
              <w:tc>
                <w:tcPr>
                  <w:tcW w:w="613" w:type="dxa"/>
                </w:tcPr>
                <w:p w:rsidR="00362239" w:rsidRPr="00B3567F" w:rsidRDefault="002D42E7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2D42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38</w:t>
                  </w:r>
                </w:p>
              </w:tc>
              <w:tc>
                <w:tcPr>
                  <w:tcW w:w="2648" w:type="dxa"/>
                </w:tcPr>
                <w:p w:rsidR="00362239" w:rsidRDefault="006F64F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Сочетание клавиш графического редактора</w:t>
                  </w:r>
                </w:p>
              </w:tc>
              <w:tc>
                <w:tcPr>
                  <w:tcW w:w="4252" w:type="dxa"/>
                </w:tcPr>
                <w:p w:rsidR="00362239" w:rsidRPr="005D6ACF" w:rsidRDefault="006F64F5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В среде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r w:rsidR="003A46A1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имеется возможность выбора настроек для масшт</w:t>
                  </w:r>
                  <w:r w:rsid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аба и выделения группы объектов</w:t>
                  </w:r>
                  <w:r w:rsidR="005D6ACF"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:</w:t>
                  </w:r>
                </w:p>
                <w:p w:rsidR="005D6ACF" w:rsidRPr="005D6ACF" w:rsidRDefault="005D6ACF" w:rsidP="005D6ACF">
                  <w:pPr>
                    <w:pStyle w:val="aa"/>
                    <w:numPr>
                      <w:ilvl w:val="0"/>
                      <w:numId w:val="4"/>
                    </w:numPr>
                    <w:tabs>
                      <w:tab w:val="left" w:pos="317"/>
                    </w:tabs>
                    <w:ind w:left="34" w:hanging="34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Ctrl</w:t>
                  </w:r>
                  <w:r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масштаб,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Shift</w:t>
                  </w:r>
                  <w:r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выделение группы объектов</w:t>
                  </w:r>
                  <w:r w:rsidR="00A6470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проекта</w:t>
                  </w:r>
                  <w:r w:rsidRPr="005D6ACF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;</w:t>
                  </w:r>
                </w:p>
                <w:p w:rsidR="005D6ACF" w:rsidRPr="00A64703" w:rsidRDefault="00A64703" w:rsidP="00A64703">
                  <w:pPr>
                    <w:pStyle w:val="aa"/>
                    <w:numPr>
                      <w:ilvl w:val="0"/>
                      <w:numId w:val="4"/>
                    </w:numPr>
                    <w:tabs>
                      <w:tab w:val="left" w:pos="317"/>
                    </w:tabs>
                    <w:ind w:left="34" w:hanging="34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Shift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масштаб,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Crtl</w:t>
                  </w:r>
                  <w:r w:rsidRPr="00A64703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выделение группы объектов проекта.</w:t>
                  </w:r>
                </w:p>
              </w:tc>
              <w:tc>
                <w:tcPr>
                  <w:tcW w:w="1957" w:type="dxa"/>
                </w:tcPr>
                <w:p w:rsidR="00362239" w:rsidRDefault="006F64F5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Выбор из двух</w:t>
                  </w:r>
                </w:p>
              </w:tc>
            </w:tr>
            <w:tr w:rsidR="00A64703" w:rsidTr="00D07A3B">
              <w:tc>
                <w:tcPr>
                  <w:tcW w:w="613" w:type="dxa"/>
                </w:tcPr>
                <w:p w:rsidR="00A64703" w:rsidRPr="00B3567F" w:rsidRDefault="002D42E7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2D42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39</w:t>
                  </w:r>
                </w:p>
              </w:tc>
              <w:tc>
                <w:tcPr>
                  <w:tcW w:w="2648" w:type="dxa"/>
                </w:tcPr>
                <w:p w:rsidR="00A64703" w:rsidRDefault="00367DB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Автоматическое сохранение проектов</w:t>
                  </w:r>
                </w:p>
              </w:tc>
              <w:tc>
                <w:tcPr>
                  <w:tcW w:w="4252" w:type="dxa"/>
                </w:tcPr>
                <w:p w:rsidR="00A64703" w:rsidRDefault="00367DB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Команда позволяет организовать автоматическое сохранение текущего проекта с определенным временным интервалом (в минутах).</w:t>
                  </w:r>
                </w:p>
              </w:tc>
              <w:tc>
                <w:tcPr>
                  <w:tcW w:w="1957" w:type="dxa"/>
                </w:tcPr>
                <w:p w:rsidR="00A64703" w:rsidRDefault="00367DB8" w:rsidP="00E308E8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Переключатель, </w:t>
                  </w:r>
                  <w:r w:rsidR="0031450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реле установки интервала автоматического сохранения</w:t>
                  </w:r>
                  <w:r w:rsidR="00E308E8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(в </w:t>
                  </w:r>
                  <w:r w:rsidR="0072073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минутах)</w:t>
                  </w:r>
                </w:p>
              </w:tc>
            </w:tr>
            <w:tr w:rsidR="0031450C" w:rsidTr="00D07A3B">
              <w:tc>
                <w:tcPr>
                  <w:tcW w:w="613" w:type="dxa"/>
                </w:tcPr>
                <w:p w:rsidR="0031450C" w:rsidRPr="00B3567F" w:rsidRDefault="002D42E7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2D42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40</w:t>
                  </w:r>
                </w:p>
              </w:tc>
              <w:tc>
                <w:tcPr>
                  <w:tcW w:w="2648" w:type="dxa"/>
                </w:tcPr>
                <w:p w:rsidR="0031450C" w:rsidRDefault="00B3567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Сохранять файл с другим </w:t>
                  </w:r>
                  <w:commentRangeStart w:id="18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именем</w:t>
                  </w:r>
                  <w:commentRangeEnd w:id="18"/>
                  <w:r>
                    <w:rPr>
                      <w:rStyle w:val="ad"/>
                    </w:rPr>
                    <w:commentReference w:id="18"/>
                  </w:r>
                </w:p>
              </w:tc>
              <w:tc>
                <w:tcPr>
                  <w:tcW w:w="4252" w:type="dxa"/>
                </w:tcPr>
                <w:p w:rsidR="0031450C" w:rsidRDefault="0031450C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31450C" w:rsidRDefault="0031450C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  <w:tr w:rsidR="00B3567F" w:rsidTr="00D07A3B">
              <w:tc>
                <w:tcPr>
                  <w:tcW w:w="613" w:type="dxa"/>
                </w:tcPr>
                <w:p w:rsidR="00B3567F" w:rsidRPr="00B3567F" w:rsidRDefault="002D42E7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highlight w:val="red"/>
                      <w:lang w:eastAsia="zh-CN" w:bidi="hi-IN"/>
                    </w:rPr>
                  </w:pPr>
                  <w:r w:rsidRPr="002D42E7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41</w:t>
                  </w:r>
                </w:p>
              </w:tc>
              <w:tc>
                <w:tcPr>
                  <w:tcW w:w="2648" w:type="dxa"/>
                </w:tcPr>
                <w:p w:rsidR="00B3567F" w:rsidRDefault="00E47ED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Количество запоминаемых действий</w:t>
                  </w:r>
                </w:p>
              </w:tc>
              <w:tc>
                <w:tcPr>
                  <w:tcW w:w="4252" w:type="dxa"/>
                </w:tcPr>
                <w:p w:rsidR="00B3567F" w:rsidRPr="00E47ED8" w:rsidRDefault="00E47ED8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запоминания средой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r w:rsidRPr="00E47ED8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выбранного числа действий.</w:t>
                  </w:r>
                </w:p>
              </w:tc>
              <w:tc>
                <w:tcPr>
                  <w:tcW w:w="1957" w:type="dxa"/>
                </w:tcPr>
                <w:p w:rsidR="00B3567F" w:rsidRDefault="00E47ED8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Реле установки количества запоминаемых действий</w:t>
                  </w:r>
                </w:p>
              </w:tc>
            </w:tr>
            <w:tr w:rsidR="0071479C" w:rsidTr="00D07A3B">
              <w:tc>
                <w:tcPr>
                  <w:tcW w:w="613" w:type="dxa"/>
                </w:tcPr>
                <w:p w:rsidR="0071479C" w:rsidRPr="002D42E7" w:rsidRDefault="0071479C" w:rsidP="0006348A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42</w:t>
                  </w:r>
                </w:p>
              </w:tc>
              <w:tc>
                <w:tcPr>
                  <w:tcW w:w="2648" w:type="dxa"/>
                </w:tcPr>
                <w:p w:rsidR="0071479C" w:rsidRDefault="00DA255F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Количество запоминаемых файлов истории</w:t>
                  </w:r>
                </w:p>
              </w:tc>
              <w:tc>
                <w:tcPr>
                  <w:tcW w:w="4252" w:type="dxa"/>
                </w:tcPr>
                <w:p w:rsidR="0071479C" w:rsidRDefault="00BC7B2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Команда предназначена для выбора числа запоминаемых файлов истории.</w:t>
                  </w:r>
                </w:p>
                <w:p w:rsidR="00BC7B2B" w:rsidRDefault="00BC7B2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BC7B2B" w:rsidRDefault="00BC7B2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BC7B2B" w:rsidRDefault="00BC7B2B" w:rsidP="0006348A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57" w:type="dxa"/>
                </w:tcPr>
                <w:p w:rsidR="0071479C" w:rsidRDefault="00DA255F" w:rsidP="00316686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Реле установки количества запоминаемых файлов истории</w:t>
                  </w:r>
                </w:p>
              </w:tc>
            </w:tr>
          </w:tbl>
          <w:p w:rsidR="0006348A" w:rsidRDefault="0006348A" w:rsidP="0006348A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323AC" w:rsidRDefault="006323AC" w:rsidP="006323AC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6854A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Б</w:t>
            </w:r>
            <w:r w:rsidR="004B314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) Раздел Вывод</w:t>
            </w:r>
          </w:p>
          <w:p w:rsidR="004B314D" w:rsidRDefault="004B314D" w:rsidP="006323A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Раздел вывод</w:t>
            </w:r>
            <w:proofErr w:type="gram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– применяется для настройки формата вывода данных в среде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4B314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2449E5" w:rsidRDefault="002449E5" w:rsidP="006323A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449E5" w:rsidRDefault="002449E5" w:rsidP="006323A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449E5" w:rsidRDefault="002449E5" w:rsidP="002449E5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441050" cy="3059908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44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6" r="17837"/>
                          <a:stretch/>
                        </pic:blipFill>
                        <pic:spPr bwMode="auto">
                          <a:xfrm>
                            <a:off x="0" y="0"/>
                            <a:ext cx="2440724" cy="3059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19" w:name="_GoBack"/>
            <w:bookmarkEnd w:id="19"/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7"/>
              <w:gridCol w:w="2551"/>
              <w:gridCol w:w="4394"/>
              <w:gridCol w:w="1985"/>
            </w:tblGrid>
            <w:tr w:rsidR="00286F02" w:rsidTr="00D07A3B">
              <w:tc>
                <w:tcPr>
                  <w:tcW w:w="597" w:type="dxa"/>
                </w:tcPr>
                <w:p w:rsidR="00286F02" w:rsidRPr="0040528E" w:rsidRDefault="00286F02" w:rsidP="006B2B6B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№</w:t>
                  </w:r>
                </w:p>
              </w:tc>
              <w:tc>
                <w:tcPr>
                  <w:tcW w:w="2551" w:type="dxa"/>
                </w:tcPr>
                <w:p w:rsidR="00286F02" w:rsidRPr="0040528E" w:rsidRDefault="00286F02" w:rsidP="006B2B6B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Название настраиваемого параметра</w:t>
                  </w:r>
                </w:p>
              </w:tc>
              <w:tc>
                <w:tcPr>
                  <w:tcW w:w="4394" w:type="dxa"/>
                </w:tcPr>
                <w:p w:rsidR="00286F02" w:rsidRPr="0040528E" w:rsidRDefault="00286F02" w:rsidP="006B2B6B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286F02" w:rsidRPr="0040528E" w:rsidRDefault="00286F02" w:rsidP="006B2B6B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Назначение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команды</w:t>
                  </w:r>
                </w:p>
              </w:tc>
              <w:tc>
                <w:tcPr>
                  <w:tcW w:w="1985" w:type="dxa"/>
                </w:tcPr>
                <w:p w:rsidR="00286F02" w:rsidRPr="0040528E" w:rsidRDefault="00286F02" w:rsidP="006B2B6B">
                  <w:pPr>
                    <w:pStyle w:val="aa"/>
                    <w:ind w:left="0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286F02" w:rsidRPr="0040528E" w:rsidRDefault="00286F02" w:rsidP="006B2B6B">
                  <w:pPr>
                    <w:pStyle w:val="aa"/>
                    <w:ind w:left="0"/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40528E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Тип параметра</w:t>
                  </w:r>
                </w:p>
              </w:tc>
            </w:tr>
            <w:tr w:rsidR="00286F02" w:rsidRPr="00BD32EC" w:rsidTr="00D07A3B">
              <w:tc>
                <w:tcPr>
                  <w:tcW w:w="597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 w:rsidRPr="00286F0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1</w:t>
                  </w:r>
                </w:p>
              </w:tc>
              <w:tc>
                <w:tcPr>
                  <w:tcW w:w="2551" w:type="dxa"/>
                </w:tcPr>
                <w:p w:rsidR="00286F02" w:rsidRPr="00286F02" w:rsidRDefault="00286F02" w:rsidP="00286F02">
                  <w:pP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Формат чисел</w:t>
                  </w:r>
                </w:p>
              </w:tc>
              <w:tc>
                <w:tcPr>
                  <w:tcW w:w="4394" w:type="dxa"/>
                </w:tcPr>
                <w:p w:rsidR="00BD32EC" w:rsidRDefault="00D07A3B" w:rsidP="00BD32EC">
                  <w:pPr>
                    <w:jc w:val="both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служит для </w:t>
                  </w:r>
                  <w:r w:rsidR="00BD32E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задания форма данных чисел вывода расчетных данных в среде </w:t>
                  </w:r>
                  <w:proofErr w:type="spellStart"/>
                  <w:r w:rsidR="00BD32EC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proofErr w:type="spellEnd"/>
                  <w:r w:rsidR="002449E5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  <w:p w:rsidR="002449E5" w:rsidRDefault="002449E5" w:rsidP="00BD32EC">
                  <w:pPr>
                    <w:jc w:val="both"/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Формат чисел </w:t>
                  </w:r>
                  <w:r w:rsidRPr="002449E5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Основной</w:t>
                  </w:r>
                  <w:r w:rsidR="008A1F78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</w:p>
                <w:p w:rsidR="008A1F78" w:rsidRDefault="008A1F78" w:rsidP="00BD32EC">
                  <w:pPr>
                    <w:jc w:val="both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8A1F78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Формат 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чисел </w:t>
                  </w:r>
                  <w:r w:rsidRPr="008A1F78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Научный</w:t>
                  </w: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 – </w:t>
                  </w:r>
                </w:p>
                <w:p w:rsidR="008A1F78" w:rsidRPr="008A1F78" w:rsidRDefault="008A1F78" w:rsidP="00BD32EC">
                  <w:pPr>
                    <w:jc w:val="both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Формат чисел </w:t>
                  </w:r>
                  <w:commentRangeStart w:id="20"/>
                  <w:r w:rsidRPr="008A1F78"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>Фиксированный</w:t>
                  </w:r>
                  <w:commentRangeEnd w:id="20"/>
                  <w:r>
                    <w:rPr>
                      <w:rStyle w:val="ad"/>
                    </w:rPr>
                    <w:commentReference w:id="20"/>
                  </w:r>
                  <w:r>
                    <w:rPr>
                      <w:rFonts w:ascii="Times New Roman" w:eastAsia="Arial Unicode MS" w:hAnsi="Times New Roman" w:cs="Times New Roman"/>
                      <w:b/>
                      <w:kern w:val="3"/>
                      <w:sz w:val="20"/>
                      <w:szCs w:val="20"/>
                      <w:lang w:eastAsia="zh-CN" w:bidi="hi-IN"/>
                    </w:rPr>
                    <w:t xml:space="preserve"> - </w:t>
                  </w:r>
                </w:p>
              </w:tc>
              <w:tc>
                <w:tcPr>
                  <w:tcW w:w="1985" w:type="dxa"/>
                </w:tcPr>
                <w:p w:rsidR="00BD32EC" w:rsidRPr="00BD32EC" w:rsidRDefault="00BD32EC" w:rsidP="00BD32EC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Выбор из трех</w:t>
                  </w:r>
                </w:p>
              </w:tc>
            </w:tr>
            <w:tr w:rsidR="00286F02" w:rsidRPr="00D07F8D" w:rsidTr="00D07A3B">
              <w:tc>
                <w:tcPr>
                  <w:tcW w:w="597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 w:rsidRPr="00286F0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2</w:t>
                  </w:r>
                </w:p>
              </w:tc>
              <w:tc>
                <w:tcPr>
                  <w:tcW w:w="2551" w:type="dxa"/>
                </w:tcPr>
                <w:p w:rsidR="00286F02" w:rsidRPr="00DC7AFD" w:rsidRDefault="00DC7AFD" w:rsidP="00DC7AFD">
                  <w:pPr>
                    <w:jc w:val="both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Количество значащих цифр</w:t>
                  </w:r>
                </w:p>
              </w:tc>
              <w:tc>
                <w:tcPr>
                  <w:tcW w:w="4394" w:type="dxa"/>
                </w:tcPr>
                <w:p w:rsidR="00286F02" w:rsidRPr="00D07F8D" w:rsidRDefault="00D07F8D" w:rsidP="00DC7AFD">
                  <w:pPr>
                    <w:jc w:val="both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Команда определяет количество цифр после запятой, учитываемых в расчете в среде </w:t>
                  </w:r>
                  <w:proofErr w:type="spellStart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SimInTech</w:t>
                  </w:r>
                  <w:proofErr w:type="spellEnd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1985" w:type="dxa"/>
                </w:tcPr>
                <w:p w:rsidR="00286F02" w:rsidRPr="00D07F8D" w:rsidRDefault="007F5371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Целое число</w:t>
                  </w:r>
                </w:p>
              </w:tc>
            </w:tr>
            <w:tr w:rsidR="00286F02" w:rsidTr="00D07A3B">
              <w:tc>
                <w:tcPr>
                  <w:tcW w:w="597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 w:rsidRPr="00286F0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3</w:t>
                  </w:r>
                </w:p>
              </w:tc>
              <w:tc>
                <w:tcPr>
                  <w:tcW w:w="2551" w:type="dxa"/>
                </w:tcPr>
                <w:p w:rsidR="00286F02" w:rsidRPr="007F5371" w:rsidRDefault="007F5371" w:rsidP="007F5371">
                  <w:pPr>
                    <w:jc w:val="both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Количество цифр </w:t>
                  </w:r>
                  <w:commentRangeStart w:id="21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экспоненты</w:t>
                  </w:r>
                  <w:commentRangeEnd w:id="21"/>
                  <w:r>
                    <w:rPr>
                      <w:rStyle w:val="ad"/>
                    </w:rPr>
                    <w:commentReference w:id="21"/>
                  </w:r>
                </w:p>
              </w:tc>
              <w:tc>
                <w:tcPr>
                  <w:tcW w:w="4394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</w:p>
              </w:tc>
              <w:tc>
                <w:tcPr>
                  <w:tcW w:w="1985" w:type="dxa"/>
                </w:tcPr>
                <w:p w:rsidR="00286F02" w:rsidRPr="007F5371" w:rsidRDefault="007F5371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Целое число</w:t>
                  </w:r>
                </w:p>
              </w:tc>
            </w:tr>
            <w:tr w:rsidR="00286F02" w:rsidRPr="00DD7219" w:rsidTr="00D07A3B">
              <w:tc>
                <w:tcPr>
                  <w:tcW w:w="597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 w:rsidRPr="00286F0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4</w:t>
                  </w:r>
                </w:p>
              </w:tc>
              <w:tc>
                <w:tcPr>
                  <w:tcW w:w="2551" w:type="dxa"/>
                </w:tcPr>
                <w:p w:rsidR="00286F02" w:rsidRPr="00DD7219" w:rsidRDefault="00DD7219" w:rsidP="00DB4585">
                  <w:pPr>
                    <w:jc w:val="both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Масштаб для линий при экспорте в </w:t>
                  </w:r>
                  <w:commentRangeStart w:id="22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DXF</w:t>
                  </w:r>
                  <w:commentRangeEnd w:id="22"/>
                  <w:r w:rsidR="003E6A15">
                    <w:rPr>
                      <w:rStyle w:val="ad"/>
                    </w:rPr>
                    <w:commentReference w:id="22"/>
                  </w:r>
                </w:p>
              </w:tc>
              <w:tc>
                <w:tcPr>
                  <w:tcW w:w="4394" w:type="dxa"/>
                </w:tcPr>
                <w:p w:rsidR="00286F02" w:rsidRPr="00DD7219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1985" w:type="dxa"/>
                </w:tcPr>
                <w:p w:rsidR="00286F02" w:rsidRPr="00DA3AA0" w:rsidRDefault="00DA3AA0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Целое число</w:t>
                  </w:r>
                </w:p>
              </w:tc>
            </w:tr>
            <w:tr w:rsidR="00286F02" w:rsidTr="00D07A3B">
              <w:tc>
                <w:tcPr>
                  <w:tcW w:w="597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 w:rsidRPr="00286F0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5</w:t>
                  </w:r>
                </w:p>
              </w:tc>
              <w:tc>
                <w:tcPr>
                  <w:tcW w:w="2551" w:type="dxa"/>
                </w:tcPr>
                <w:p w:rsidR="00286F02" w:rsidRPr="003E6A15" w:rsidRDefault="003E6A15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 xml:space="preserve">Формат </w:t>
                  </w:r>
                  <w:commentRangeStart w:id="23"/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времени</w:t>
                  </w:r>
                  <w:commentRangeEnd w:id="23"/>
                  <w:r>
                    <w:rPr>
                      <w:rStyle w:val="ad"/>
                    </w:rPr>
                    <w:commentReference w:id="23"/>
                  </w:r>
                </w:p>
              </w:tc>
              <w:tc>
                <w:tcPr>
                  <w:tcW w:w="4394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</w:p>
              </w:tc>
              <w:tc>
                <w:tcPr>
                  <w:tcW w:w="1985" w:type="dxa"/>
                </w:tcPr>
                <w:p w:rsidR="00286F02" w:rsidRPr="003E6A15" w:rsidRDefault="003E6A15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eastAsia="zh-CN" w:bidi="hi-IN"/>
                    </w:rPr>
                    <w:t>Выбор из двух</w:t>
                  </w:r>
                </w:p>
              </w:tc>
            </w:tr>
            <w:tr w:rsidR="00286F02" w:rsidTr="00D07A3B">
              <w:tc>
                <w:tcPr>
                  <w:tcW w:w="597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  <w:r w:rsidRPr="00286F02"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  <w:t>6</w:t>
                  </w:r>
                </w:p>
              </w:tc>
              <w:tc>
                <w:tcPr>
                  <w:tcW w:w="2551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</w:p>
              </w:tc>
              <w:tc>
                <w:tcPr>
                  <w:tcW w:w="4394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</w:p>
              </w:tc>
              <w:tc>
                <w:tcPr>
                  <w:tcW w:w="1985" w:type="dxa"/>
                </w:tcPr>
                <w:p w:rsidR="00286F02" w:rsidRPr="00286F02" w:rsidRDefault="00286F02" w:rsidP="00286F02">
                  <w:pPr>
                    <w:jc w:val="center"/>
                    <w:rPr>
                      <w:rFonts w:ascii="Times New Roman" w:eastAsia="Arial Unicode MS" w:hAnsi="Times New Roman" w:cs="Times New Roman"/>
                      <w:kern w:val="3"/>
                      <w:sz w:val="20"/>
                      <w:szCs w:val="20"/>
                      <w:lang w:val="en-US" w:eastAsia="zh-CN" w:bidi="hi-IN"/>
                    </w:rPr>
                  </w:pPr>
                </w:p>
              </w:tc>
            </w:tr>
          </w:tbl>
          <w:p w:rsidR="00063E37" w:rsidRPr="00063E37" w:rsidRDefault="00063E37" w:rsidP="006323A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  <w:p w:rsidR="004B314D" w:rsidRPr="004B314D" w:rsidRDefault="004B314D" w:rsidP="006323A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06348A" w:rsidRPr="009E772C" w:rsidRDefault="0006348A" w:rsidP="0006348A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4814C3" w:rsidRDefault="004814C3" w:rsidP="009F45BA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32AC3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32AC3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32AC3" w:rsidRPr="003512B8" w:rsidRDefault="00732AC3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972AC0" w:rsidRDefault="00972AC0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red"/>
                <w:lang w:eastAsia="zh-CN" w:bidi="hi-IN"/>
              </w:rPr>
            </w:pPr>
          </w:p>
          <w:p w:rsidR="00972AC0" w:rsidRDefault="00972AC0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red"/>
                <w:lang w:eastAsia="zh-CN" w:bidi="hi-IN"/>
              </w:rPr>
            </w:pPr>
          </w:p>
          <w:p w:rsidR="00984FF9" w:rsidRPr="00D81F9C" w:rsidRDefault="00984FF9" w:rsidP="00D81F9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984FF9" w:rsidRDefault="00984FF9"/>
    <w:sectPr w:rsidR="00984FF9" w:rsidSect="00343314">
      <w:pgSz w:w="12240" w:h="15840"/>
      <w:pgMar w:top="405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втор" w:initials="A">
    <w:p w:rsidR="0040528E" w:rsidRDefault="0040528E">
      <w:pPr>
        <w:pStyle w:val="ae"/>
      </w:pPr>
      <w:r>
        <w:rPr>
          <w:rStyle w:val="ad"/>
        </w:rPr>
        <w:annotationRef/>
      </w:r>
      <w:r>
        <w:t>Требует уточнения назначение команды</w:t>
      </w:r>
    </w:p>
  </w:comment>
  <w:comment w:id="1" w:author="Автор" w:initials="A">
    <w:p w:rsidR="00AA0A6B" w:rsidRDefault="00AA0A6B">
      <w:pPr>
        <w:pStyle w:val="ae"/>
      </w:pPr>
      <w:r>
        <w:rPr>
          <w:rStyle w:val="ad"/>
        </w:rPr>
        <w:annotationRef/>
      </w:r>
      <w:r>
        <w:t>Требуется уточнение</w:t>
      </w:r>
    </w:p>
  </w:comment>
  <w:comment w:id="2" w:author="Автор" w:initials="A">
    <w:p w:rsidR="00362239" w:rsidRDefault="00362239">
      <w:pPr>
        <w:pStyle w:val="ae"/>
      </w:pPr>
      <w:r>
        <w:rPr>
          <w:rStyle w:val="ad"/>
        </w:rPr>
        <w:annotationRef/>
      </w:r>
      <w:r>
        <w:t xml:space="preserve">Требуется уточнение </w:t>
      </w:r>
    </w:p>
  </w:comment>
  <w:comment w:id="3" w:author="Автор" w:initials="A">
    <w:p w:rsidR="00653B9F" w:rsidRDefault="00653B9F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4" w:author="Автор" w:initials="A">
    <w:p w:rsidR="008A2893" w:rsidRDefault="008A2893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5" w:author="Автор" w:initials="A">
    <w:p w:rsidR="00B2475D" w:rsidRDefault="00B2475D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6" w:author="Автор" w:initials="A">
    <w:p w:rsidR="007C1017" w:rsidRDefault="007C1017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7" w:author="Автор" w:initials="A">
    <w:p w:rsidR="007C1017" w:rsidRDefault="007C1017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8" w:author="Автор" w:initials="A">
    <w:p w:rsidR="0029246B" w:rsidRDefault="0029246B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9" w:author="Автор" w:initials="A">
    <w:p w:rsidR="004D4BAD" w:rsidRDefault="004D4BAD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0" w:author="Автор" w:initials="A">
    <w:p w:rsidR="004D4BAD" w:rsidRDefault="004D4BAD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1" w:author="Автор" w:initials="A">
    <w:p w:rsidR="00585ED2" w:rsidRDefault="00585ED2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2" w:author="Автор" w:initials="A">
    <w:p w:rsidR="0017541C" w:rsidRDefault="0017541C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3" w:author="Автор" w:initials="A">
    <w:p w:rsidR="00A733B4" w:rsidRDefault="00A733B4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4" w:author="Автор" w:initials="A">
    <w:p w:rsidR="00EC5A2D" w:rsidRDefault="00EC5A2D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5" w:author="Автор" w:initials="A">
    <w:p w:rsidR="00FB33C9" w:rsidRDefault="00FB33C9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6" w:author="Автор" w:initials="A">
    <w:p w:rsidR="00B77140" w:rsidRDefault="00B77140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7" w:author="Автор" w:initials="A">
    <w:p w:rsidR="007A61EE" w:rsidRDefault="007A61EE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18" w:author="Автор" w:initials="A">
    <w:p w:rsidR="00B3567F" w:rsidRDefault="00B3567F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  <w:comment w:id="20" w:author="Автор" w:initials="A">
    <w:p w:rsidR="008A1F78" w:rsidRDefault="008A1F78">
      <w:pPr>
        <w:pStyle w:val="ae"/>
      </w:pPr>
      <w:r>
        <w:rPr>
          <w:rStyle w:val="ad"/>
        </w:rPr>
        <w:annotationRef/>
      </w:r>
      <w:r>
        <w:t>Требует уточнения</w:t>
      </w:r>
      <w:proofErr w:type="gramStart"/>
      <w:r>
        <w:t xml:space="preserve"> ,</w:t>
      </w:r>
      <w:proofErr w:type="gramEnd"/>
      <w:r>
        <w:t xml:space="preserve"> формат и диапазон значений</w:t>
      </w:r>
    </w:p>
  </w:comment>
  <w:comment w:id="21" w:author="Автор" w:initials="A">
    <w:p w:rsidR="007F5371" w:rsidRDefault="007F5371">
      <w:pPr>
        <w:pStyle w:val="ae"/>
      </w:pPr>
      <w:r>
        <w:rPr>
          <w:rStyle w:val="ad"/>
        </w:rPr>
        <w:annotationRef/>
      </w:r>
      <w:r>
        <w:t>Требует пояснения</w:t>
      </w:r>
    </w:p>
  </w:comment>
  <w:comment w:id="22" w:author="Автор" w:initials="A">
    <w:p w:rsidR="003E6A15" w:rsidRDefault="003E6A15">
      <w:pPr>
        <w:pStyle w:val="ae"/>
      </w:pPr>
      <w:r>
        <w:rPr>
          <w:rStyle w:val="ad"/>
        </w:rPr>
        <w:annotationRef/>
      </w:r>
      <w:r>
        <w:t>Требует пояснения</w:t>
      </w:r>
    </w:p>
  </w:comment>
  <w:comment w:id="23" w:author="Автор" w:initials="A">
    <w:p w:rsidR="003E6A15" w:rsidRDefault="003E6A15">
      <w:pPr>
        <w:pStyle w:val="ae"/>
      </w:pPr>
      <w:r>
        <w:rPr>
          <w:rStyle w:val="ad"/>
        </w:rPr>
        <w:annotationRef/>
      </w:r>
      <w:r>
        <w:t>Требует уточнения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B5" w:rsidRDefault="00F74DB5" w:rsidP="000E21AF">
      <w:pPr>
        <w:spacing w:after="0" w:line="240" w:lineRule="auto"/>
      </w:pPr>
      <w:r>
        <w:separator/>
      </w:r>
    </w:p>
  </w:endnote>
  <w:endnote w:type="continuationSeparator" w:id="0">
    <w:p w:rsidR="00F74DB5" w:rsidRDefault="00F74DB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B5" w:rsidRDefault="00F74DB5" w:rsidP="000E21AF">
      <w:pPr>
        <w:spacing w:after="0" w:line="240" w:lineRule="auto"/>
      </w:pPr>
      <w:r>
        <w:separator/>
      </w:r>
    </w:p>
  </w:footnote>
  <w:footnote w:type="continuationSeparator" w:id="0">
    <w:p w:rsidR="00F74DB5" w:rsidRDefault="00F74DB5" w:rsidP="000E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347D"/>
    <w:multiLevelType w:val="hybridMultilevel"/>
    <w:tmpl w:val="A656A77C"/>
    <w:lvl w:ilvl="0" w:tplc="CA3C13F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93B00"/>
    <w:multiLevelType w:val="hybridMultilevel"/>
    <w:tmpl w:val="BF9E8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021AC"/>
    <w:rsid w:val="000319D3"/>
    <w:rsid w:val="0006348A"/>
    <w:rsid w:val="00063E37"/>
    <w:rsid w:val="00064834"/>
    <w:rsid w:val="0007016B"/>
    <w:rsid w:val="00075DC2"/>
    <w:rsid w:val="00092CCC"/>
    <w:rsid w:val="000A7EE9"/>
    <w:rsid w:val="000B075B"/>
    <w:rsid w:val="000B357F"/>
    <w:rsid w:val="000C6B3E"/>
    <w:rsid w:val="000E21AF"/>
    <w:rsid w:val="000E7D32"/>
    <w:rsid w:val="000F4BA1"/>
    <w:rsid w:val="000F6A40"/>
    <w:rsid w:val="0010620F"/>
    <w:rsid w:val="00136D75"/>
    <w:rsid w:val="00137FD6"/>
    <w:rsid w:val="00142245"/>
    <w:rsid w:val="00144592"/>
    <w:rsid w:val="001540B4"/>
    <w:rsid w:val="0017541C"/>
    <w:rsid w:val="00187C84"/>
    <w:rsid w:val="00194503"/>
    <w:rsid w:val="001D0F0B"/>
    <w:rsid w:val="001D5F66"/>
    <w:rsid w:val="001F5AB2"/>
    <w:rsid w:val="00225600"/>
    <w:rsid w:val="00240C90"/>
    <w:rsid w:val="002449E5"/>
    <w:rsid w:val="002529A0"/>
    <w:rsid w:val="00286F02"/>
    <w:rsid w:val="0029246B"/>
    <w:rsid w:val="002D42E7"/>
    <w:rsid w:val="002E5917"/>
    <w:rsid w:val="002F7B35"/>
    <w:rsid w:val="00301A2F"/>
    <w:rsid w:val="0031450C"/>
    <w:rsid w:val="00316686"/>
    <w:rsid w:val="00326CE9"/>
    <w:rsid w:val="00327824"/>
    <w:rsid w:val="00343314"/>
    <w:rsid w:val="003502C3"/>
    <w:rsid w:val="003512B8"/>
    <w:rsid w:val="00362239"/>
    <w:rsid w:val="00367DB8"/>
    <w:rsid w:val="003A46A1"/>
    <w:rsid w:val="003C7DDF"/>
    <w:rsid w:val="003E6A15"/>
    <w:rsid w:val="0040528E"/>
    <w:rsid w:val="004147B2"/>
    <w:rsid w:val="0042168D"/>
    <w:rsid w:val="004237C9"/>
    <w:rsid w:val="00425C63"/>
    <w:rsid w:val="00427808"/>
    <w:rsid w:val="00450A7E"/>
    <w:rsid w:val="00456403"/>
    <w:rsid w:val="00467407"/>
    <w:rsid w:val="00471279"/>
    <w:rsid w:val="004814C3"/>
    <w:rsid w:val="00485790"/>
    <w:rsid w:val="004A36B5"/>
    <w:rsid w:val="004A69D2"/>
    <w:rsid w:val="004B314D"/>
    <w:rsid w:val="004B35D7"/>
    <w:rsid w:val="004D4BAD"/>
    <w:rsid w:val="00503A70"/>
    <w:rsid w:val="00515918"/>
    <w:rsid w:val="00534FEB"/>
    <w:rsid w:val="00536BBD"/>
    <w:rsid w:val="00585ED2"/>
    <w:rsid w:val="005C0B3D"/>
    <w:rsid w:val="005D5225"/>
    <w:rsid w:val="005D6ACF"/>
    <w:rsid w:val="005F524E"/>
    <w:rsid w:val="006169EA"/>
    <w:rsid w:val="00620851"/>
    <w:rsid w:val="006323AC"/>
    <w:rsid w:val="0065125C"/>
    <w:rsid w:val="00653B9F"/>
    <w:rsid w:val="00661E9A"/>
    <w:rsid w:val="00682547"/>
    <w:rsid w:val="006854AF"/>
    <w:rsid w:val="00691C8B"/>
    <w:rsid w:val="006A530E"/>
    <w:rsid w:val="006F64F5"/>
    <w:rsid w:val="0071479C"/>
    <w:rsid w:val="00720732"/>
    <w:rsid w:val="00723853"/>
    <w:rsid w:val="007273EB"/>
    <w:rsid w:val="00732AC3"/>
    <w:rsid w:val="007347CC"/>
    <w:rsid w:val="00750F0D"/>
    <w:rsid w:val="00751241"/>
    <w:rsid w:val="007A5B12"/>
    <w:rsid w:val="007A61EE"/>
    <w:rsid w:val="007A702C"/>
    <w:rsid w:val="007B1076"/>
    <w:rsid w:val="007C1017"/>
    <w:rsid w:val="007D32B7"/>
    <w:rsid w:val="007F5371"/>
    <w:rsid w:val="00805F06"/>
    <w:rsid w:val="008238BC"/>
    <w:rsid w:val="00836DDC"/>
    <w:rsid w:val="00846FCA"/>
    <w:rsid w:val="00854004"/>
    <w:rsid w:val="00897A71"/>
    <w:rsid w:val="008A1F78"/>
    <w:rsid w:val="008A2893"/>
    <w:rsid w:val="008B1362"/>
    <w:rsid w:val="008B787B"/>
    <w:rsid w:val="008C777E"/>
    <w:rsid w:val="00916202"/>
    <w:rsid w:val="00972AC0"/>
    <w:rsid w:val="00984FF9"/>
    <w:rsid w:val="009911E7"/>
    <w:rsid w:val="00997C75"/>
    <w:rsid w:val="009A22D5"/>
    <w:rsid w:val="009A79D1"/>
    <w:rsid w:val="009B0654"/>
    <w:rsid w:val="009C5780"/>
    <w:rsid w:val="009C5F8C"/>
    <w:rsid w:val="009E772C"/>
    <w:rsid w:val="009F45BA"/>
    <w:rsid w:val="009F4BA7"/>
    <w:rsid w:val="00A16C52"/>
    <w:rsid w:val="00A26247"/>
    <w:rsid w:val="00A3176D"/>
    <w:rsid w:val="00A34C02"/>
    <w:rsid w:val="00A47857"/>
    <w:rsid w:val="00A522CA"/>
    <w:rsid w:val="00A57C47"/>
    <w:rsid w:val="00A609B1"/>
    <w:rsid w:val="00A62542"/>
    <w:rsid w:val="00A64703"/>
    <w:rsid w:val="00A733B4"/>
    <w:rsid w:val="00A752D2"/>
    <w:rsid w:val="00A86FCE"/>
    <w:rsid w:val="00AA0A6B"/>
    <w:rsid w:val="00AA437B"/>
    <w:rsid w:val="00AB4DCF"/>
    <w:rsid w:val="00AC0106"/>
    <w:rsid w:val="00AE4AC6"/>
    <w:rsid w:val="00B02782"/>
    <w:rsid w:val="00B2475D"/>
    <w:rsid w:val="00B24F24"/>
    <w:rsid w:val="00B3567F"/>
    <w:rsid w:val="00B77140"/>
    <w:rsid w:val="00B93BBA"/>
    <w:rsid w:val="00B97282"/>
    <w:rsid w:val="00BA3CBA"/>
    <w:rsid w:val="00BB5795"/>
    <w:rsid w:val="00BC4AB9"/>
    <w:rsid w:val="00BC7B2B"/>
    <w:rsid w:val="00BD32EC"/>
    <w:rsid w:val="00BF6859"/>
    <w:rsid w:val="00C17B00"/>
    <w:rsid w:val="00C2431C"/>
    <w:rsid w:val="00C32B59"/>
    <w:rsid w:val="00C474E3"/>
    <w:rsid w:val="00C60DD4"/>
    <w:rsid w:val="00CA5915"/>
    <w:rsid w:val="00CC74B7"/>
    <w:rsid w:val="00CE0BA7"/>
    <w:rsid w:val="00CF3EA1"/>
    <w:rsid w:val="00D07A3B"/>
    <w:rsid w:val="00D07F8D"/>
    <w:rsid w:val="00D10AC5"/>
    <w:rsid w:val="00D33704"/>
    <w:rsid w:val="00D40120"/>
    <w:rsid w:val="00D658AD"/>
    <w:rsid w:val="00D73B76"/>
    <w:rsid w:val="00D73D03"/>
    <w:rsid w:val="00D81F9C"/>
    <w:rsid w:val="00D826DE"/>
    <w:rsid w:val="00D9253B"/>
    <w:rsid w:val="00DA255F"/>
    <w:rsid w:val="00DA3AA0"/>
    <w:rsid w:val="00DB4585"/>
    <w:rsid w:val="00DB6323"/>
    <w:rsid w:val="00DC773B"/>
    <w:rsid w:val="00DC7A5A"/>
    <w:rsid w:val="00DC7AF2"/>
    <w:rsid w:val="00DC7AFD"/>
    <w:rsid w:val="00DD64BF"/>
    <w:rsid w:val="00DD7219"/>
    <w:rsid w:val="00DF5A21"/>
    <w:rsid w:val="00E00913"/>
    <w:rsid w:val="00E308E8"/>
    <w:rsid w:val="00E47ED8"/>
    <w:rsid w:val="00E75C7F"/>
    <w:rsid w:val="00EA7F43"/>
    <w:rsid w:val="00EC5A2D"/>
    <w:rsid w:val="00EE1E22"/>
    <w:rsid w:val="00EF2B9A"/>
    <w:rsid w:val="00EF7A31"/>
    <w:rsid w:val="00F07A25"/>
    <w:rsid w:val="00F225DE"/>
    <w:rsid w:val="00F61981"/>
    <w:rsid w:val="00F65C08"/>
    <w:rsid w:val="00F74DB5"/>
    <w:rsid w:val="00F854D0"/>
    <w:rsid w:val="00FA1DE4"/>
    <w:rsid w:val="00FB33C9"/>
    <w:rsid w:val="00FB61F3"/>
    <w:rsid w:val="00FB701C"/>
    <w:rsid w:val="00FC182D"/>
    <w:rsid w:val="00FD2047"/>
    <w:rsid w:val="00FD341F"/>
    <w:rsid w:val="00FE0D32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40528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0528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0528E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0528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0528E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8A1F78"/>
    <w:pPr>
      <w:spacing w:after="0" w:line="240" w:lineRule="auto"/>
    </w:pPr>
    <w:rPr>
      <w:rFonts w:asciiTheme="minorHAnsi" w:hAnsiTheme="minorHAnsi" w:cstheme="minorBid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40528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0528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0528E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0528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0528E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8A1F78"/>
    <w:pPr>
      <w:spacing w:after="0" w:line="240" w:lineRule="auto"/>
    </w:pPr>
    <w:rPr>
      <w:rFonts w:ascii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311B-A607-42BE-97F7-4B330227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2013-10-26T18:37:00Z</dcterms:modified>
</cp:coreProperties>
</file>