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W w:w="978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2"/>
        <w:gridCol w:w="6880"/>
      </w:tblGrid>
      <w:tr w:rsidR="007D32B7" w:rsidTr="005421AC">
        <w:trPr>
          <w:trHeight w:val="709"/>
        </w:trPr>
        <w:tc>
          <w:tcPr>
            <w:tcW w:w="9782" w:type="dxa"/>
            <w:gridSpan w:val="2"/>
            <w:tcBorders>
              <w:bottom w:val="single" w:sz="4" w:space="0" w:color="auto"/>
            </w:tcBorders>
          </w:tcPr>
          <w:p w:rsidR="007D32B7" w:rsidRPr="00721BEF" w:rsidRDefault="00536BBD" w:rsidP="00FD341F">
            <w:pPr>
              <w:pStyle w:val="2"/>
              <w:outlineLvl w:val="1"/>
              <w:rPr>
                <w:rFonts w:cs="Times New Roman"/>
                <w:b w:val="0"/>
                <w:szCs w:val="36"/>
              </w:rPr>
            </w:pPr>
            <w:r>
              <w:rPr>
                <w:rFonts w:ascii="Times New Roman" w:eastAsia="Arial Unicode MS" w:hAnsi="Times New Roman" w:cs="Mangal"/>
                <w:color w:val="0000FF"/>
                <w:kern w:val="3"/>
                <w:sz w:val="36"/>
                <w:szCs w:val="28"/>
                <w:lang w:eastAsia="zh-CN" w:bidi="hi-IN"/>
              </w:rPr>
              <w:t>Параметры</w:t>
            </w:r>
          </w:p>
        </w:tc>
      </w:tr>
      <w:tr w:rsidR="00984FF9" w:rsidTr="005421AC">
        <w:trPr>
          <w:trHeight w:val="368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Меню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836DDC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  <w:r w:rsidR="00897A71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 xml:space="preserve"> → </w:t>
            </w:r>
            <w:r w:rsidR="00836DDC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Параметры</w:t>
            </w:r>
            <w:r w:rsidR="00732AC3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…</w:t>
            </w:r>
          </w:p>
        </w:tc>
      </w:tr>
      <w:tr w:rsidR="00984FF9" w:rsidTr="005421AC">
        <w:trPr>
          <w:trHeight w:val="416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Символ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984FF9" w:rsidTr="005421AC"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Горячие клавиши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84FF9" w:rsidTr="005421AC">
        <w:tc>
          <w:tcPr>
            <w:tcW w:w="97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36D75" w:rsidRPr="00EE1E22" w:rsidRDefault="00136D75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3512B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Команда «</w:t>
            </w:r>
            <w:r w:rsidRPr="003512B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служит для настройки параметров работы программы </w:t>
            </w:r>
            <w:proofErr w:type="spellStart"/>
            <w:r w:rsidR="009815A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ech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3512B8" w:rsidRDefault="009815AD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вызова команды «Параметры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следует выбрать в управляющем меню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команду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Параметры…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».</w:t>
            </w:r>
          </w:p>
          <w:p w:rsidR="00732AC3" w:rsidRDefault="0051591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29C2AF32" wp14:editId="2CC7DF51">
                  <wp:extent cx="5431809" cy="3576390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0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329" b="15016"/>
                          <a:stretch/>
                        </pic:blipFill>
                        <pic:spPr bwMode="auto">
                          <a:xfrm>
                            <a:off x="0" y="0"/>
                            <a:ext cx="5431367" cy="3576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E772C" w:rsidRDefault="004814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После вызова команды «Параметры»</w:t>
            </w:r>
            <w:r w:rsidR="009F45B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появится окно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, представленное на рисунке ниже.</w:t>
            </w:r>
          </w:p>
          <w:p w:rsidR="00CC74B7" w:rsidRDefault="00CC74B7" w:rsidP="00A752D2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0ACEEB37" wp14:editId="3F2246B7">
                  <wp:extent cx="2174803" cy="2661314"/>
                  <wp:effectExtent l="0" t="0" r="0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1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41" r="21863"/>
                          <a:stretch/>
                        </pic:blipFill>
                        <pic:spPr bwMode="auto">
                          <a:xfrm>
                            <a:off x="0" y="0"/>
                            <a:ext cx="2180283" cy="266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279" w:rsidRPr="00FA0F1E" w:rsidRDefault="00471279" w:rsidP="0047127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br/>
            </w:r>
            <w:r w:rsidR="00FA0F1E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lastRenderedPageBreak/>
              <w:t>А) Раздел Вид</w:t>
            </w:r>
          </w:p>
          <w:p w:rsidR="007B1076" w:rsidRPr="00471279" w:rsidRDefault="004B314D" w:rsidP="0047127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="007B1076" w:rsidRP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Вид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»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–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применяется для настройки внешнего вида схемного </w:t>
            </w:r>
            <w:r w:rsidR="0006348A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окна проекта.</w:t>
            </w:r>
          </w:p>
          <w:tbl>
            <w:tblPr>
              <w:tblStyle w:val="a8"/>
              <w:tblW w:w="0" w:type="auto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613"/>
              <w:gridCol w:w="2648"/>
              <w:gridCol w:w="4111"/>
              <w:gridCol w:w="2098"/>
            </w:tblGrid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4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111" w:type="dxa"/>
                </w:tcPr>
                <w:p w:rsidR="00D73B76" w:rsidRPr="0040528E" w:rsidRDefault="00D73B76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25600" w:rsidRPr="0040528E" w:rsidRDefault="00225600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 w:rsid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209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534FEB" w:rsidRPr="0040528E" w:rsidRDefault="009A22D5" w:rsidP="009A22D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</w:t>
                  </w:r>
                </w:p>
              </w:tc>
              <w:tc>
                <w:tcPr>
                  <w:tcW w:w="2648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Режим разработчика</w:t>
                  </w:r>
                </w:p>
              </w:tc>
              <w:tc>
                <w:tcPr>
                  <w:tcW w:w="4111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включения дополнительных возможностей по настройке  параметров проекта</w:t>
                  </w:r>
                  <w:r w:rsidR="005F1A4A" w:rsidRP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 по редактированию библиотек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9A22D5" w:rsidP="0040528E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</w:t>
                  </w:r>
                </w:p>
              </w:tc>
              <w:tc>
                <w:tcPr>
                  <w:tcW w:w="2648" w:type="dxa"/>
                </w:tcPr>
                <w:p w:rsidR="00225600" w:rsidRPr="00723853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Открывать только один экземпляр приложения</w:t>
                  </w:r>
                </w:p>
              </w:tc>
              <w:tc>
                <w:tcPr>
                  <w:tcW w:w="4111" w:type="dxa"/>
                </w:tcPr>
                <w:p w:rsidR="00AF787A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активна, то все проекты открываются в пределах одной копии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 xml:space="preserve"> (в памяти компьютера). </w:t>
                  </w:r>
                </w:p>
                <w:p w:rsidR="00225600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не активна, то каждый открываемый проект запускает «свою» отдельную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723853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23853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обновлять наборы параметров блоков</w:t>
                  </w:r>
                </w:p>
              </w:tc>
              <w:tc>
                <w:tcPr>
                  <w:tcW w:w="4111" w:type="dxa"/>
                </w:tcPr>
                <w:p w:rsidR="00997C75" w:rsidRDefault="00723853" w:rsidP="00CA29E4">
                  <w:pPr>
                    <w:pStyle w:val="aa"/>
                    <w:ind w:left="0"/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</w:t>
                  </w:r>
                  <w:r w:rsidR="0044452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ого обновления наборов параметров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при их редактировании разработчиком.</w:t>
                  </w:r>
                </w:p>
                <w:p w:rsidR="00CA29E4" w:rsidRPr="00CA29E4" w:rsidRDefault="00CA29E4" w:rsidP="00CA29E4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CA29E4">
                    <w:rPr>
                      <w:rFonts w:ascii="Times New Roman" w:hAnsi="Times New Roman" w:cs="Times New Roman"/>
                    </w:rPr>
                    <w:t>При включенной опции при загрузке проекта все блоки на схеме, типы которых занесены в таблицу автообновлений (для данной библиотеки блоков), будут сравниваться с «эталонными» блоками в библиотеке и при несовпадении перечней параметров (у блока на схеме и у блока в библиотеке) параметры блока на схеме будут обновлены.</w:t>
                  </w: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Pr="0040528E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98" w:type="dxa"/>
                </w:tcPr>
                <w:p w:rsidR="00225600" w:rsidRPr="0040528E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648" w:type="dxa"/>
                </w:tcPr>
                <w:p w:rsidR="00225600" w:rsidRPr="0040528E" w:rsidRDefault="00997C75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Обновлять изображения блоков </w:t>
                  </w:r>
                </w:p>
              </w:tc>
              <w:tc>
                <w:tcPr>
                  <w:tcW w:w="4111" w:type="dxa"/>
                </w:tcPr>
                <w:p w:rsidR="00225600" w:rsidRPr="00B475B6" w:rsidRDefault="00B475B6" w:rsidP="00CF15AC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AB2C17">
                    <w:rPr>
                      <w:rFonts w:ascii="Times New Roman" w:hAnsi="Times New Roman" w:cs="Times New Roman"/>
                    </w:rPr>
                    <w:t>При включенной опции при загрузке проекта все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 блоков</w:t>
                  </w:r>
                  <w:r w:rsidRPr="00AB2C17">
                    <w:rPr>
                      <w:rFonts w:ascii="Times New Roman" w:hAnsi="Times New Roman" w:cs="Times New Roman"/>
                    </w:rPr>
                    <w:t>, типы которых занесены в таблицу автообновлений (для данной библиотеки блоков), будут сравниваться с «эталонными»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изображениями</w:t>
                  </w:r>
                  <w:r w:rsidRPr="00AB2C17">
                    <w:rPr>
                      <w:rFonts w:ascii="Times New Roman" w:hAnsi="Times New Roman" w:cs="Times New Roman"/>
                    </w:rPr>
                    <w:t xml:space="preserve"> блоками в библиотеке и при несовпадении 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изображение </w:t>
                  </w:r>
                  <w:r w:rsidRPr="00AB2C17">
                    <w:rPr>
                      <w:rFonts w:ascii="Times New Roman" w:hAnsi="Times New Roman" w:cs="Times New Roman"/>
                    </w:rPr>
                    <w:t>блока на схеме будут обновлены.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Автоматически обновлять наборы параметров решателя </w:t>
                  </w:r>
                </w:p>
              </w:tc>
              <w:tc>
                <w:tcPr>
                  <w:tcW w:w="4111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обновления наборов параметров решателя, в том числе и при изменении их количества разработчиком.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rPr>
                <w:trHeight w:val="128"/>
              </w:trPr>
              <w:tc>
                <w:tcPr>
                  <w:tcW w:w="613" w:type="dxa"/>
                </w:tcPr>
                <w:p w:rsidR="00225600" w:rsidRPr="00DC7A5A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648" w:type="dxa"/>
                </w:tcPr>
                <w:p w:rsidR="00225600" w:rsidRPr="007A702C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Масштабирование при вращении колеса мыши</w:t>
                  </w:r>
                </w:p>
              </w:tc>
              <w:tc>
                <w:tcPr>
                  <w:tcW w:w="4111" w:type="dxa"/>
                  <w:tcBorders>
                    <w:bottom w:val="single" w:sz="4" w:space="0" w:color="auto"/>
                  </w:tcBorders>
                </w:tcPr>
                <w:p w:rsidR="005421AC" w:rsidRPr="005E10A6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Существенн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 упрощает процесс масштабирования объектов </w:t>
                  </w:r>
                  <w:r w:rsidRPr="007A702C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 при помощи колеса мыши. </w:t>
                  </w:r>
                  <w:r w:rsid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Может применяться для ускорения работы со сложными и громоздкими схемами проекта, когда элементы проекта выходят за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границы</w:t>
                  </w:r>
                  <w:r w:rsidR="005421A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 пользователя</w:t>
                  </w:r>
                </w:p>
              </w:tc>
              <w:tc>
                <w:tcPr>
                  <w:tcW w:w="2098" w:type="dxa"/>
                </w:tcPr>
                <w:p w:rsidR="00225600" w:rsidRDefault="005D5225" w:rsidP="005D522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4"/>
                      <w:szCs w:val="24"/>
                      <w:lang w:eastAsia="zh-CN" w:bidi="hi-IN"/>
                    </w:rPr>
                  </w:pPr>
                  <w:r w:rsidRP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Default="0044754E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Pr="007615D5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615D5" w:rsidTr="007615D5">
              <w:tc>
                <w:tcPr>
                  <w:tcW w:w="568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615D5" w:rsidRPr="0040528E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9911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заставку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1E1DED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</w:t>
                  </w:r>
                  <w:r w:rsidR="007615D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лужит для отображения заставки при запуске программы Пользователем. </w:t>
                  </w:r>
                </w:p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5235" w:dyaOrig="5235" w14:anchorId="4F0CB66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216.75pt;height:216.75pt" o:ole="">
                        <v:imagedata r:id="rId11" o:title=""/>
                      </v:shape>
                      <o:OLEObject Type="Embed" ProgID="PBrush" ShapeID="_x0000_i1025" DrawAspect="Content" ObjectID="_1445589089" r:id="rId12"/>
                    </w:object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Автоматический поиск обновлений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поиска и закачки новых обновлений для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9253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7615D5" w:rsidRPr="00D9253B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16236C60" wp14:editId="68016083">
                        <wp:extent cx="2258171" cy="677451"/>
                        <wp:effectExtent l="0" t="0" r="0" b="8890"/>
                        <wp:docPr id="15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2.PNG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998" t="33191" r="21440" b="372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9079" cy="6777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панель примитивов при запуске проекта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вызова панели примитивов. Панель примитивов применяется для формирования графического изображения блоков и содержит 37 элементов, причем ряд элементов относится к категории базовых (прямая, линия, дуга и т.д.) и может быть использован для создания виртуального образа более сложных устройств. 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17E05FED" wp14:editId="15CCD4E0">
                        <wp:extent cx="2589581" cy="388438"/>
                        <wp:effectExtent l="0" t="0" r="1270" b="0"/>
                        <wp:docPr id="16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3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833" t="40899" r="10867" b="3982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92017" cy="3888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Задействовать точки поворота рамок</w:t>
                  </w:r>
                </w:p>
              </w:tc>
              <w:tc>
                <w:tcPr>
                  <w:tcW w:w="4252" w:type="dxa"/>
                </w:tcPr>
                <w:p w:rsidR="00B23503" w:rsidRPr="00B23503" w:rsidRDefault="00B23503" w:rsidP="00B23503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503">
                    <w:rPr>
                      <w:rFonts w:ascii="Times New Roman" w:hAnsi="Times New Roman" w:cs="Times New Roman"/>
                    </w:rPr>
                    <w:t>При включении данной команды задействуется  точка, которая расположена справа на блоке – потянув за нее, можно раздвигать и вращать блок.</w:t>
                  </w:r>
                </w:p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Выделять ветви линии связи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выделения всех линий связи от одного объекта к другим объекта</w:t>
                  </w:r>
                  <w:r w:rsidR="00292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схемы проекта.</w:t>
                  </w: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693" w:type="dxa"/>
                </w:tcPr>
                <w:p w:rsidR="007615D5" w:rsidRPr="00640CD6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адаптивную </w:t>
                  </w:r>
                  <w:commentRangeStart w:id="0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привязку</w:t>
                  </w:r>
                  <w:commentRangeEnd w:id="0"/>
                  <w:r w:rsidRPr="00640CD6">
                    <w:rPr>
                      <w:rStyle w:val="ad"/>
                      <w:highlight w:val="yellow"/>
                    </w:rPr>
                    <w:commentReference w:id="0"/>
                  </w:r>
                </w:p>
              </w:tc>
              <w:tc>
                <w:tcPr>
                  <w:tcW w:w="4252" w:type="dxa"/>
                </w:tcPr>
                <w:p w:rsidR="007615D5" w:rsidRPr="00640CD6" w:rsidRDefault="00BA5E8B" w:rsidP="00BA5E8B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Команда включает выравнивание линий связи при их неровном проведении на схеме. </w:t>
                  </w:r>
                </w:p>
              </w:tc>
              <w:tc>
                <w:tcPr>
                  <w:tcW w:w="1985" w:type="dxa"/>
                </w:tcPr>
                <w:p w:rsidR="007615D5" w:rsidRPr="00640CD6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693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Масштабировать толщину линий</w:t>
                  </w:r>
                </w:p>
              </w:tc>
              <w:tc>
                <w:tcPr>
                  <w:tcW w:w="4252" w:type="dxa"/>
                </w:tcPr>
                <w:p w:rsidR="007615D5" w:rsidRDefault="007615D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</w:t>
                  </w:r>
                  <w:r w:rsidR="0018111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включает режим отображения реальной толщины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на экране </w:t>
                  </w:r>
                  <w:r w:rsidRPr="00CA591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 </w:t>
                  </w:r>
                </w:p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Pr="00FA0F1E" w:rsidRDefault="0044754E" w:rsidP="00FA0F1E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FA0F1E" w:rsidTr="007615D5">
              <w:tc>
                <w:tcPr>
                  <w:tcW w:w="568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FA0F1E" w:rsidRPr="0040528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197BF4" w:rsidTr="008B7BA2">
              <w:tc>
                <w:tcPr>
                  <w:tcW w:w="568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14</w:t>
                  </w:r>
                </w:p>
              </w:tc>
              <w:tc>
                <w:tcPr>
                  <w:tcW w:w="2693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Проводить линии связи от входов</w:t>
                  </w:r>
                </w:p>
              </w:tc>
              <w:tc>
                <w:tcPr>
                  <w:tcW w:w="4252" w:type="dxa"/>
                </w:tcPr>
                <w:p w:rsidR="00197BF4" w:rsidRPr="001D0591" w:rsidRDefault="00197BF4" w:rsidP="008B7BA2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1D0591">
                    <w:rPr>
                      <w:rFonts w:ascii="Times New Roman" w:hAnsi="Times New Roman" w:cs="Times New Roman"/>
                    </w:rPr>
                    <w:t xml:space="preserve">При выключенной опции линии связи можно тянуть только от выходных портов </w:t>
                  </w:r>
                  <w:proofErr w:type="gramStart"/>
                  <w:r w:rsidRPr="001D0591">
                    <w:rPr>
                      <w:rFonts w:ascii="Times New Roman" w:hAnsi="Times New Roman" w:cs="Times New Roman"/>
                    </w:rPr>
                    <w:t>ко</w:t>
                  </w:r>
                  <w:proofErr w:type="gramEnd"/>
                  <w:r w:rsidRPr="001D0591">
                    <w:rPr>
                      <w:rFonts w:ascii="Times New Roman" w:hAnsi="Times New Roman" w:cs="Times New Roman"/>
                    </w:rPr>
                    <w:t xml:space="preserve"> входным. При включенной – как угодно.</w:t>
                  </w:r>
                </w:p>
              </w:tc>
              <w:tc>
                <w:tcPr>
                  <w:tcW w:w="1985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197BF4" w:rsidTr="008B7BA2">
              <w:tc>
                <w:tcPr>
                  <w:tcW w:w="568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15</w:t>
                  </w:r>
                </w:p>
              </w:tc>
              <w:tc>
                <w:tcPr>
                  <w:tcW w:w="2693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выравнивать линии связи при соединении</w:t>
                  </w:r>
                </w:p>
              </w:tc>
              <w:tc>
                <w:tcPr>
                  <w:tcW w:w="4252" w:type="dxa"/>
                </w:tcPr>
                <w:p w:rsidR="00197BF4" w:rsidRDefault="00197BF4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выравнивая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между объектами </w:t>
                  </w:r>
                  <w:r w:rsidRPr="005C0B3D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197BF4" w:rsidRDefault="00197BF4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16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Автоматический просмотр значений при </w:t>
                  </w:r>
                  <w:commentRangeStart w:id="1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расчете</w:t>
                  </w:r>
                  <w:commentRangeEnd w:id="1"/>
                  <w:r w:rsidRPr="00640CD6">
                    <w:rPr>
                      <w:rStyle w:val="ad"/>
                      <w:highlight w:val="yellow"/>
                    </w:rPr>
                    <w:commentReference w:id="1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Частичная загрузка проекта</w:t>
                  </w:r>
                </w:p>
              </w:tc>
              <w:tc>
                <w:tcPr>
                  <w:tcW w:w="4252" w:type="dxa"/>
                </w:tcPr>
                <w:p w:rsidR="00FA0F1E" w:rsidRPr="00B236CC" w:rsidRDefault="00B236CC" w:rsidP="00B236CC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6CC">
                    <w:rPr>
                      <w:rFonts w:ascii="Times New Roman" w:hAnsi="Times New Roman" w:cs="Times New Roman"/>
                    </w:rPr>
                    <w:t xml:space="preserve">Если в проекте есть </w:t>
                  </w:r>
                  <w:proofErr w:type="spellStart"/>
                  <w:r w:rsidRPr="00B236CC">
                    <w:rPr>
                      <w:rFonts w:ascii="Times New Roman" w:hAnsi="Times New Roman" w:cs="Times New Roman"/>
                    </w:rPr>
                    <w:t>субмодели</w:t>
                  </w:r>
                  <w:proofErr w:type="spellEnd"/>
                  <w:r w:rsidRPr="00B236CC">
                    <w:rPr>
                      <w:rFonts w:ascii="Times New Roman" w:hAnsi="Times New Roman" w:cs="Times New Roman"/>
                    </w:rPr>
                    <w:t>, ссылающиеся на другие файлы, то они либо могут сразу подгружаться, либо по мере надобности.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Закрывать проект перед откатом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закрытия и сохранения проекта перед откатом и предотвращает потерю данных </w:t>
                  </w:r>
                  <w:r w:rsidRPr="00DC7AF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Пользователем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Разворачивать окно редактора </w:t>
                  </w:r>
                  <w:commentRangeStart w:id="2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частично</w:t>
                  </w:r>
                  <w:commentRangeEnd w:id="2"/>
                  <w:r w:rsidRPr="00640CD6">
                    <w:rPr>
                      <w:rStyle w:val="ad"/>
                      <w:highlight w:val="yellow"/>
                    </w:rPr>
                    <w:commentReference w:id="2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согласовывать страницы</w:t>
                  </w:r>
                </w:p>
              </w:tc>
              <w:tc>
                <w:tcPr>
                  <w:tcW w:w="4252" w:type="dxa"/>
                </w:tcPr>
                <w:p w:rsidR="00FA0F1E" w:rsidRDefault="0068362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включает процедуру связывания внешних файлов с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субмоделями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21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Открывать последний проект при запуске программы </w:t>
                  </w:r>
                </w:p>
              </w:tc>
              <w:tc>
                <w:tcPr>
                  <w:tcW w:w="4252" w:type="dxa"/>
                </w:tcPr>
                <w:p w:rsidR="00FA0F1E" w:rsidRDefault="00FA0F1E" w:rsidP="00B7304F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открытия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последнего</w:t>
                  </w:r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проекта, с которым пользователь работал в последний раз перед завершением сеанса работы со средой </w:t>
                  </w:r>
                  <w:proofErr w:type="spellStart"/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22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Подсвечивать все </w:t>
                  </w:r>
                  <w:commentRangeStart w:id="3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функции</w:t>
                  </w:r>
                  <w:commentRangeEnd w:id="3"/>
                  <w:r w:rsidRPr="00640CD6">
                    <w:rPr>
                      <w:rStyle w:val="ad"/>
                      <w:highlight w:val="yellow"/>
                    </w:rPr>
                    <w:commentReference w:id="3"/>
                  </w:r>
                </w:p>
              </w:tc>
              <w:tc>
                <w:tcPr>
                  <w:tcW w:w="4252" w:type="dxa"/>
                </w:tcPr>
                <w:p w:rsidR="00FA0F1E" w:rsidRPr="00640CD6" w:rsidRDefault="0097119D" w:rsidP="0027180B">
                  <w:pPr>
                    <w:pStyle w:val="ae"/>
                    <w:jc w:val="both"/>
                    <w:rPr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обеспечивает включение подсветки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всех-всех встроенных функций в окнах языка программирования. </w:t>
                  </w: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Включение подсветки м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>ожет замедлить работу</w:t>
                  </w:r>
                  <w:r w:rsidR="00FA1ED6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программы</w:t>
                  </w:r>
                  <w:r w:rsidR="003F47E0" w:rsidRPr="00640CD6">
                    <w:rPr>
                      <w:highlight w:val="yellow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23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Учитывать регистр имен переменных, функций, скрипта и т.</w:t>
                  </w:r>
                  <w:commentRangeStart w:id="4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д</w:t>
                  </w:r>
                  <w:commentRangeEnd w:id="4"/>
                  <w:r w:rsidRPr="00640CD6">
                    <w:rPr>
                      <w:rStyle w:val="ad"/>
                      <w:highlight w:val="yellow"/>
                    </w:rPr>
                    <w:commentReference w:id="4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24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Применять свойства объектов </w:t>
                  </w:r>
                  <w:commentRangeStart w:id="5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сразу</w:t>
                  </w:r>
                  <w:commentRangeEnd w:id="5"/>
                  <w:r w:rsidRPr="00640CD6">
                    <w:rPr>
                      <w:rStyle w:val="ad"/>
                      <w:highlight w:val="yellow"/>
                    </w:rPr>
                    <w:commentReference w:id="5"/>
                  </w:r>
                </w:p>
              </w:tc>
              <w:tc>
                <w:tcPr>
                  <w:tcW w:w="4252" w:type="dxa"/>
                </w:tcPr>
                <w:p w:rsidR="0027180B" w:rsidRPr="00640CD6" w:rsidRDefault="0027180B" w:rsidP="0027180B">
                  <w:pPr>
                    <w:pStyle w:val="ae"/>
                    <w:rPr>
                      <w:rFonts w:ascii="Times New Roman" w:hAnsi="Times New Roman" w:cs="Times New Roman"/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автоматизирует  редактирование свой</w:t>
                  </w:r>
                  <w:proofErr w:type="gramStart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ств бл</w:t>
                  </w:r>
                  <w:proofErr w:type="gramEnd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ока (не надо каждый раз нажимать применить – при вводе нового числа оно применяется сразу).</w:t>
                  </w:r>
                </w:p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25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подписи к портам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наглядного отображения имен портов блока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</w:p>
              </w:tc>
              <w:tc>
                <w:tcPr>
                  <w:tcW w:w="1985" w:type="dxa"/>
                </w:tcPr>
                <w:p w:rsidR="00FA0F1E" w:rsidRPr="00425C63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Менять владельца без перемещения (одним </w:t>
                  </w:r>
                  <w:commentRangeStart w:id="6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кликом</w:t>
                  </w:r>
                  <w:commentRangeEnd w:id="6"/>
                  <w:r w:rsidRPr="00640CD6">
                    <w:rPr>
                      <w:rStyle w:val="ad"/>
                      <w:highlight w:val="yellow"/>
                    </w:rPr>
                    <w:commentReference w:id="6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)</w:t>
                  </w:r>
                </w:p>
              </w:tc>
              <w:tc>
                <w:tcPr>
                  <w:tcW w:w="4252" w:type="dxa"/>
                </w:tcPr>
                <w:p w:rsidR="00FA0F1E" w:rsidRPr="00640CD6" w:rsidRDefault="00DB6DF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Команда позволяет менять владельцев объектов более простым способом.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27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Не присваивать параметры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</w:p>
              </w:tc>
              <w:tc>
                <w:tcPr>
                  <w:tcW w:w="4252" w:type="dxa"/>
                </w:tcPr>
                <w:p w:rsidR="00FA0F1E" w:rsidRDefault="00FA0F1E" w:rsidP="001C5815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ограничения области </w:t>
                  </w:r>
                  <w:r w:rsidR="001C5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параметров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Р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екомендуется применять команду для сокращения номенклатуры параметров блока в проекте.   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28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только текущий слой проекта</w:t>
                  </w:r>
                </w:p>
              </w:tc>
              <w:tc>
                <w:tcPr>
                  <w:tcW w:w="4252" w:type="dxa"/>
                </w:tcPr>
                <w:p w:rsidR="00FA0F1E" w:rsidRDefault="0075564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отображать только текущий слой</w:t>
                  </w:r>
                  <w:r w:rsidR="0072799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727992" w:rsidRPr="0072799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общий активный слой для всего </w:t>
                  </w:r>
                  <w:commentRangeStart w:id="7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проекта</w:t>
                  </w:r>
                  <w:commentRangeEnd w:id="7"/>
                  <w:r w:rsidRPr="00640CD6">
                    <w:rPr>
                      <w:rStyle w:val="ad"/>
                      <w:highlight w:val="yellow"/>
                    </w:rPr>
                    <w:commentReference w:id="7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Согласовывать сигналы при загрузке сложных </w:t>
                  </w:r>
                  <w:commentRangeStart w:id="8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проектов</w:t>
                  </w:r>
                  <w:commentRangeEnd w:id="8"/>
                  <w:r w:rsidRPr="00640CD6">
                    <w:rPr>
                      <w:rStyle w:val="ad"/>
                      <w:highlight w:val="yellow"/>
                    </w:rPr>
                    <w:commentReference w:id="8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30</w:t>
                  </w:r>
                </w:p>
              </w:tc>
              <w:tc>
                <w:tcPr>
                  <w:tcW w:w="2693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соединять блоки-линии с портами</w:t>
                  </w:r>
                </w:p>
              </w:tc>
              <w:tc>
                <w:tcPr>
                  <w:tcW w:w="4252" w:type="dxa"/>
                </w:tcPr>
                <w:p w:rsidR="00FA0F1E" w:rsidRDefault="00FA0F1E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автоматизации процесса соединения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блок-линий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 портами схемы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7615D5" w:rsidRDefault="007615D5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A7C29" w:rsidRDefault="006A7C29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70883" w:rsidTr="0037566B">
              <w:tc>
                <w:tcPr>
                  <w:tcW w:w="568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70883" w:rsidRPr="0040528E" w:rsidRDefault="00770883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3A104C" w:rsidTr="008B7BA2">
              <w:tc>
                <w:tcPr>
                  <w:tcW w:w="568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31</w:t>
                  </w:r>
                </w:p>
              </w:tc>
              <w:tc>
                <w:tcPr>
                  <w:tcW w:w="2693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Накапливать данные графика во временный файл</w:t>
                  </w:r>
                </w:p>
              </w:tc>
              <w:tc>
                <w:tcPr>
                  <w:tcW w:w="4252" w:type="dxa"/>
                </w:tcPr>
                <w:p w:rsidR="003A104C" w:rsidRPr="009263B6" w:rsidRDefault="003A104C" w:rsidP="008B7BA2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Команда обеспечивает запись данных, поступающих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на гр</w:t>
                  </w:r>
                  <w:r>
                    <w:rPr>
                      <w:rFonts w:ascii="Times New Roman" w:hAnsi="Times New Roman" w:cs="Times New Roman"/>
                    </w:rPr>
                    <w:t xml:space="preserve">афик 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во временный файл на диске.</w:t>
                  </w:r>
                </w:p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задание значения точек на графике и периода обновления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мсек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</w:tc>
            </w:tr>
            <w:tr w:rsidR="003A104C" w:rsidTr="008B7BA2">
              <w:tc>
                <w:tcPr>
                  <w:tcW w:w="568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32</w:t>
                  </w:r>
                </w:p>
              </w:tc>
              <w:tc>
                <w:tcPr>
                  <w:tcW w:w="2693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Выводить индексы блоков во всплывающие подсказки</w:t>
                  </w:r>
                </w:p>
              </w:tc>
              <w:tc>
                <w:tcPr>
                  <w:tcW w:w="4252" w:type="dxa"/>
                </w:tcPr>
                <w:p w:rsidR="003A104C" w:rsidRDefault="003A104C" w:rsidP="008B7BA2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удобной визуализации индексов и названий блоков </w:t>
                  </w:r>
                  <w:r w:rsidRPr="000319D3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4380" w:dyaOrig="1140">
                      <v:shape id="_x0000_i1026" type="#_x0000_t75" style="width:183pt;height:47.25pt" o:ole="">
                        <v:imagedata r:id="rId16" o:title=""/>
                      </v:shape>
                      <o:OLEObject Type="Embed" ProgID="PBrush" ShapeID="_x0000_i1026" DrawAspect="Content" ObjectID="_1445589090" r:id="rId17"/>
                    </w:object>
                  </w:r>
                </w:p>
              </w:tc>
              <w:tc>
                <w:tcPr>
                  <w:tcW w:w="1985" w:type="dxa"/>
                </w:tcPr>
                <w:p w:rsidR="003A104C" w:rsidRDefault="003A104C" w:rsidP="008B7BA2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33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Удалять лишние параметры при обновлении блоков</w:t>
                  </w:r>
                </w:p>
              </w:tc>
              <w:tc>
                <w:tcPr>
                  <w:tcW w:w="4252" w:type="dxa"/>
                </w:tcPr>
                <w:p w:rsidR="00960E1A" w:rsidRPr="00960E1A" w:rsidRDefault="00960E1A" w:rsidP="00960E1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960E1A">
                    <w:rPr>
                      <w:rFonts w:ascii="Times New Roman" w:hAnsi="Times New Roman" w:cs="Times New Roman"/>
                    </w:rPr>
                    <w:t>Применяется для автоматизации удаления лишних параметров блока при их обновлении.</w:t>
                  </w:r>
                </w:p>
                <w:p w:rsidR="006A7C29" w:rsidRPr="00960E1A" w:rsidRDefault="00960E1A" w:rsidP="00960E1A">
                  <w:pPr>
                    <w:pStyle w:val="ae"/>
                  </w:pPr>
                  <w:r w:rsidRPr="00960E1A">
                    <w:rPr>
                      <w:rFonts w:ascii="Times New Roman" w:hAnsi="Times New Roman" w:cs="Times New Roman"/>
                    </w:rPr>
                    <w:t>Пример: есть блок у которого три свойства А</w:t>
                  </w:r>
                  <w:proofErr w:type="gramStart"/>
                  <w:r w:rsidRPr="00960E1A">
                    <w:rPr>
                      <w:rFonts w:ascii="Times New Roman" w:hAnsi="Times New Roman" w:cs="Times New Roman"/>
                    </w:rPr>
                    <w:t>,В</w:t>
                  </w:r>
                  <w:proofErr w:type="gramEnd"/>
                  <w:r w:rsidRPr="00960E1A">
                    <w:rPr>
                      <w:rFonts w:ascii="Times New Roman" w:hAnsi="Times New Roman" w:cs="Times New Roman"/>
                    </w:rPr>
                    <w:t xml:space="preserve">,С. Через год автор блока убрал более ненужное свойство А, но на схемах-то остались блоки со свойством А. И этот ключ определяет – будет ли удалено свойство А у блоков при </w:t>
                  </w:r>
                  <w:proofErr w:type="spellStart"/>
                  <w:r w:rsidRPr="00960E1A">
                    <w:rPr>
                      <w:rFonts w:ascii="Times New Roman" w:hAnsi="Times New Roman" w:cs="Times New Roman"/>
                    </w:rPr>
                    <w:t>автообновлении</w:t>
                  </w:r>
                  <w:proofErr w:type="spellEnd"/>
                  <w:r w:rsidRPr="00960E1A">
                    <w:rPr>
                      <w:rFonts w:ascii="Times New Roman" w:hAnsi="Times New Roman" w:cs="Times New Roman"/>
                    </w:rPr>
                    <w:t xml:space="preserve"> (при этом возможна потеря информации, т.к. вместе со свойством удаляются и значения забитые в блоках).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34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Подтверждение при редактировании изображения блоков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подтверждения сохранения изменений при  редактировании изображения блока.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35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Не рисовать линии связи в режиме расчета</w:t>
                  </w:r>
                </w:p>
              </w:tc>
              <w:tc>
                <w:tcPr>
                  <w:tcW w:w="4252" w:type="dxa"/>
                </w:tcPr>
                <w:p w:rsidR="006A7C29" w:rsidRPr="00885079" w:rsidRDefault="0088507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скрытия линий связи при расчете проекта. 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36</w:t>
                  </w:r>
                </w:p>
              </w:tc>
              <w:tc>
                <w:tcPr>
                  <w:tcW w:w="2693" w:type="dxa"/>
                </w:tcPr>
                <w:p w:rsidR="006A7C29" w:rsidRPr="0088507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параллельно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7A61EE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всех данных проекта в формате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7A61E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6A7C29" w:rsidRPr="00916202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37</w:t>
                  </w:r>
                </w:p>
              </w:tc>
              <w:tc>
                <w:tcPr>
                  <w:tcW w:w="2693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изображения блоков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изображения блока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формате.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38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Сочетание клавиш графического редактора</w:t>
                  </w:r>
                </w:p>
              </w:tc>
              <w:tc>
                <w:tcPr>
                  <w:tcW w:w="4252" w:type="dxa"/>
                </w:tcPr>
                <w:p w:rsidR="006A7C29" w:rsidRPr="005D6ACF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имеется возможность выбора настроек для масштаба и выделения группы объектов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6A7C29" w:rsidRPr="005D6ACF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Ctrl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масштаб,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6A7C29" w:rsidRPr="00A64703" w:rsidRDefault="006A7C29" w:rsidP="00EF1A16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масштаб,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Crtl</w:t>
                  </w:r>
                  <w:proofErr w:type="spellEnd"/>
                  <w:r w:rsidRPr="00A6470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39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Автоматическое сохранение проектов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организовать автоматическое сохранение текущего проекта с определенным временным интервалом (в минутах).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реле установки интервала автоматического сохранения (в минутах)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640CD6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40</w:t>
                  </w:r>
                </w:p>
              </w:tc>
              <w:tc>
                <w:tcPr>
                  <w:tcW w:w="2693" w:type="dxa"/>
                </w:tcPr>
                <w:p w:rsidR="006A7C29" w:rsidRPr="00640CD6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Сохранять файл с другим </w:t>
                  </w:r>
                  <w:commentRangeStart w:id="9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именем</w:t>
                  </w:r>
                  <w:commentRangeEnd w:id="9"/>
                  <w:r w:rsidRPr="00640CD6">
                    <w:rPr>
                      <w:rStyle w:val="ad"/>
                      <w:highlight w:val="yellow"/>
                    </w:rPr>
                    <w:commentReference w:id="9"/>
                  </w:r>
                </w:p>
              </w:tc>
              <w:tc>
                <w:tcPr>
                  <w:tcW w:w="4252" w:type="dxa"/>
                </w:tcPr>
                <w:p w:rsidR="006A7C29" w:rsidRPr="00640CD6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Pr="00640CD6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41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действий</w:t>
                  </w:r>
                </w:p>
              </w:tc>
              <w:tc>
                <w:tcPr>
                  <w:tcW w:w="4252" w:type="dxa"/>
                </w:tcPr>
                <w:p w:rsidR="006A7C29" w:rsidRPr="00E47ED8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запоминания средой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E47ED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выбранного числа действий.</w:t>
                  </w: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действий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2D42E7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42</w:t>
                  </w:r>
                </w:p>
              </w:tc>
              <w:tc>
                <w:tcPr>
                  <w:tcW w:w="2693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файлов истории</w:t>
                  </w:r>
                </w:p>
              </w:tc>
              <w:tc>
                <w:tcPr>
                  <w:tcW w:w="4252" w:type="dxa"/>
                </w:tcPr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предназначена для выбора числа запоминаемых файлов истории.</w:t>
                  </w:r>
                </w:p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A7C29" w:rsidRDefault="006A7C29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Default="006A7C29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lastRenderedPageBreak/>
                    <w:t xml:space="preserve">Реле установки количества запоминаемых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lastRenderedPageBreak/>
                    <w:t>файлов истории</w:t>
                  </w:r>
                </w:p>
              </w:tc>
            </w:tr>
          </w:tbl>
          <w:p w:rsidR="007615D5" w:rsidRDefault="007615D5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1374C" w:rsidRPr="006A7C29" w:rsidRDefault="0051374C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323AC" w:rsidRDefault="006323AC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6854AF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Б</w:t>
            </w:r>
            <w:r w:rsid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) Раздел Вывод</w:t>
            </w:r>
          </w:p>
          <w:p w:rsidR="004B314D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</w:t>
            </w:r>
            <w:r w:rsidR="004B314D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ывод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– применяется для настройки формата вывода данных в среде </w:t>
            </w:r>
            <w:proofErr w:type="spellStart"/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="004B314D" w:rsidRP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2449E5" w:rsidRDefault="002449E5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2449E5" w:rsidRDefault="002449E5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2449E5" w:rsidRDefault="002449E5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23CE637D" wp14:editId="3FCB6DFA">
                  <wp:extent cx="3600450" cy="4513241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4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46" r="17837"/>
                          <a:stretch/>
                        </pic:blipFill>
                        <pic:spPr bwMode="auto">
                          <a:xfrm>
                            <a:off x="0" y="0"/>
                            <a:ext cx="3603882" cy="451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55A9" w:rsidRPr="003355A9" w:rsidRDefault="003355A9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286F02" w:rsidTr="00D07A3B">
              <w:tc>
                <w:tcPr>
                  <w:tcW w:w="597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86F02" w:rsidRPr="00BD32EC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2551" w:type="dxa"/>
                </w:tcPr>
                <w:p w:rsidR="00286F02" w:rsidRPr="00286F02" w:rsidRDefault="00286F02" w:rsidP="00286F02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чисел</w:t>
                  </w:r>
                </w:p>
              </w:tc>
              <w:tc>
                <w:tcPr>
                  <w:tcW w:w="4394" w:type="dxa"/>
                </w:tcPr>
                <w:p w:rsidR="00BD32EC" w:rsidRPr="00F03345" w:rsidRDefault="00D07A3B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</w:t>
                  </w:r>
                  <w:r w:rsidR="00BD32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задания форма данных чисел вывода расчетных данных в среде </w:t>
                  </w:r>
                  <w:proofErr w:type="spellStart"/>
                  <w:r w:rsidR="00BD32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2449E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2449E5" w:rsidRDefault="002449E5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чисел </w:t>
                  </w:r>
                  <w:r w:rsidRPr="002449E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Основной</w:t>
                  </w:r>
                  <w:r w:rsid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</w:p>
                <w:p w:rsidR="008A1F78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8A1F7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чисел </w:t>
                  </w:r>
                  <w:r w:rsidRP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Научный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</w:p>
                <w:p w:rsidR="008A1F78" w:rsidRPr="008A1F78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чисел </w:t>
                  </w:r>
                  <w:commentRangeStart w:id="10"/>
                  <w:r w:rsidRPr="008A1F78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Фиксированный</w:t>
                  </w:r>
                  <w:commentRangeEnd w:id="10"/>
                  <w:r>
                    <w:rPr>
                      <w:rStyle w:val="ad"/>
                    </w:rPr>
                    <w:commentReference w:id="10"/>
                  </w: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- </w:t>
                  </w:r>
                </w:p>
              </w:tc>
              <w:tc>
                <w:tcPr>
                  <w:tcW w:w="1985" w:type="dxa"/>
                </w:tcPr>
                <w:p w:rsidR="00BD32EC" w:rsidRPr="00BD32EC" w:rsidRDefault="00BD32EC" w:rsidP="00BD32E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трех</w:t>
                  </w:r>
                </w:p>
              </w:tc>
            </w:tr>
            <w:tr w:rsidR="00286F02" w:rsidRPr="00D07F8D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86F02" w:rsidRPr="00DC7AFD" w:rsidRDefault="00DC7AF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значащих цифр</w:t>
                  </w:r>
                </w:p>
              </w:tc>
              <w:tc>
                <w:tcPr>
                  <w:tcW w:w="4394" w:type="dxa"/>
                </w:tcPr>
                <w:p w:rsidR="00286F02" w:rsidRPr="00D07F8D" w:rsidRDefault="00D07F8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определяет количество цифр после запятой, учитываемых в расчете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286F02" w:rsidRPr="00D07F8D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86F02" w:rsidRPr="007F5371" w:rsidRDefault="007F5371" w:rsidP="007F5371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Количество цифр </w:t>
                  </w:r>
                  <w:commentRangeStart w:id="1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экспоненты</w:t>
                  </w:r>
                  <w:commentRangeEnd w:id="11"/>
                  <w:r>
                    <w:rPr>
                      <w:rStyle w:val="ad"/>
                    </w:rPr>
                    <w:commentReference w:id="11"/>
                  </w:r>
                </w:p>
              </w:tc>
              <w:tc>
                <w:tcPr>
                  <w:tcW w:w="4394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286F02" w:rsidRPr="007F5371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RPr="00DD7219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286F02" w:rsidRPr="00DD7219" w:rsidRDefault="00DD7219" w:rsidP="00DB4585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 для линий при экспорте в </w:t>
                  </w:r>
                  <w:commentRangeStart w:id="12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DXF</w:t>
                  </w:r>
                  <w:commentRangeEnd w:id="12"/>
                  <w:r w:rsidR="003E6A15">
                    <w:rPr>
                      <w:rStyle w:val="ad"/>
                    </w:rPr>
                    <w:commentReference w:id="12"/>
                  </w:r>
                </w:p>
              </w:tc>
              <w:tc>
                <w:tcPr>
                  <w:tcW w:w="4394" w:type="dxa"/>
                </w:tcPr>
                <w:p w:rsidR="00286F02" w:rsidRPr="00DD7219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286F02" w:rsidRPr="00DA3AA0" w:rsidRDefault="00DA3AA0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Tr="00D07A3B">
              <w:tc>
                <w:tcPr>
                  <w:tcW w:w="597" w:type="dxa"/>
                </w:tcPr>
                <w:p w:rsidR="00286F02" w:rsidRPr="00F03345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286F02" w:rsidRPr="003E6A15" w:rsidRDefault="003E6A15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Формат </w:t>
                  </w:r>
                  <w:commentRangeStart w:id="13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времени</w:t>
                  </w:r>
                  <w:commentRangeEnd w:id="13"/>
                  <w:r>
                    <w:rPr>
                      <w:rStyle w:val="ad"/>
                    </w:rPr>
                    <w:commentReference w:id="13"/>
                  </w:r>
                </w:p>
              </w:tc>
              <w:tc>
                <w:tcPr>
                  <w:tcW w:w="4394" w:type="dxa"/>
                </w:tcPr>
                <w:p w:rsidR="00286F02" w:rsidRPr="00F03345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286F02" w:rsidRPr="003E6A15" w:rsidRDefault="003E6A15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</w:tbl>
          <w:p w:rsidR="00063E37" w:rsidRPr="00F03345" w:rsidRDefault="00063E37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4B314D" w:rsidRPr="00A62752" w:rsidRDefault="00F03345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lastRenderedPageBreak/>
              <w:t xml:space="preserve">В) </w:t>
            </w:r>
            <w:r w:rsid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A62752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</w:p>
          <w:p w:rsidR="00A62752" w:rsidRP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– применяется для настройки путей хранения данных на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коспьютере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, где установлена среда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. </w:t>
            </w:r>
          </w:p>
          <w:p w:rsidR="003F172A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После установки среды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расположение данных в папках устанавливается по умолчанию. </w:t>
            </w:r>
          </w:p>
          <w:p w:rsid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F166F" w:rsidRPr="00FA5836" w:rsidRDefault="00A62752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4710FB32" wp14:editId="71818E58">
                  <wp:extent cx="2669344" cy="33528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5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31" r="18281"/>
                          <a:stretch/>
                        </pic:blipFill>
                        <pic:spPr bwMode="auto">
                          <a:xfrm>
                            <a:off x="0" y="0"/>
                            <a:ext cx="2690495" cy="3379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0706A5" w:rsidRPr="0040528E" w:rsidTr="00EF1A16">
              <w:tc>
                <w:tcPr>
                  <w:tcW w:w="597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0706A5" w:rsidRPr="0040528E" w:rsidRDefault="000706A5" w:rsidP="00EF1A16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EF1A16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0706A5" w:rsidRPr="003A07B3" w:rsidTr="00EF1A16">
              <w:tc>
                <w:tcPr>
                  <w:tcW w:w="597" w:type="dxa"/>
                </w:tcPr>
                <w:p w:rsidR="000706A5" w:rsidRPr="00286F02" w:rsidRDefault="000706A5" w:rsidP="00EF1A1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2551" w:type="dxa"/>
                </w:tcPr>
                <w:p w:rsidR="000706A5" w:rsidRDefault="003A07B3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bin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Pr="00286F02" w:rsidRDefault="009E474F" w:rsidP="00EF1A16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4394" w:type="dxa"/>
                </w:tcPr>
                <w:p w:rsidR="005A30EF" w:rsidRDefault="000706A5" w:rsidP="005A30EF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DF707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содержит исполняемые файлы, файлы настроек библиотек, необходимые</w:t>
                  </w:r>
                  <w:r w:rsid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для функционирования программы</w:t>
                  </w:r>
                  <w:r w:rsidR="005A30EF" w:rsidRP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CE733B" w:rsidRPr="005A30EF" w:rsidRDefault="004F5C59" w:rsidP="004F5C59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6B5A7671" wp14:editId="087EBD26">
                        <wp:extent cx="2497540" cy="2640711"/>
                        <wp:effectExtent l="0" t="0" r="0" b="7620"/>
                        <wp:docPr id="9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6.PNG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339" r="142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00369" cy="26437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</w:tbl>
          <w:p w:rsidR="004814C3" w:rsidRDefault="004814C3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2A59CE" w:rsidTr="002A59CE">
              <w:tc>
                <w:tcPr>
                  <w:tcW w:w="597" w:type="dxa"/>
                </w:tcPr>
                <w:p w:rsidR="002A59CE" w:rsidRPr="00286F02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DataBase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)</w:t>
                  </w:r>
                </w:p>
              </w:tc>
              <w:tc>
                <w:tcPr>
                  <w:tcW w:w="4394" w:type="dxa"/>
                </w:tcPr>
                <w:p w:rsidR="002A59CE" w:rsidRPr="002A59CE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содержит в себе набор блоков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 необходимости данная база данных может быть дополнена Разработчиком. Например, по умолчанию установлены следующие компоненты, представленные на рисунке ниже.</w:t>
                  </w:r>
                </w:p>
                <w:p w:rsidR="002A59CE" w:rsidRPr="007A5FE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28309FF2" wp14:editId="6C74CC4C">
                        <wp:extent cx="2500221" cy="2470244"/>
                        <wp:effectExtent l="0" t="0" r="0" b="635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7.PNG"/>
                                <pic:cNvPicPr/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156" t="2110" r="23185" b="98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04127" cy="24741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07F8D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(Template)</w:t>
                  </w:r>
                </w:p>
                <w:p w:rsidR="002A59CE" w:rsidRPr="00014810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4394" w:type="dxa"/>
                </w:tcPr>
                <w:p w:rsidR="002A59CE" w:rsidRPr="00D077B0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 содержит стандартные шаблоны для</w:t>
                  </w:r>
                  <w:r w:rsidRPr="0046572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разработки схем для моделирования различных процессов в сложных технических системах. По умолчанию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присутствуют следующие шаблоны, приведенные на рисунке ниже.</w:t>
                  </w:r>
                </w:p>
                <w:p w:rsidR="002A59CE" w:rsidRPr="002C16DB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57CE6117" wp14:editId="236F9556">
                        <wp:extent cx="2665562" cy="2437851"/>
                        <wp:effectExtent l="0" t="0" r="1905" b="635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8.PNG"/>
                                <pic:cNvPicPr/>
                              </pic:nvPicPr>
                              <pic:blipFill rotWithShape="1"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577" r="17651" b="52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8323" cy="24403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7F5371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2A59CE" w:rsidRPr="00DD7219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наборов параметров (</w:t>
                  </w:r>
                  <w:proofErr w:type="spellStart"/>
                  <w:r w:rsidRPr="00245F31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ParamSet_mvtu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) </w:t>
                  </w:r>
                </w:p>
              </w:tc>
              <w:tc>
                <w:tcPr>
                  <w:tcW w:w="4394" w:type="dxa"/>
                </w:tcPr>
                <w:p w:rsidR="002A59CE" w:rsidRPr="00DD7219" w:rsidRDefault="002A59CE" w:rsidP="00F662CC">
                  <w:pPr>
                    <w:tabs>
                      <w:tab w:val="left" w:pos="897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ab/>
                  </w:r>
                  <w:r>
                    <w:rPr>
                      <w:rStyle w:val="ad"/>
                    </w:rPr>
                    <w:commentReference w:id="14"/>
                  </w: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A3AA0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F0334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2A59CE" w:rsidRPr="003E6A15" w:rsidRDefault="002A59CE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Папка </w:t>
                  </w:r>
                  <w:commentRangeStart w:id="15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проектов</w:t>
                  </w:r>
                  <w:commentRangeEnd w:id="15"/>
                  <w:r>
                    <w:rPr>
                      <w:rStyle w:val="ad"/>
                    </w:rPr>
                    <w:commentReference w:id="15"/>
                  </w:r>
                </w:p>
              </w:tc>
              <w:tc>
                <w:tcPr>
                  <w:tcW w:w="4394" w:type="dxa"/>
                </w:tcPr>
                <w:p w:rsidR="002A59CE" w:rsidRPr="00F0334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2A59CE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3E6A15" w:rsidRDefault="002A59CE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</w:tbl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F166F" w:rsidRDefault="001F166F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bookmarkStart w:id="16" w:name="_GoBack"/>
            <w:bookmarkEnd w:id="16"/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3562A9" w:rsidRDefault="003562A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86269B" w:rsidTr="0086269B">
              <w:tc>
                <w:tcPr>
                  <w:tcW w:w="597" w:type="dxa"/>
                </w:tcPr>
                <w:p w:rsidR="0086269B" w:rsidRPr="00F03345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551" w:type="dxa"/>
                </w:tcPr>
                <w:p w:rsidR="0086269B" w:rsidRPr="003E6A15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</w:t>
                  </w:r>
                </w:p>
              </w:tc>
              <w:tc>
                <w:tcPr>
                  <w:tcW w:w="4394" w:type="dxa"/>
                </w:tcPr>
                <w:p w:rsidR="0086269B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Главный файл справки предназначен для обеспечения возможности получения наиболее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подлной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 точной информации о функциональных возможностях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Пользователем.</w:t>
                  </w:r>
                </w:p>
                <w:p w:rsidR="0086269B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AC0BFE4" wp14:editId="1F8E316C">
                        <wp:extent cx="2653030" cy="1675130"/>
                        <wp:effectExtent l="0" t="0" r="0" b="127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9.PNG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3030" cy="1675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6269B" w:rsidRPr="00F03345" w:rsidRDefault="0086269B" w:rsidP="00F662C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86269B" w:rsidRPr="003E6A15" w:rsidRDefault="0086269B" w:rsidP="00F662C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86269B" w:rsidTr="00DB04A3">
              <w:trPr>
                <w:trHeight w:val="64"/>
              </w:trPr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551" w:type="dxa"/>
                </w:tcPr>
                <w:p w:rsidR="0086269B" w:rsidRPr="003A2B3C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Индекс </w:t>
                  </w: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HTML </w:t>
                  </w: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-</w:t>
                  </w:r>
                  <w:commentRangeStart w:id="17"/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справки</w:t>
                  </w:r>
                  <w:commentRangeEnd w:id="17"/>
                  <w:r>
                    <w:rPr>
                      <w:rStyle w:val="ad"/>
                    </w:rPr>
                    <w:commentReference w:id="17"/>
                  </w:r>
                </w:p>
              </w:tc>
              <w:tc>
                <w:tcPr>
                  <w:tcW w:w="4394" w:type="dxa"/>
                </w:tcPr>
                <w:p w:rsidR="0086269B" w:rsidRPr="003A2B3C" w:rsidRDefault="0086269B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</w:tc>
            </w:tr>
            <w:tr w:rsidR="0086269B" w:rsidTr="0086269B"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551" w:type="dxa"/>
                </w:tcPr>
                <w:p w:rsidR="0086269B" w:rsidRPr="003A2B3C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Файл </w:t>
                  </w:r>
                  <w:commentRangeStart w:id="18"/>
                  <w:commentRangeStart w:id="19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журнала</w:t>
                  </w:r>
                  <w:commentRangeEnd w:id="18"/>
                  <w:r>
                    <w:rPr>
                      <w:rStyle w:val="ad"/>
                    </w:rPr>
                    <w:commentReference w:id="18"/>
                  </w:r>
                  <w:commentRangeEnd w:id="19"/>
                  <w:r>
                    <w:rPr>
                      <w:rStyle w:val="ad"/>
                    </w:rPr>
                    <w:commentReference w:id="19"/>
                  </w:r>
                </w:p>
              </w:tc>
              <w:tc>
                <w:tcPr>
                  <w:tcW w:w="4394" w:type="dxa"/>
                </w:tcPr>
                <w:p w:rsidR="00DB04A3" w:rsidRPr="009815AD" w:rsidRDefault="00DB04A3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Файл журнала содержит данные о важных программных событиях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B04A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86269B" w:rsidRPr="003A2B3C" w:rsidRDefault="00DB04A3" w:rsidP="00DB04A3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Регистрация событий является важнейшим инструментом для анализа событий и поиска неисправностей. </w:t>
                  </w:r>
                </w:p>
              </w:tc>
              <w:tc>
                <w:tcPr>
                  <w:tcW w:w="2009" w:type="dxa"/>
                </w:tcPr>
                <w:p w:rsidR="0086269B" w:rsidRPr="003A2B3C" w:rsidRDefault="0086269B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</w:tr>
          </w:tbl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Pr="003512B8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84FF9" w:rsidRPr="00D81F9C" w:rsidRDefault="00984FF9" w:rsidP="00D81F9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:rsidR="00984FF9" w:rsidRDefault="00984FF9"/>
    <w:sectPr w:rsidR="00984FF9" w:rsidSect="005421AC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Автор" w:initials="A">
    <w:p w:rsidR="007615D5" w:rsidRDefault="007615D5">
      <w:pPr>
        <w:pStyle w:val="ae"/>
      </w:pPr>
      <w:r>
        <w:rPr>
          <w:rStyle w:val="ad"/>
        </w:rPr>
        <w:annotationRef/>
      </w:r>
      <w:r w:rsidR="00BA5E8B">
        <w:t>Еще раз будет уточнено</w:t>
      </w:r>
    </w:p>
  </w:comment>
  <w:comment w:id="1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B236CC">
        <w:t>Будет уточнено позже</w:t>
      </w:r>
    </w:p>
  </w:comment>
  <w:comment w:id="2" w:author="Автор" w:initials="A">
    <w:p w:rsidR="00FA0F1E" w:rsidRPr="0035500D" w:rsidRDefault="00FA0F1E">
      <w:pPr>
        <w:pStyle w:val="ae"/>
      </w:pPr>
      <w:r>
        <w:rPr>
          <w:rStyle w:val="ad"/>
        </w:rPr>
        <w:annotationRef/>
      </w:r>
      <w:r w:rsidR="0035500D">
        <w:t xml:space="preserve">Тестировал, не понятно в чем смысл команды, в среде </w:t>
      </w:r>
      <w:proofErr w:type="spellStart"/>
      <w:r w:rsidR="0035500D">
        <w:rPr>
          <w:lang w:val="en-US"/>
        </w:rPr>
        <w:t>SimInTech</w:t>
      </w:r>
      <w:proofErr w:type="spellEnd"/>
      <w:r w:rsidR="0035500D" w:rsidRPr="0035500D">
        <w:t xml:space="preserve"> </w:t>
      </w:r>
      <w:r w:rsidR="0035500D">
        <w:t>видимых изменений не вижу.</w:t>
      </w:r>
    </w:p>
  </w:comment>
  <w:comment w:id="3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4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27180B">
        <w:t>Требует обсуждения с Костей</w:t>
      </w:r>
    </w:p>
  </w:comment>
  <w:comment w:id="5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6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 w:rsidR="00DB6DF9">
        <w:rPr>
          <w:rStyle w:val="ad"/>
        </w:rPr>
        <w:t>Требует тестирования</w:t>
      </w:r>
      <w:r w:rsidR="001C5815">
        <w:rPr>
          <w:rStyle w:val="ad"/>
        </w:rPr>
        <w:t xml:space="preserve"> схемы </w:t>
      </w:r>
      <w:proofErr w:type="spellStart"/>
      <w:r w:rsidR="001C5815">
        <w:rPr>
          <w:rStyle w:val="ad"/>
        </w:rPr>
        <w:t>теплогидравлики</w:t>
      </w:r>
      <w:proofErr w:type="spellEnd"/>
      <w:r w:rsidR="00DB6DF9">
        <w:rPr>
          <w:rStyle w:val="ad"/>
        </w:rPr>
        <w:t xml:space="preserve"> и обсуждения с Костей</w:t>
      </w:r>
    </w:p>
  </w:comment>
  <w:comment w:id="7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  <w:r w:rsidR="005C281E">
        <w:t xml:space="preserve"> у Кости</w:t>
      </w:r>
    </w:p>
  </w:comment>
  <w:comment w:id="8" w:author="Автор" w:initials="A">
    <w:p w:rsidR="00FA0F1E" w:rsidRDefault="00FA0F1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9" w:author="Автор" w:initials="A">
    <w:p w:rsidR="006A7C29" w:rsidRDefault="006A7C29">
      <w:pPr>
        <w:pStyle w:val="ae"/>
      </w:pPr>
      <w:r>
        <w:rPr>
          <w:rStyle w:val="ad"/>
        </w:rPr>
        <w:annotationRef/>
      </w:r>
      <w:r>
        <w:t>Требует уточнения</w:t>
      </w:r>
      <w:r w:rsidR="003D2195">
        <w:t>, переговорить с Костей</w:t>
      </w:r>
    </w:p>
  </w:comment>
  <w:comment w:id="10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уточнения</w:t>
      </w:r>
      <w:proofErr w:type="gramStart"/>
      <w:r>
        <w:t xml:space="preserve"> ,</w:t>
      </w:r>
      <w:proofErr w:type="gramEnd"/>
      <w:r>
        <w:t xml:space="preserve"> формат и диапазон значений</w:t>
      </w:r>
    </w:p>
  </w:comment>
  <w:comment w:id="11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пояснения</w:t>
      </w:r>
    </w:p>
  </w:comment>
  <w:comment w:id="12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пояснения</w:t>
      </w:r>
    </w:p>
  </w:comment>
  <w:comment w:id="13" w:author="Автор" w:initials="A">
    <w:p w:rsidR="003861AB" w:rsidRDefault="003861AB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4" w:author="Автор" w:initials="A">
    <w:p w:rsidR="002A59CE" w:rsidRDefault="002A59C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5" w:author="Автор" w:initials="A">
    <w:p w:rsidR="002A59CE" w:rsidRDefault="002A59CE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7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8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9" w:author="Автор" w:initials="A">
    <w:p w:rsidR="003A2B3C" w:rsidRDefault="003A2B3C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A96" w:rsidRDefault="00366A96" w:rsidP="000E21AF">
      <w:pPr>
        <w:spacing w:after="0" w:line="240" w:lineRule="auto"/>
      </w:pPr>
      <w:r>
        <w:separator/>
      </w:r>
    </w:p>
  </w:endnote>
  <w:endnote w:type="continuationSeparator" w:id="0">
    <w:p w:rsidR="00366A96" w:rsidRDefault="00366A96" w:rsidP="000E2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20B0604020202020204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A96" w:rsidRDefault="00366A96" w:rsidP="000E21AF">
      <w:pPr>
        <w:spacing w:after="0" w:line="240" w:lineRule="auto"/>
      </w:pPr>
      <w:r>
        <w:separator/>
      </w:r>
    </w:p>
  </w:footnote>
  <w:footnote w:type="continuationSeparator" w:id="0">
    <w:p w:rsidR="00366A96" w:rsidRDefault="00366A96" w:rsidP="000E2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5347D"/>
    <w:multiLevelType w:val="hybridMultilevel"/>
    <w:tmpl w:val="A656A77C"/>
    <w:lvl w:ilvl="0" w:tplc="CA3C13FA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7D3273"/>
    <w:multiLevelType w:val="hybridMultilevel"/>
    <w:tmpl w:val="AC248F52"/>
    <w:lvl w:ilvl="0" w:tplc="D90E9214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FE393E"/>
    <w:multiLevelType w:val="hybridMultilevel"/>
    <w:tmpl w:val="8C74A1CE"/>
    <w:lvl w:ilvl="0" w:tplc="CA44337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93B00"/>
    <w:multiLevelType w:val="hybridMultilevel"/>
    <w:tmpl w:val="BF9E8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334937"/>
    <w:multiLevelType w:val="hybridMultilevel"/>
    <w:tmpl w:val="731C6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37521B"/>
    <w:multiLevelType w:val="hybridMultilevel"/>
    <w:tmpl w:val="ADC62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5DE"/>
    <w:rsid w:val="000021AC"/>
    <w:rsid w:val="00014810"/>
    <w:rsid w:val="000319D3"/>
    <w:rsid w:val="000378EF"/>
    <w:rsid w:val="00045B8D"/>
    <w:rsid w:val="0006348A"/>
    <w:rsid w:val="00063E37"/>
    <w:rsid w:val="00064834"/>
    <w:rsid w:val="0007016B"/>
    <w:rsid w:val="000706A5"/>
    <w:rsid w:val="00075DC2"/>
    <w:rsid w:val="00092CCC"/>
    <w:rsid w:val="000A7EE9"/>
    <w:rsid w:val="000B05E7"/>
    <w:rsid w:val="000B075B"/>
    <w:rsid w:val="000B357F"/>
    <w:rsid w:val="000C6B3E"/>
    <w:rsid w:val="000D480F"/>
    <w:rsid w:val="000E21AF"/>
    <w:rsid w:val="000E7D32"/>
    <w:rsid w:val="000F4BA1"/>
    <w:rsid w:val="000F6A40"/>
    <w:rsid w:val="0010620F"/>
    <w:rsid w:val="00136D75"/>
    <w:rsid w:val="00137FD6"/>
    <w:rsid w:val="00142245"/>
    <w:rsid w:val="00144592"/>
    <w:rsid w:val="001540B4"/>
    <w:rsid w:val="0017541C"/>
    <w:rsid w:val="00181117"/>
    <w:rsid w:val="00187C84"/>
    <w:rsid w:val="00194503"/>
    <w:rsid w:val="00197BF4"/>
    <w:rsid w:val="001B2CFE"/>
    <w:rsid w:val="001C5815"/>
    <w:rsid w:val="001D0591"/>
    <w:rsid w:val="001D0F0B"/>
    <w:rsid w:val="001D5F66"/>
    <w:rsid w:val="001D7AAB"/>
    <w:rsid w:val="001E1DED"/>
    <w:rsid w:val="001F166F"/>
    <w:rsid w:val="001F5AB2"/>
    <w:rsid w:val="001F7C60"/>
    <w:rsid w:val="00225600"/>
    <w:rsid w:val="00227458"/>
    <w:rsid w:val="00240C90"/>
    <w:rsid w:val="002449E5"/>
    <w:rsid w:val="00245F31"/>
    <w:rsid w:val="00247A73"/>
    <w:rsid w:val="002529A0"/>
    <w:rsid w:val="0026508A"/>
    <w:rsid w:val="0027180B"/>
    <w:rsid w:val="00272B43"/>
    <w:rsid w:val="00286F02"/>
    <w:rsid w:val="0029246B"/>
    <w:rsid w:val="00292815"/>
    <w:rsid w:val="002A59CE"/>
    <w:rsid w:val="002C16DB"/>
    <w:rsid w:val="002C2A2D"/>
    <w:rsid w:val="002D42E7"/>
    <w:rsid w:val="002E5917"/>
    <w:rsid w:val="002F7B35"/>
    <w:rsid w:val="00301A2F"/>
    <w:rsid w:val="003120B3"/>
    <w:rsid w:val="0031450C"/>
    <w:rsid w:val="00316686"/>
    <w:rsid w:val="00326CE9"/>
    <w:rsid w:val="00327824"/>
    <w:rsid w:val="0033161D"/>
    <w:rsid w:val="003355A9"/>
    <w:rsid w:val="00343314"/>
    <w:rsid w:val="003502C3"/>
    <w:rsid w:val="003512B8"/>
    <w:rsid w:val="0035500D"/>
    <w:rsid w:val="003562A9"/>
    <w:rsid w:val="00361BF2"/>
    <w:rsid w:val="00362239"/>
    <w:rsid w:val="00365E75"/>
    <w:rsid w:val="00366A96"/>
    <w:rsid w:val="00367DB8"/>
    <w:rsid w:val="0037566B"/>
    <w:rsid w:val="003853E0"/>
    <w:rsid w:val="003861AB"/>
    <w:rsid w:val="003A07B3"/>
    <w:rsid w:val="003A104C"/>
    <w:rsid w:val="003A2B3C"/>
    <w:rsid w:val="003A46A1"/>
    <w:rsid w:val="003C7DDF"/>
    <w:rsid w:val="003D2195"/>
    <w:rsid w:val="003E6A15"/>
    <w:rsid w:val="003F172A"/>
    <w:rsid w:val="003F47E0"/>
    <w:rsid w:val="00402B92"/>
    <w:rsid w:val="0040528E"/>
    <w:rsid w:val="004147B2"/>
    <w:rsid w:val="0042168D"/>
    <w:rsid w:val="004235C9"/>
    <w:rsid w:val="004237C9"/>
    <w:rsid w:val="00425C63"/>
    <w:rsid w:val="00427808"/>
    <w:rsid w:val="004344B7"/>
    <w:rsid w:val="0044452D"/>
    <w:rsid w:val="0044754E"/>
    <w:rsid w:val="00450A7E"/>
    <w:rsid w:val="00456403"/>
    <w:rsid w:val="0046572B"/>
    <w:rsid w:val="00467407"/>
    <w:rsid w:val="00471279"/>
    <w:rsid w:val="004814C3"/>
    <w:rsid w:val="00485790"/>
    <w:rsid w:val="004872C9"/>
    <w:rsid w:val="004A36B5"/>
    <w:rsid w:val="004A69D2"/>
    <w:rsid w:val="004B314D"/>
    <w:rsid w:val="004B35D7"/>
    <w:rsid w:val="004D4BAD"/>
    <w:rsid w:val="004F5C59"/>
    <w:rsid w:val="00503A70"/>
    <w:rsid w:val="0051374C"/>
    <w:rsid w:val="00515918"/>
    <w:rsid w:val="00534FEB"/>
    <w:rsid w:val="00536BBD"/>
    <w:rsid w:val="005421AC"/>
    <w:rsid w:val="00585761"/>
    <w:rsid w:val="00585ED2"/>
    <w:rsid w:val="005A30EF"/>
    <w:rsid w:val="005A3D25"/>
    <w:rsid w:val="005C0B3D"/>
    <w:rsid w:val="005C281E"/>
    <w:rsid w:val="005D0ECF"/>
    <w:rsid w:val="005D5225"/>
    <w:rsid w:val="005D6ACF"/>
    <w:rsid w:val="005E10A6"/>
    <w:rsid w:val="005F1A4A"/>
    <w:rsid w:val="005F3137"/>
    <w:rsid w:val="005F524E"/>
    <w:rsid w:val="006169EA"/>
    <w:rsid w:val="00620851"/>
    <w:rsid w:val="006323AC"/>
    <w:rsid w:val="00634FD7"/>
    <w:rsid w:val="00640CD6"/>
    <w:rsid w:val="0065125C"/>
    <w:rsid w:val="00653B9F"/>
    <w:rsid w:val="00661E9A"/>
    <w:rsid w:val="00682547"/>
    <w:rsid w:val="0068362E"/>
    <w:rsid w:val="006854AF"/>
    <w:rsid w:val="00691C8B"/>
    <w:rsid w:val="006A530E"/>
    <w:rsid w:val="006A7C29"/>
    <w:rsid w:val="006F64F5"/>
    <w:rsid w:val="0071479C"/>
    <w:rsid w:val="00720732"/>
    <w:rsid w:val="00723853"/>
    <w:rsid w:val="007273EB"/>
    <w:rsid w:val="00727992"/>
    <w:rsid w:val="00732AC3"/>
    <w:rsid w:val="007347CC"/>
    <w:rsid w:val="00750F0D"/>
    <w:rsid w:val="00751241"/>
    <w:rsid w:val="00755643"/>
    <w:rsid w:val="007615D5"/>
    <w:rsid w:val="00764CFC"/>
    <w:rsid w:val="00770883"/>
    <w:rsid w:val="007A5B12"/>
    <w:rsid w:val="007A5FEE"/>
    <w:rsid w:val="007A61EE"/>
    <w:rsid w:val="007A702C"/>
    <w:rsid w:val="007B1076"/>
    <w:rsid w:val="007C1017"/>
    <w:rsid w:val="007D32B7"/>
    <w:rsid w:val="007F5371"/>
    <w:rsid w:val="00805F06"/>
    <w:rsid w:val="008238BC"/>
    <w:rsid w:val="00836DDC"/>
    <w:rsid w:val="00846FCA"/>
    <w:rsid w:val="00854004"/>
    <w:rsid w:val="0086269B"/>
    <w:rsid w:val="00885079"/>
    <w:rsid w:val="00897A71"/>
    <w:rsid w:val="008A1F78"/>
    <w:rsid w:val="008A2893"/>
    <w:rsid w:val="008B1362"/>
    <w:rsid w:val="008B787B"/>
    <w:rsid w:val="008C777E"/>
    <w:rsid w:val="00916202"/>
    <w:rsid w:val="009220E4"/>
    <w:rsid w:val="009263B6"/>
    <w:rsid w:val="00945F8F"/>
    <w:rsid w:val="0095486F"/>
    <w:rsid w:val="00960E1A"/>
    <w:rsid w:val="0097119D"/>
    <w:rsid w:val="00972AC0"/>
    <w:rsid w:val="0097482E"/>
    <w:rsid w:val="009815AD"/>
    <w:rsid w:val="00984FF9"/>
    <w:rsid w:val="009911E7"/>
    <w:rsid w:val="00997C75"/>
    <w:rsid w:val="009A22D5"/>
    <w:rsid w:val="009A4830"/>
    <w:rsid w:val="009A79D1"/>
    <w:rsid w:val="009B0654"/>
    <w:rsid w:val="009C5780"/>
    <w:rsid w:val="009C5F8C"/>
    <w:rsid w:val="009E474F"/>
    <w:rsid w:val="009E772C"/>
    <w:rsid w:val="009F45BA"/>
    <w:rsid w:val="009F4BA7"/>
    <w:rsid w:val="00A16C52"/>
    <w:rsid w:val="00A26247"/>
    <w:rsid w:val="00A3176D"/>
    <w:rsid w:val="00A34C02"/>
    <w:rsid w:val="00A37D0C"/>
    <w:rsid w:val="00A47857"/>
    <w:rsid w:val="00A522CA"/>
    <w:rsid w:val="00A57C47"/>
    <w:rsid w:val="00A609B1"/>
    <w:rsid w:val="00A61559"/>
    <w:rsid w:val="00A62542"/>
    <w:rsid w:val="00A62752"/>
    <w:rsid w:val="00A64703"/>
    <w:rsid w:val="00A733B4"/>
    <w:rsid w:val="00A752D2"/>
    <w:rsid w:val="00A86FCE"/>
    <w:rsid w:val="00A95057"/>
    <w:rsid w:val="00AA0A6B"/>
    <w:rsid w:val="00AA437B"/>
    <w:rsid w:val="00AB1A6E"/>
    <w:rsid w:val="00AB2C17"/>
    <w:rsid w:val="00AB2CF0"/>
    <w:rsid w:val="00AB4DCF"/>
    <w:rsid w:val="00AC0106"/>
    <w:rsid w:val="00AE4AC6"/>
    <w:rsid w:val="00AF787A"/>
    <w:rsid w:val="00B02436"/>
    <w:rsid w:val="00B02782"/>
    <w:rsid w:val="00B21CF4"/>
    <w:rsid w:val="00B23503"/>
    <w:rsid w:val="00B236CC"/>
    <w:rsid w:val="00B2475D"/>
    <w:rsid w:val="00B24F24"/>
    <w:rsid w:val="00B3567F"/>
    <w:rsid w:val="00B475B6"/>
    <w:rsid w:val="00B7304F"/>
    <w:rsid w:val="00B77140"/>
    <w:rsid w:val="00B93BBA"/>
    <w:rsid w:val="00B97282"/>
    <w:rsid w:val="00BA35C0"/>
    <w:rsid w:val="00BA3CBA"/>
    <w:rsid w:val="00BA5E8B"/>
    <w:rsid w:val="00BB5795"/>
    <w:rsid w:val="00BB60B5"/>
    <w:rsid w:val="00BB6D18"/>
    <w:rsid w:val="00BC4AB9"/>
    <w:rsid w:val="00BC7B2B"/>
    <w:rsid w:val="00BD32EC"/>
    <w:rsid w:val="00BF6859"/>
    <w:rsid w:val="00BF7C56"/>
    <w:rsid w:val="00C17B00"/>
    <w:rsid w:val="00C2431C"/>
    <w:rsid w:val="00C32B59"/>
    <w:rsid w:val="00C474E3"/>
    <w:rsid w:val="00C56D51"/>
    <w:rsid w:val="00C60DD4"/>
    <w:rsid w:val="00CA29E4"/>
    <w:rsid w:val="00CA5915"/>
    <w:rsid w:val="00CB43F7"/>
    <w:rsid w:val="00CB7678"/>
    <w:rsid w:val="00CC21E0"/>
    <w:rsid w:val="00CC74B7"/>
    <w:rsid w:val="00CE0BA7"/>
    <w:rsid w:val="00CE733B"/>
    <w:rsid w:val="00CF15AC"/>
    <w:rsid w:val="00CF3EA1"/>
    <w:rsid w:val="00D077B0"/>
    <w:rsid w:val="00D07A3B"/>
    <w:rsid w:val="00D07F8D"/>
    <w:rsid w:val="00D10AC5"/>
    <w:rsid w:val="00D33704"/>
    <w:rsid w:val="00D40120"/>
    <w:rsid w:val="00D53BEA"/>
    <w:rsid w:val="00D658AD"/>
    <w:rsid w:val="00D73B76"/>
    <w:rsid w:val="00D73D03"/>
    <w:rsid w:val="00D81F9C"/>
    <w:rsid w:val="00D826DE"/>
    <w:rsid w:val="00D90749"/>
    <w:rsid w:val="00D9253B"/>
    <w:rsid w:val="00D9422D"/>
    <w:rsid w:val="00DA255F"/>
    <w:rsid w:val="00DA3AA0"/>
    <w:rsid w:val="00DB04A3"/>
    <w:rsid w:val="00DB4585"/>
    <w:rsid w:val="00DB6323"/>
    <w:rsid w:val="00DB6DF9"/>
    <w:rsid w:val="00DC773B"/>
    <w:rsid w:val="00DC7A5A"/>
    <w:rsid w:val="00DC7AF2"/>
    <w:rsid w:val="00DC7AFD"/>
    <w:rsid w:val="00DD64BF"/>
    <w:rsid w:val="00DD7219"/>
    <w:rsid w:val="00DF5A21"/>
    <w:rsid w:val="00DF7070"/>
    <w:rsid w:val="00E00913"/>
    <w:rsid w:val="00E034D4"/>
    <w:rsid w:val="00E308E8"/>
    <w:rsid w:val="00E47ED8"/>
    <w:rsid w:val="00E72A3E"/>
    <w:rsid w:val="00E75C7F"/>
    <w:rsid w:val="00EA7F43"/>
    <w:rsid w:val="00EC5A2D"/>
    <w:rsid w:val="00EE1E22"/>
    <w:rsid w:val="00EF2B9A"/>
    <w:rsid w:val="00EF7A31"/>
    <w:rsid w:val="00F03345"/>
    <w:rsid w:val="00F05F08"/>
    <w:rsid w:val="00F07A25"/>
    <w:rsid w:val="00F225DE"/>
    <w:rsid w:val="00F61981"/>
    <w:rsid w:val="00F65C08"/>
    <w:rsid w:val="00F74DB5"/>
    <w:rsid w:val="00F75DE3"/>
    <w:rsid w:val="00F854D0"/>
    <w:rsid w:val="00FA0F1E"/>
    <w:rsid w:val="00FA1DE4"/>
    <w:rsid w:val="00FA1ED6"/>
    <w:rsid w:val="00FA5836"/>
    <w:rsid w:val="00FB33C9"/>
    <w:rsid w:val="00FB61F3"/>
    <w:rsid w:val="00FB701C"/>
    <w:rsid w:val="00FC182D"/>
    <w:rsid w:val="00FD2047"/>
    <w:rsid w:val="00FD341F"/>
    <w:rsid w:val="00FE0D32"/>
    <w:rsid w:val="00FE5389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5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451CDB-DBE4-4115-B8B2-2AC2CEF97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1624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2013-07-10T04:29:00Z</dcterms:created>
  <dcterms:modified xsi:type="dcterms:W3CDTF">2013-11-10T07:14:00Z</dcterms:modified>
</cp:coreProperties>
</file>