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802593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C71018" w:rsidRDefault="003B079A" w:rsidP="00782957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 w:rsidRPr="0078295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Команда 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«</w:t>
            </w:r>
            <w:r w:rsidRPr="0078295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Цвет фона…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»</w:t>
            </w:r>
          </w:p>
        </w:tc>
      </w:tr>
      <w:tr w:rsidR="002602DE" w:rsidRPr="00C71018" w:rsidTr="00802593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3B079A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E4605F" w:rsidRDefault="004047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B079A" w:rsidRPr="00342E5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 w:rsidR="00C35D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предназначена для изменения цвета</w:t>
            </w:r>
            <w:r w:rsidR="00A31B20">
              <w:rPr>
                <w:rFonts w:ascii="Times New Roman" w:hAnsi="Times New Roman" w:cs="Times New Roman"/>
                <w:sz w:val="28"/>
                <w:szCs w:val="28"/>
              </w:rPr>
              <w:t xml:space="preserve"> фона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схемного окна.</w:t>
            </w:r>
          </w:p>
        </w:tc>
      </w:tr>
      <w:tr w:rsidR="003B079A" w:rsidRPr="00C71018" w:rsidTr="00802593">
        <w:trPr>
          <w:trHeight w:val="7465"/>
        </w:trPr>
        <w:tc>
          <w:tcPr>
            <w:tcW w:w="10207" w:type="dxa"/>
          </w:tcPr>
          <w:p w:rsidR="003B079A" w:rsidRDefault="003B079A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782957">
              <w:rPr>
                <w:rFonts w:ascii="Times New Roman" w:hAnsi="Times New Roman" w:cs="Times New Roman"/>
                <w:sz w:val="28"/>
                <w:szCs w:val="28"/>
              </w:rPr>
              <w:t>следует выбрать</w:t>
            </w:r>
            <w:r w:rsidR="00782957">
              <w:rPr>
                <w:rFonts w:ascii="Times New Roman" w:hAnsi="Times New Roman" w:cs="Times New Roman"/>
                <w:sz w:val="28"/>
                <w:szCs w:val="28"/>
              </w:rPr>
              <w:t xml:space="preserve"> в пункте меню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1E7A7A">
              <w:rPr>
                <w:rFonts w:ascii="Times New Roman" w:hAnsi="Times New Roman" w:cs="Times New Roman"/>
                <w:b/>
                <w:sz w:val="28"/>
                <w:szCs w:val="28"/>
              </w:rPr>
              <w:t>Вид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»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хемного окна </w:t>
            </w:r>
            <w:r w:rsidRPr="00782957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82957">
              <w:rPr>
                <w:rFonts w:ascii="Times New Roman" w:hAnsi="Times New Roman" w:cs="Times New Roman"/>
                <w:sz w:val="28"/>
                <w:szCs w:val="28"/>
              </w:rPr>
              <w:t>команду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782957" w:rsidRPr="007A14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B079A" w:rsidRDefault="00DE57BF" w:rsidP="00AF2881">
            <w:pPr>
              <w:ind w:firstLine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592725" cy="3444949"/>
                  <wp:effectExtent l="0" t="0" r="825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ызов команды цвет фона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94" t="1497" r="6332" b="1497"/>
                          <a:stretch/>
                        </pic:blipFill>
                        <pic:spPr bwMode="auto">
                          <a:xfrm>
                            <a:off x="0" y="0"/>
                            <a:ext cx="5593168" cy="3445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079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F0724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4F0724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 w:rsidRPr="004A5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</w:t>
            </w:r>
            <w:r w:rsidR="00A31B20">
              <w:rPr>
                <w:rFonts w:ascii="Times New Roman" w:hAnsi="Times New Roman" w:cs="Times New Roman"/>
                <w:sz w:val="28"/>
                <w:szCs w:val="28"/>
              </w:rPr>
              <w:t>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палитра цветов, содержащая основные цвета и дополнительные цвета. </w:t>
            </w:r>
          </w:p>
          <w:p w:rsidR="003B079A" w:rsidRPr="004374BE" w:rsidRDefault="00FA7A9F" w:rsidP="003B0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E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73A23A" wp14:editId="56235147">
                  <wp:extent cx="3561907" cy="2488018"/>
                  <wp:effectExtent l="0" t="0" r="63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Цвет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48" t="13301" r="21493" b="13022"/>
                          <a:stretch/>
                        </pic:blipFill>
                        <pic:spPr bwMode="auto">
                          <a:xfrm>
                            <a:off x="0" y="0"/>
                            <a:ext cx="3566206" cy="2491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079A" w:rsidRPr="003B079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цвета фона </w:t>
            </w:r>
            <w:r w:rsid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с белого на голубой </w:t>
            </w:r>
            <w:r w:rsidR="00FD0716">
              <w:rPr>
                <w:rFonts w:ascii="Times New Roman" w:hAnsi="Times New Roman" w:cs="Times New Roman"/>
                <w:sz w:val="28"/>
                <w:szCs w:val="28"/>
              </w:rPr>
              <w:t>следует выбрать</w:t>
            </w: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голубой цвет в палитре основных цветов.</w:t>
            </w:r>
          </w:p>
          <w:p w:rsidR="003B079A" w:rsidRDefault="003B079A" w:rsidP="00924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ED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9158A87" wp14:editId="4A7061AA">
                  <wp:extent cx="3551274" cy="2488019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Цвет -1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1" t="10803" r="23756" b="15057"/>
                          <a:stretch/>
                        </pic:blipFill>
                        <pic:spPr bwMode="auto">
                          <a:xfrm>
                            <a:off x="0" y="0"/>
                            <a:ext cx="3579204" cy="2507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079A" w:rsidRDefault="004A0B47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нажать</w:t>
            </w:r>
            <w:r w:rsidR="003B079A"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 w:rsidR="003B0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3B079A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7450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цвета фона </w:t>
            </w:r>
            <w:r w:rsidRPr="004A0B47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3B079A" w:rsidRPr="004374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B079A">
              <w:rPr>
                <w:rFonts w:ascii="Times New Roman" w:hAnsi="Times New Roman" w:cs="Times New Roman"/>
                <w:sz w:val="28"/>
                <w:szCs w:val="28"/>
              </w:rPr>
              <w:t xml:space="preserve"> Цвет фона</w:t>
            </w:r>
            <w:r w:rsidR="00070F4E" w:rsidRPr="00070F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43B4">
              <w:rPr>
                <w:rFonts w:ascii="Times New Roman" w:hAnsi="Times New Roman" w:cs="Times New Roman"/>
                <w:sz w:val="28"/>
                <w:szCs w:val="28"/>
              </w:rPr>
              <w:t>изменится</w:t>
            </w:r>
            <w:r w:rsidR="003B079A">
              <w:rPr>
                <w:rFonts w:ascii="Times New Roman" w:hAnsi="Times New Roman" w:cs="Times New Roman"/>
                <w:sz w:val="28"/>
                <w:szCs w:val="28"/>
              </w:rPr>
              <w:t xml:space="preserve"> на голубой.</w:t>
            </w:r>
          </w:p>
          <w:p w:rsidR="003B079A" w:rsidRDefault="003B079A" w:rsidP="007A14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589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38BBC4" wp14:editId="3B88019B">
                  <wp:extent cx="5964865" cy="32825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олубой цвет фона схемного окна проекта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" t="2697" r="4224" b="4790"/>
                          <a:stretch/>
                        </pic:blipFill>
                        <pic:spPr bwMode="auto">
                          <a:xfrm>
                            <a:off x="0" y="0"/>
                            <a:ext cx="5970547" cy="328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2418E" w:rsidRDefault="006532B4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случае </w:t>
            </w:r>
            <w:r w:rsidR="00CA0080" w:rsidRPr="00CA0080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цветов основной палитры оказывается недостаточно, </w:t>
            </w:r>
            <w:r w:rsidR="007B7384">
              <w:rPr>
                <w:rFonts w:ascii="Times New Roman" w:hAnsi="Times New Roman" w:cs="Times New Roman"/>
                <w:sz w:val="28"/>
                <w:szCs w:val="28"/>
              </w:rPr>
              <w:t>следует применять дополнительную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палитру</w:t>
            </w:r>
            <w:r w:rsidR="0074505C">
              <w:rPr>
                <w:rFonts w:ascii="Times New Roman" w:hAnsi="Times New Roman" w:cs="Times New Roman"/>
                <w:sz w:val="28"/>
                <w:szCs w:val="28"/>
              </w:rPr>
              <w:t xml:space="preserve"> цветов.</w:t>
            </w:r>
          </w:p>
          <w:p w:rsidR="00CA0080" w:rsidRPr="00E4605F" w:rsidRDefault="00CA0080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выбора дополнительного цвета </w:t>
            </w:r>
            <w:r w:rsidR="00AF3658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задать следующие параметры</w:t>
            </w:r>
            <w:r w:rsidRPr="00CA008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A0080" w:rsidRPr="00CA0080" w:rsidRDefault="00CA0080" w:rsidP="0074505C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оттенок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CA0080" w:rsidP="0074505C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контраст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CA0080" w:rsidP="0074505C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яркость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A709F4" w:rsidP="0074505C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крас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ного, синего и зеленого цвета (измеряемые в диапазоне </w:t>
            </w:r>
            <w:r w:rsidR="00A7774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>от 0 до 255).</w:t>
            </w:r>
          </w:p>
          <w:p w:rsidR="00CA0080" w:rsidRDefault="00CA0080" w:rsidP="007766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Далее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следует добавить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новый цвет в дополнительный набор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, нажав кнопку «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Добавить в набор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выделить новый цвет в 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 xml:space="preserve">разделе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Дополнительные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цвета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DE57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</w:t>
            </w:r>
            <w:r w:rsidR="006A4B45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A0080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2418E" w:rsidRDefault="002F554D" w:rsidP="007766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Цвет фона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CA0080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 изменит свой цвет на новый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, выбранный пользователем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C6B4A" w:rsidRDefault="00BC6B4A" w:rsidP="002F554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40E5" w:rsidRDefault="008840E5" w:rsidP="002F554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7DC5" w:rsidRDefault="00317DC5" w:rsidP="002F554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BC6B4A" w:rsidRDefault="00BC6B4A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40E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Рекомендации для применения в процессе работы:</w:t>
            </w:r>
          </w:p>
          <w:p w:rsidR="008840E5" w:rsidRPr="008840E5" w:rsidRDefault="008840E5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6B4A" w:rsidRPr="00082A8C" w:rsidRDefault="003D0350" w:rsidP="003D0350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7FEC" w:rsidRPr="00082A8C">
              <w:rPr>
                <w:rFonts w:ascii="Times New Roman" w:hAnsi="Times New Roman" w:cs="Times New Roman"/>
                <w:sz w:val="28"/>
                <w:szCs w:val="28"/>
              </w:rPr>
              <w:t>Цвет фона рекомендуется</w:t>
            </w:r>
            <w:r w:rsidR="00BC6B4A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 устанавливать перед созданием проекта и менять в процессе</w:t>
            </w:r>
            <w:r w:rsidR="008123E4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  <w:r w:rsidR="00BC6B4A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 в зависимости от</w:t>
            </w:r>
            <w:r w:rsidR="00E409EB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23E4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качества </w:t>
            </w:r>
            <w:r w:rsidR="00BC6B4A" w:rsidRPr="00082A8C">
              <w:rPr>
                <w:rFonts w:ascii="Times New Roman" w:hAnsi="Times New Roman" w:cs="Times New Roman"/>
                <w:sz w:val="28"/>
                <w:szCs w:val="28"/>
              </w:rPr>
              <w:t>отображения объектов проекта на Схемном окне.</w:t>
            </w:r>
          </w:p>
          <w:p w:rsidR="00BC6B4A" w:rsidRPr="00082A8C" w:rsidRDefault="003D0350" w:rsidP="003D0350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44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Для снижения утомляемости пользователя при длительной работе с проектом </w:t>
            </w:r>
            <w:r w:rsidR="00594DDA" w:rsidRPr="00082A8C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 w:rsidR="00F54E44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="00594DDA" w:rsidRPr="00082A8C">
              <w:rPr>
                <w:rFonts w:ascii="Times New Roman" w:hAnsi="Times New Roman" w:cs="Times New Roman"/>
                <w:sz w:val="28"/>
                <w:szCs w:val="28"/>
              </w:rPr>
              <w:t>ериодически</w:t>
            </w:r>
            <w:r w:rsidR="00707FEC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594DDA" w:rsidRPr="00082A8C">
              <w:rPr>
                <w:rFonts w:ascii="Times New Roman" w:hAnsi="Times New Roman" w:cs="Times New Roman"/>
                <w:sz w:val="28"/>
                <w:szCs w:val="28"/>
              </w:rPr>
              <w:t>зменять</w:t>
            </w:r>
            <w:r w:rsidR="00707FEC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 цвета фона</w:t>
            </w:r>
            <w:r w:rsidR="00B7636B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44" w:rsidRPr="00082A8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07FEC" w:rsidRPr="00082A8C">
              <w:rPr>
                <w:rFonts w:ascii="Times New Roman" w:hAnsi="Times New Roman" w:cs="Times New Roman"/>
                <w:sz w:val="28"/>
                <w:szCs w:val="28"/>
              </w:rPr>
              <w:t>оличество дополнительных цветовых оттенков</w:t>
            </w:r>
            <w:r w:rsidR="00837AE5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 фона Схемного окна</w:t>
            </w:r>
            <w:r w:rsidR="00707FEC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7AE5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проекта </w:t>
            </w:r>
            <w:r w:rsidR="00707FEC" w:rsidRPr="00082A8C">
              <w:rPr>
                <w:rFonts w:ascii="Times New Roman" w:hAnsi="Times New Roman" w:cs="Times New Roman"/>
                <w:sz w:val="28"/>
                <w:szCs w:val="28"/>
              </w:rPr>
              <w:t>способно удовлетворить даже сам</w:t>
            </w:r>
            <w:r w:rsidR="00F54E44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ый изысканный вкус пользователя, что делает работу в среде </w:t>
            </w:r>
            <w:proofErr w:type="spellStart"/>
            <w:r w:rsidR="00F54E44" w:rsidRPr="00082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SimInTech</w:t>
            </w:r>
            <w:proofErr w:type="spellEnd"/>
            <w:r w:rsidR="00F54E44" w:rsidRPr="00082A8C">
              <w:rPr>
                <w:rFonts w:ascii="Times New Roman" w:hAnsi="Times New Roman" w:cs="Times New Roman"/>
                <w:sz w:val="28"/>
                <w:szCs w:val="28"/>
              </w:rPr>
              <w:t xml:space="preserve"> комфортной в течение вс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его времени выполнения проекта.</w:t>
            </w:r>
          </w:p>
          <w:p w:rsidR="00BC6B4A" w:rsidRPr="00BC6B4A" w:rsidRDefault="00BC6B4A" w:rsidP="00BC6B4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6686A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4255"/>
    <w:rsid w:val="00070F4E"/>
    <w:rsid w:val="00082A8C"/>
    <w:rsid w:val="001043B4"/>
    <w:rsid w:val="00123611"/>
    <w:rsid w:val="00133104"/>
    <w:rsid w:val="001E7A7A"/>
    <w:rsid w:val="002304A2"/>
    <w:rsid w:val="002602DE"/>
    <w:rsid w:val="002F554D"/>
    <w:rsid w:val="00317DC5"/>
    <w:rsid w:val="0033307C"/>
    <w:rsid w:val="00342E5A"/>
    <w:rsid w:val="003746FF"/>
    <w:rsid w:val="003B079A"/>
    <w:rsid w:val="003D0350"/>
    <w:rsid w:val="003D091E"/>
    <w:rsid w:val="004047C1"/>
    <w:rsid w:val="00424929"/>
    <w:rsid w:val="004344C8"/>
    <w:rsid w:val="004374BE"/>
    <w:rsid w:val="0048589E"/>
    <w:rsid w:val="004A0B47"/>
    <w:rsid w:val="004A5DAF"/>
    <w:rsid w:val="004B00CF"/>
    <w:rsid w:val="004B5DC1"/>
    <w:rsid w:val="004B7A76"/>
    <w:rsid w:val="004F0724"/>
    <w:rsid w:val="0052212F"/>
    <w:rsid w:val="00594DDA"/>
    <w:rsid w:val="005A0D97"/>
    <w:rsid w:val="006532B4"/>
    <w:rsid w:val="006A4B45"/>
    <w:rsid w:val="00707FEC"/>
    <w:rsid w:val="0074505C"/>
    <w:rsid w:val="00746271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2418E"/>
    <w:rsid w:val="00960F34"/>
    <w:rsid w:val="00A31B20"/>
    <w:rsid w:val="00A535CD"/>
    <w:rsid w:val="00A709F4"/>
    <w:rsid w:val="00A77747"/>
    <w:rsid w:val="00AF2881"/>
    <w:rsid w:val="00AF3658"/>
    <w:rsid w:val="00B0057B"/>
    <w:rsid w:val="00B1543C"/>
    <w:rsid w:val="00B17A2D"/>
    <w:rsid w:val="00B4301D"/>
    <w:rsid w:val="00B7636B"/>
    <w:rsid w:val="00B87EDD"/>
    <w:rsid w:val="00BB45E1"/>
    <w:rsid w:val="00BC6B4A"/>
    <w:rsid w:val="00C35DE7"/>
    <w:rsid w:val="00C71018"/>
    <w:rsid w:val="00C90822"/>
    <w:rsid w:val="00CA0080"/>
    <w:rsid w:val="00CA3CFE"/>
    <w:rsid w:val="00CD0135"/>
    <w:rsid w:val="00DC27B5"/>
    <w:rsid w:val="00DD6CD2"/>
    <w:rsid w:val="00DE57BF"/>
    <w:rsid w:val="00E319D4"/>
    <w:rsid w:val="00E409EB"/>
    <w:rsid w:val="00E4605F"/>
    <w:rsid w:val="00F54E44"/>
    <w:rsid w:val="00FA7A9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CC3A4-F5B8-4DE8-9A9D-974AA9C3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79</cp:revision>
  <dcterms:created xsi:type="dcterms:W3CDTF">2013-07-13T08:10:00Z</dcterms:created>
  <dcterms:modified xsi:type="dcterms:W3CDTF">2013-07-21T18:21:00Z</dcterms:modified>
</cp:coreProperties>
</file>