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F57" w:rsidRDefault="00521F57" w:rsidP="00CD2EA7">
      <w:pPr>
        <w:pStyle w:val="20"/>
      </w:pPr>
      <w:bookmarkStart w:id="0" w:name="_Toc44218418"/>
      <w:bookmarkStart w:id="1" w:name="_Toc465407679"/>
      <w:r>
        <w:t>Графический редактор структурных схем</w:t>
      </w:r>
      <w:bookmarkEnd w:id="1"/>
      <w:r>
        <w:t xml:space="preserve"> </w:t>
      </w:r>
    </w:p>
    <w:p w:rsidR="00521F57" w:rsidRDefault="00521F57">
      <w:pPr>
        <w:pStyle w:val="af3"/>
      </w:pPr>
      <w:r>
        <w:t xml:space="preserve">Практика моделирования реальных технических систем показывает, что их структурные схемы включают в себя даже тысячи блоков с многочисленными связями между ними. Поэтому большое значение имеет простота, удобство, наглядность и широкие функциональные возможности режима </w:t>
      </w:r>
      <w:r w:rsidR="00083D21">
        <w:t xml:space="preserve">взаимодействия и </w:t>
      </w:r>
      <w:r>
        <w:t xml:space="preserve">диалога человека с программой при </w:t>
      </w:r>
      <w:r w:rsidR="00083D21">
        <w:t>создании и редактировании</w:t>
      </w:r>
      <w:r>
        <w:t xml:space="preserve"> структурной схемы модели объекта. Эти возможности обеспечивает графический редактор структурных схем. Пример работы в среде </w:t>
      </w:r>
      <w:r w:rsidR="00725A94">
        <w:t>SimInTech</w:t>
      </w:r>
      <w:r>
        <w:t xml:space="preserve"> представлен на рисунке 2.6. В окне графического редактора в виде структурной схемы набрана математическая модель </w:t>
      </w:r>
      <w:r w:rsidR="00755842" w:rsidRPr="00755842">
        <w:t>следящего привода с двухступенчатым редуктором</w:t>
      </w:r>
      <w:r w:rsidR="00C9196E">
        <w:t>.</w:t>
      </w:r>
    </w:p>
    <w:p w:rsidR="00521F57" w:rsidRDefault="00521F57">
      <w:pPr>
        <w:pStyle w:val="af3"/>
      </w:pPr>
      <w:r w:rsidRPr="00C9196E">
        <w:t>Командные кнопки, команды меню, функции работы с мышью и клавиатурой создают среду (интерфейс) для общения Пользователя с</w:t>
      </w:r>
      <w:r w:rsidR="00755842">
        <w:t>о</w:t>
      </w:r>
      <w:r w:rsidRPr="00C9196E">
        <w:t xml:space="preserve"> </w:t>
      </w:r>
      <w:r w:rsidR="00755842">
        <w:t>средой моделирования</w:t>
      </w:r>
      <w:r w:rsidRPr="00C9196E">
        <w:t xml:space="preserve">. Графический редактор поддерживает </w:t>
      </w:r>
      <w:r w:rsidR="00755842">
        <w:t>более</w:t>
      </w:r>
      <w:r w:rsidRPr="00C9196E">
        <w:t xml:space="preserve"> сорока функций редактирования. В окне редактора Пользователь может перемещать, копировать, удалять, вставлять отдельные фрагменты структурной схемы. Возможно изменение размеров, ориентации, цветового, текстового оформления отдельных блоков. Графический редактор позволяет масштабировать структурную схему, привязывать блоки и линии к сетке. Часть схемы можно исключить из процесса моделирования, не удаляя из самой схемы, что резко упрощает отладку больших проектов. </w:t>
      </w:r>
      <w:r w:rsidR="006D61BD">
        <w:rPr>
          <w:lang w:val="en-US"/>
        </w:rPr>
        <w:t>SimInTech</w:t>
      </w:r>
      <w:r w:rsidR="006D61BD" w:rsidRPr="006D61BD">
        <w:t xml:space="preserve"> </w:t>
      </w:r>
      <w:r w:rsidRPr="00C9196E">
        <w:t>позволяет сохранять структурные схемы и результаты расчетов в файлах, выводить на печать</w:t>
      </w:r>
      <w:r>
        <w:t xml:space="preserve"> в виде рисунков схемы, графики или таблицы результатов расчетов.</w:t>
      </w:r>
    </w:p>
    <w:p w:rsidR="00521F57" w:rsidRDefault="00521F57">
      <w:pPr>
        <w:jc w:val="center"/>
        <w:rPr>
          <w:u w:val="single"/>
        </w:rPr>
      </w:pPr>
      <w:r>
        <w:rPr>
          <w:u w:val="single"/>
        </w:rPr>
        <w:t>Главная Панель Управления</w:t>
      </w:r>
    </w:p>
    <w:p w:rsidR="001668D5" w:rsidRDefault="00842372">
      <w:pPr>
        <w:jc w:val="center"/>
        <w:rPr>
          <w:u w:val="single"/>
        </w:rPr>
      </w:pPr>
      <w:r>
        <w:rPr>
          <w:noProof/>
          <w:u w:val="single"/>
        </w:rPr>
        <mc:AlternateContent>
          <mc:Choice Requires="wps">
            <w:drawing>
              <wp:anchor distT="0" distB="0" distL="114300" distR="114300" simplePos="0" relativeHeight="251656704" behindDoc="0" locked="0" layoutInCell="0" allowOverlap="1" wp14:anchorId="4EB0A8A3" wp14:editId="6A425B44">
                <wp:simplePos x="0" y="0"/>
                <wp:positionH relativeFrom="margin">
                  <wp:align>center</wp:align>
                </wp:positionH>
                <wp:positionV relativeFrom="paragraph">
                  <wp:posOffset>953770</wp:posOffset>
                </wp:positionV>
                <wp:extent cx="1270000" cy="219075"/>
                <wp:effectExtent l="0" t="723900" r="635000"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219075"/>
                        </a:xfrm>
                        <a:prstGeom prst="callout2">
                          <a:avLst>
                            <a:gd name="adj1" fmla="val 65625"/>
                            <a:gd name="adj2" fmla="val 105634"/>
                            <a:gd name="adj3" fmla="val 65625"/>
                            <a:gd name="adj4" fmla="val 115106"/>
                            <a:gd name="adj5" fmla="val -299421"/>
                            <a:gd name="adj6" fmla="val 144042"/>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Pr="0021402D" w:rsidRDefault="00B856AB">
                            <w:pPr>
                              <w:pStyle w:val="11"/>
                              <w:spacing w:line="240" w:lineRule="auto"/>
                              <w:rPr>
                                <w:b w:val="0"/>
                              </w:rPr>
                            </w:pPr>
                            <w:bookmarkStart w:id="2" w:name="_Toc465407680"/>
                            <w:r w:rsidRPr="0021402D">
                              <w:rPr>
                                <w:b w:val="0"/>
                              </w:rPr>
                              <w:t>Командное меню</w:t>
                            </w:r>
                            <w:bookmarkEnd w:id="2"/>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0A8A3"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9" o:spid="_x0000_s1026" type="#_x0000_t42" style="position:absolute;left:0;text-align:left;margin-left:0;margin-top:75.1pt;width:100pt;height:17.2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" o:allowincell="f" adj="31113,-64675,24863,14175,22817,14175" filled="f" fillcolor="#f2f2f2">
                <v:stroke startarrow="block" startarrowwidth="narrow" startarrowlength="long" endarrowwidth="narrow" endarrowlength="long"/>
                <v:textbox inset="1pt,1pt,1pt,1pt">
                  <w:txbxContent>
                    <w:p w:rsidR="00B856AB" w:rsidRPr="0021402D" w:rsidRDefault="00B856AB">
                      <w:pPr>
                        <w:pStyle w:val="11"/>
                        <w:spacing w:line="240" w:lineRule="auto"/>
                        <w:rPr>
                          <w:b w:val="0"/>
                        </w:rPr>
                      </w:pPr>
                      <w:bookmarkStart w:id="3" w:name="_Toc465407680"/>
                      <w:r w:rsidRPr="0021402D">
                        <w:rPr>
                          <w:b w:val="0"/>
                        </w:rPr>
                        <w:t>Командное меню</w:t>
                      </w:r>
                      <w:bookmarkEnd w:id="3"/>
                    </w:p>
                  </w:txbxContent>
                </v:textbox>
                <o:callout v:ext="edit" minusx="t"/>
                <w10:wrap anchorx="margin"/>
              </v:shape>
            </w:pict>
          </mc:Fallback>
        </mc:AlternateContent>
      </w:r>
      <w:r>
        <w:rPr>
          <w:b/>
          <w:noProof/>
        </w:rPr>
        <mc:AlternateContent>
          <mc:Choice Requires="wps">
            <w:drawing>
              <wp:anchor distT="0" distB="0" distL="114300" distR="114300" simplePos="0" relativeHeight="251658752" behindDoc="0" locked="0" layoutInCell="0" allowOverlap="1" wp14:anchorId="0EB428AE" wp14:editId="3089610C">
                <wp:simplePos x="0" y="0"/>
                <wp:positionH relativeFrom="column">
                  <wp:posOffset>-250190</wp:posOffset>
                </wp:positionH>
                <wp:positionV relativeFrom="paragraph">
                  <wp:posOffset>928370</wp:posOffset>
                </wp:positionV>
                <wp:extent cx="2184400" cy="262890"/>
                <wp:effectExtent l="0" t="266700" r="73025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4400" cy="262890"/>
                        </a:xfrm>
                        <a:prstGeom prst="callout2">
                          <a:avLst>
                            <a:gd name="adj1" fmla="val 52176"/>
                            <a:gd name="adj2" fmla="val 103736"/>
                            <a:gd name="adj3" fmla="val 52176"/>
                            <a:gd name="adj4" fmla="val 109412"/>
                            <a:gd name="adj5" fmla="val -88162"/>
                            <a:gd name="adj6" fmla="val 130625"/>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Default="00B856AB">
                            <w:pPr>
                              <w:pStyle w:val="31"/>
                              <w:spacing w:line="240" w:lineRule="auto"/>
                              <w:rPr>
                                <w:b w:val="0"/>
                                <w:bCs w:val="0"/>
                                <w:sz w:val="24"/>
                              </w:rPr>
                            </w:pPr>
                            <w:r>
                              <w:rPr>
                                <w:b w:val="0"/>
                                <w:bCs w:val="0"/>
                                <w:sz w:val="24"/>
                              </w:rPr>
                              <w:t>Библиотека типовых блоков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428AE" id="AutoShape 11" o:spid="_x0000_s1027" type="#_x0000_t42" style="position:absolute;left:0;text-align:left;margin-left:-19.7pt;margin-top:73.1pt;width:172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" o:allowincell="f" adj="28215,-19043,23633,11270,22407,11270" filled="f">
                <v:stroke startarrow="block" startarrowwidth="narrow" startarrowlength="long" endarrowwidth="narrow" endarrowlength="long"/>
                <v:textbox inset="1pt,1pt,1pt,1pt">
                  <w:txbxContent>
                    <w:p w:rsidR="00B856AB" w:rsidRDefault="00B856AB">
                      <w:pPr>
                        <w:pStyle w:val="31"/>
                        <w:spacing w:line="240" w:lineRule="auto"/>
                        <w:rPr>
                          <w:b w:val="0"/>
                          <w:bCs w:val="0"/>
                          <w:sz w:val="24"/>
                        </w:rPr>
                      </w:pPr>
                      <w:r>
                        <w:rPr>
                          <w:b w:val="0"/>
                          <w:bCs w:val="0"/>
                          <w:sz w:val="24"/>
                        </w:rPr>
                        <w:t>Библиотека типовых блоков</w:t>
                      </w:r>
                    </w:p>
                  </w:txbxContent>
                </v:textbox>
                <o:callout v:ext="edit" minusx="t"/>
              </v:shape>
            </w:pict>
          </mc:Fallback>
        </mc:AlternateContent>
      </w:r>
      <w:r w:rsidR="00EE4860">
        <w:rPr>
          <w:b/>
          <w:noProof/>
        </w:rPr>
        <mc:AlternateContent>
          <mc:Choice Requires="wps">
            <w:drawing>
              <wp:anchor distT="0" distB="0" distL="114300" distR="114300" simplePos="0" relativeHeight="251657728" behindDoc="0" locked="0" layoutInCell="0" allowOverlap="1" wp14:anchorId="215CC7ED" wp14:editId="7F6E9C45">
                <wp:simplePos x="0" y="0"/>
                <wp:positionH relativeFrom="column">
                  <wp:posOffset>4777105</wp:posOffset>
                </wp:positionH>
                <wp:positionV relativeFrom="paragraph">
                  <wp:posOffset>922020</wp:posOffset>
                </wp:positionV>
                <wp:extent cx="1408430" cy="210185"/>
                <wp:effectExtent l="0" t="0" r="0" b="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8430" cy="210185"/>
                        </a:xfrm>
                        <a:prstGeom prst="callout2">
                          <a:avLst>
                            <a:gd name="adj1" fmla="val 59819"/>
                            <a:gd name="adj2" fmla="val -5366"/>
                            <a:gd name="adj3" fmla="val 59819"/>
                            <a:gd name="adj4" fmla="val -24394"/>
                            <a:gd name="adj5" fmla="val -48944"/>
                            <a:gd name="adj6" fmla="val -43509"/>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Pr="0021402D" w:rsidRDefault="00B856AB">
                            <w:pPr>
                              <w:pStyle w:val="af6"/>
                              <w:rPr>
                                <w:b w:val="0"/>
                              </w:rPr>
                            </w:pPr>
                            <w:r w:rsidRPr="0021402D">
                              <w:rPr>
                                <w:b w:val="0"/>
                              </w:rPr>
                              <w:t>Командные кнопки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CC7ED" id="AutoShape 10" o:spid="_x0000_s1028" type="#_x0000_t42" style="position:absolute;left:0;text-align:left;margin-left:376.15pt;margin-top:72.6pt;width:110.9pt;height:1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" o:allowincell="f" adj="-9398,-10572,-5269,12921,-1159,12921" filled="f" fillcolor="#f2f2f2">
                <v:stroke startarrow="block" startarrowwidth="narrow" startarrowlength="long" endarrowwidth="narrow" endarrowlength="long"/>
                <v:textbox inset="1pt,1pt,1pt,1pt">
                  <w:txbxContent>
                    <w:p w:rsidR="00B856AB" w:rsidRPr="0021402D" w:rsidRDefault="00B856AB">
                      <w:pPr>
                        <w:pStyle w:val="af6"/>
                        <w:rPr>
                          <w:b w:val="0"/>
                        </w:rPr>
                      </w:pPr>
                      <w:r w:rsidRPr="0021402D">
                        <w:rPr>
                          <w:b w:val="0"/>
                        </w:rPr>
                        <w:t>Командные кнопки</w:t>
                      </w:r>
                    </w:p>
                  </w:txbxContent>
                </v:textbox>
              </v:shape>
            </w:pict>
          </mc:Fallback>
        </mc:AlternateContent>
      </w:r>
      <w:r w:rsidR="00EE4860">
        <w:rPr>
          <w:noProof/>
          <w:u w:val="single"/>
        </w:rPr>
        <w:drawing>
          <wp:inline distT="0" distB="0" distL="0" distR="0" wp14:anchorId="516E06B7" wp14:editId="050479DE">
            <wp:extent cx="6477000" cy="8972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897255"/>
                    </a:xfrm>
                    <a:prstGeom prst="rect">
                      <a:avLst/>
                    </a:prstGeom>
                    <a:noFill/>
                    <a:ln>
                      <a:noFill/>
                    </a:ln>
                  </pic:spPr>
                </pic:pic>
              </a:graphicData>
            </a:graphic>
          </wp:inline>
        </w:drawing>
      </w:r>
    </w:p>
    <w:p w:rsidR="0021402D" w:rsidRDefault="0021402D" w:rsidP="0021402D">
      <w:pPr>
        <w:jc w:val="center"/>
        <w:rPr>
          <w:u w:val="single"/>
        </w:rPr>
      </w:pPr>
    </w:p>
    <w:p w:rsidR="00521F57" w:rsidRDefault="00521F57" w:rsidP="0021402D">
      <w:pPr>
        <w:jc w:val="center"/>
        <w:rPr>
          <w:u w:val="single"/>
        </w:rPr>
      </w:pPr>
      <w:r>
        <w:rPr>
          <w:u w:val="single"/>
        </w:rPr>
        <w:lastRenderedPageBreak/>
        <w:t>Главное Схемное Окно (Окно графического редактора)</w:t>
      </w:r>
    </w:p>
    <w:p w:rsidR="00755842" w:rsidRDefault="00EE4860" w:rsidP="0021402D">
      <w:pPr>
        <w:jc w:val="center"/>
        <w:rPr>
          <w:u w:val="single"/>
        </w:rPr>
      </w:pPr>
      <w:r>
        <w:rPr>
          <w:noProof/>
          <w:u w:val="single"/>
        </w:rPr>
        <w:drawing>
          <wp:inline distT="0" distB="0" distL="0" distR="0" wp14:anchorId="17C3F5E5" wp14:editId="53BD072A">
            <wp:extent cx="6481445" cy="30143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1445" cy="3014345"/>
                    </a:xfrm>
                    <a:prstGeom prst="rect">
                      <a:avLst/>
                    </a:prstGeom>
                    <a:noFill/>
                    <a:ln>
                      <a:noFill/>
                    </a:ln>
                  </pic:spPr>
                </pic:pic>
              </a:graphicData>
            </a:graphic>
          </wp:inline>
        </w:drawing>
      </w:r>
    </w:p>
    <w:p w:rsidR="00521F57" w:rsidRDefault="00A06C27" w:rsidP="00A06C27">
      <w:pPr>
        <w:pStyle w:val="ac"/>
        <w:tabs>
          <w:tab w:val="left" w:pos="1134"/>
          <w:tab w:val="left" w:pos="7088"/>
        </w:tabs>
        <w:spacing w:before="180" w:after="0"/>
        <w:jc w:val="left"/>
        <w:rPr>
          <w:b w:val="0"/>
          <w:bCs w:val="0"/>
          <w:u w:val="single"/>
        </w:rPr>
      </w:pPr>
      <w:r w:rsidRPr="00A06C27">
        <w:rPr>
          <w:b w:val="0"/>
          <w:bCs w:val="0"/>
        </w:rPr>
        <w:tab/>
      </w:r>
      <w:r w:rsidR="00521F57">
        <w:rPr>
          <w:b w:val="0"/>
          <w:bCs w:val="0"/>
          <w:u w:val="single"/>
        </w:rPr>
        <w:t xml:space="preserve">Структурная схема </w:t>
      </w:r>
      <w:r>
        <w:rPr>
          <w:b w:val="0"/>
          <w:bCs w:val="0"/>
          <w:i/>
          <w:u w:val="single"/>
        </w:rPr>
        <w:t>Двигатель ПТ</w:t>
      </w:r>
      <w:r w:rsidR="00521F57">
        <w:rPr>
          <w:b w:val="0"/>
          <w:bCs w:val="0"/>
        </w:rPr>
        <w:t xml:space="preserve"> </w:t>
      </w:r>
      <w:r w:rsidR="00521F57">
        <w:rPr>
          <w:b w:val="0"/>
          <w:bCs w:val="0"/>
        </w:rPr>
        <w:tab/>
      </w:r>
      <w:r w:rsidR="00521F57">
        <w:rPr>
          <w:b w:val="0"/>
          <w:bCs w:val="0"/>
          <w:i/>
          <w:u w:val="single"/>
        </w:rPr>
        <w:t>Графическое окно</w:t>
      </w:r>
    </w:p>
    <w:p w:rsidR="00521F57" w:rsidRDefault="00EE4860" w:rsidP="00DC1F3F">
      <w:pPr>
        <w:ind w:left="-284"/>
        <w:jc w:val="center"/>
        <w:rPr>
          <w:rFonts w:ascii="Arial" w:hAnsi="Arial"/>
          <w:b/>
        </w:rPr>
      </w:pPr>
      <w:r>
        <w:rPr>
          <w:noProof/>
        </w:rPr>
        <w:drawing>
          <wp:inline distT="0" distB="0" distL="0" distR="0" wp14:anchorId="15C8C036" wp14:editId="518284F3">
            <wp:extent cx="3975100" cy="2438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438400"/>
                    </a:xfrm>
                    <a:prstGeom prst="rect">
                      <a:avLst/>
                    </a:prstGeom>
                    <a:noFill/>
                    <a:ln>
                      <a:noFill/>
                    </a:ln>
                  </pic:spPr>
                </pic:pic>
              </a:graphicData>
            </a:graphic>
          </wp:inline>
        </w:drawing>
      </w:r>
      <w:r w:rsidR="00F141FE">
        <w:rPr>
          <w:noProof/>
        </w:rPr>
        <w:t xml:space="preserve"> </w:t>
      </w:r>
      <w:r>
        <w:rPr>
          <w:noProof/>
        </w:rPr>
        <w:drawing>
          <wp:inline distT="0" distB="0" distL="0" distR="0" wp14:anchorId="17333400" wp14:editId="225E8FAF">
            <wp:extent cx="2569845" cy="2438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845" cy="2438400"/>
                    </a:xfrm>
                    <a:prstGeom prst="rect">
                      <a:avLst/>
                    </a:prstGeom>
                    <a:noFill/>
                    <a:ln>
                      <a:noFill/>
                    </a:ln>
                  </pic:spPr>
                </pic:pic>
              </a:graphicData>
            </a:graphic>
          </wp:inline>
        </w:drawing>
      </w:r>
    </w:p>
    <w:p w:rsidR="00521F57" w:rsidRPr="00E3366D" w:rsidRDefault="00521F57">
      <w:pPr>
        <w:pStyle w:val="aHeader"/>
        <w:widowControl/>
        <w:tabs>
          <w:tab w:val="clear" w:pos="1985"/>
        </w:tabs>
        <w:spacing w:after="0"/>
        <w:rPr>
          <w:szCs w:val="20"/>
        </w:rPr>
      </w:pPr>
      <w:r>
        <w:rPr>
          <w:szCs w:val="20"/>
        </w:rPr>
        <w:t xml:space="preserve">Рисунок 2.6 - Пример работы в среде </w:t>
      </w:r>
      <w:r w:rsidR="002278A0">
        <w:rPr>
          <w:szCs w:val="20"/>
        </w:rPr>
        <w:t>моделирования</w:t>
      </w:r>
      <w:r>
        <w:rPr>
          <w:szCs w:val="20"/>
        </w:rPr>
        <w:t xml:space="preserve"> </w:t>
      </w:r>
      <w:r w:rsidR="002278A0">
        <w:rPr>
          <w:szCs w:val="20"/>
          <w:lang w:val="en-US"/>
        </w:rPr>
        <w:t>SimInTech</w:t>
      </w:r>
    </w:p>
    <w:p w:rsidR="00521F57" w:rsidRDefault="00521F57">
      <w:pPr>
        <w:pStyle w:val="af3"/>
        <w:rPr>
          <w:spacing w:val="-4"/>
          <w:szCs w:val="26"/>
        </w:rPr>
      </w:pPr>
      <w:r>
        <w:t>Графический редактор позволяет формировать многоуровневые структурные схемы. При этом на структурной схеме уровня N</w:t>
      </w:r>
      <w:r w:rsidR="002278A0">
        <w:t>,</w:t>
      </w:r>
      <w:r>
        <w:t xml:space="preserve"> подструктуры уровня N-1 представлены в виде блоков, называемых </w:t>
      </w:r>
      <w:r w:rsidR="00E465EC">
        <w:t>субмоделями</w:t>
      </w:r>
      <w:r>
        <w:t xml:space="preserve">. В отличие от обычных блоков, математическая модель </w:t>
      </w:r>
      <w:r w:rsidR="002278A0">
        <w:t xml:space="preserve">блока </w:t>
      </w:r>
      <w:r w:rsidR="00E465EC">
        <w:t>субмодели</w:t>
      </w:r>
      <w:r>
        <w:t xml:space="preserve"> записана не в виде уравнений, а представлена внутренней структурной схемой </w:t>
      </w:r>
      <w:r w:rsidR="002278A0">
        <w:t>субмодели</w:t>
      </w:r>
      <w:r>
        <w:t xml:space="preserve">. Переход с уровня на уровень позволяет редактировать каждую подструктуру в отдельности. На рисунке 2.6 показан пример двухуровневой схемы, где </w:t>
      </w:r>
      <w:r w:rsidR="00A06C27">
        <w:t xml:space="preserve">некоторые блоки </w:t>
      </w:r>
      <w:r w:rsidR="00A06C27">
        <w:lastRenderedPageBreak/>
        <w:t xml:space="preserve">представлены в виде </w:t>
      </w:r>
      <w:r w:rsidR="00F141FE">
        <w:t>субмодел</w:t>
      </w:r>
      <w:r w:rsidR="00A06C27">
        <w:t>ей</w:t>
      </w:r>
      <w:r>
        <w:t xml:space="preserve"> (</w:t>
      </w:r>
      <w:r w:rsidR="00833AE3">
        <w:t xml:space="preserve">субструктур, </w:t>
      </w:r>
      <w:proofErr w:type="spellStart"/>
      <w:r w:rsidR="00F141FE">
        <w:t>макроблок</w:t>
      </w:r>
      <w:r w:rsidR="00A06C27">
        <w:t>ов</w:t>
      </w:r>
      <w:proofErr w:type="spellEnd"/>
      <w:r>
        <w:t>)</w:t>
      </w:r>
      <w:r w:rsidR="00A06C27">
        <w:t>.</w:t>
      </w:r>
      <w:r>
        <w:t xml:space="preserve"> </w:t>
      </w:r>
      <w:r w:rsidR="00701C95">
        <w:t xml:space="preserve">Например, </w:t>
      </w:r>
      <w:r>
        <w:rPr>
          <w:i/>
        </w:rPr>
        <w:t>Д</w:t>
      </w:r>
      <w:r w:rsidR="00701C95">
        <w:rPr>
          <w:i/>
        </w:rPr>
        <w:t>в</w:t>
      </w:r>
      <w:r>
        <w:rPr>
          <w:i/>
        </w:rPr>
        <w:t>и</w:t>
      </w:r>
      <w:r w:rsidR="00701C95">
        <w:rPr>
          <w:i/>
        </w:rPr>
        <w:t>гатель ПТ</w:t>
      </w:r>
      <w:r>
        <w:rPr>
          <w:i/>
        </w:rPr>
        <w:t xml:space="preserve"> </w:t>
      </w:r>
      <w:r>
        <w:t xml:space="preserve">в Главном Схемном окне </w:t>
      </w:r>
      <w:r w:rsidR="00833AE3">
        <w:t>–</w:t>
      </w:r>
      <w:r>
        <w:t xml:space="preserve"> подструктура нижнего уровня. В </w:t>
      </w:r>
      <w:proofErr w:type="spellStart"/>
      <w:r>
        <w:rPr>
          <w:spacing w:val="-4"/>
          <w:szCs w:val="26"/>
        </w:rPr>
        <w:t>субмодельном</w:t>
      </w:r>
      <w:proofErr w:type="spellEnd"/>
      <w:r>
        <w:rPr>
          <w:spacing w:val="-4"/>
          <w:szCs w:val="26"/>
        </w:rPr>
        <w:t xml:space="preserve"> схемном окне показана</w:t>
      </w:r>
      <w:r w:rsidR="00F27BD8">
        <w:rPr>
          <w:spacing w:val="-4"/>
          <w:szCs w:val="26"/>
        </w:rPr>
        <w:t xml:space="preserve"> внутренняя структурная схема этого </w:t>
      </w:r>
      <w:r>
        <w:rPr>
          <w:spacing w:val="-4"/>
          <w:szCs w:val="26"/>
        </w:rPr>
        <w:t>блока. Принцип вложенности позволяет представить структурную схему сложной системы в удобном, легко читаемом виде, при этом уровень вложенности субструктур неогра</w:t>
      </w:r>
      <w:r w:rsidR="002278A0">
        <w:rPr>
          <w:spacing w:val="-4"/>
          <w:szCs w:val="26"/>
        </w:rPr>
        <w:t>ничен.</w:t>
      </w:r>
      <w:r w:rsidR="00833AE3">
        <w:rPr>
          <w:spacing w:val="-4"/>
          <w:szCs w:val="26"/>
        </w:rPr>
        <w:t xml:space="preserve"> В Главном меню (Поиск – Структура) доступен инструмент, позволяющий в древовидном виде осуществлять навигацию по структурной схеме как текущего проекта, так и любого другого проекта, открытого в текущем экземпляре программы.</w:t>
      </w:r>
    </w:p>
    <w:p w:rsidR="00521F57" w:rsidRDefault="00521F57">
      <w:pPr>
        <w:pStyle w:val="af3"/>
      </w:pPr>
      <w:r>
        <w:t>Создание математической моде</w:t>
      </w:r>
      <w:r w:rsidR="00DE041E">
        <w:t xml:space="preserve">ли объекта предполагает задание значений </w:t>
      </w:r>
      <w:r>
        <w:t xml:space="preserve">внутренних </w:t>
      </w:r>
      <w:r w:rsidR="00DE041E">
        <w:t>свойств</w:t>
      </w:r>
      <w:r>
        <w:t xml:space="preserve"> </w:t>
      </w:r>
      <w:r>
        <w:rPr>
          <w:i/>
        </w:rPr>
        <w:t>P</w:t>
      </w:r>
      <w:r>
        <w:t xml:space="preserve"> </w:t>
      </w:r>
      <w:r w:rsidR="00DE041E">
        <w:t xml:space="preserve">и начальных значений переменных состояния </w:t>
      </w:r>
      <w:r>
        <w:t xml:space="preserve">каждого из блоков структурной схемы. Для сложных технических объектов общее число этих параметров исчисляется тысячами, при этом очень часто параметры функционально зависят друг от друга, от некоторых глобальных для модели параметров или являются переменными во времени. </w:t>
      </w:r>
    </w:p>
    <w:p w:rsidR="00521F57" w:rsidRDefault="00521F57">
      <w:pPr>
        <w:pStyle w:val="af3"/>
      </w:pPr>
      <w:r>
        <w:t>Для реш</w:t>
      </w:r>
      <w:r w:rsidR="00DE041E">
        <w:t>ения этой проблемы все свойства (параметры, сигналы, переменные)</w:t>
      </w:r>
      <w:r>
        <w:t xml:space="preserve"> модели делятся по области действия на </w:t>
      </w:r>
      <w:r>
        <w:rPr>
          <w:i/>
        </w:rPr>
        <w:t>локальные</w:t>
      </w:r>
      <w:r>
        <w:t xml:space="preserve"> и </w:t>
      </w:r>
      <w:r>
        <w:rPr>
          <w:i/>
        </w:rPr>
        <w:t>глобальные</w:t>
      </w:r>
      <w:r>
        <w:t xml:space="preserve"> </w:t>
      </w:r>
      <w:r w:rsidR="00DE041E">
        <w:t>свойства и сигналы</w:t>
      </w:r>
      <w:r>
        <w:t xml:space="preserve">. </w:t>
      </w:r>
      <w:r>
        <w:rPr>
          <w:i/>
        </w:rPr>
        <w:t>Локальные</w:t>
      </w:r>
      <w:r>
        <w:t xml:space="preserve"> </w:t>
      </w:r>
      <w:r w:rsidR="00DE041E">
        <w:t>свойства</w:t>
      </w:r>
      <w:r>
        <w:t xml:space="preserve"> являются характеристиками</w:t>
      </w:r>
      <w:r>
        <w:rPr>
          <w:spacing w:val="-4"/>
        </w:rPr>
        <w:t xml:space="preserve"> элементарного блока. Сфера их действия ограничена математической моделью блока</w:t>
      </w:r>
      <w:r w:rsidR="00DE041E">
        <w:rPr>
          <w:spacing w:val="-4"/>
        </w:rPr>
        <w:t xml:space="preserve"> и, возможно, его панелью управления</w:t>
      </w:r>
      <w:r>
        <w:rPr>
          <w:spacing w:val="-4"/>
        </w:rPr>
        <w:t>.</w:t>
      </w:r>
      <w:r>
        <w:t xml:space="preserve"> </w:t>
      </w:r>
    </w:p>
    <w:p w:rsidR="00521F57" w:rsidRDefault="00521F57">
      <w:pPr>
        <w:pStyle w:val="af3"/>
      </w:pPr>
      <w:r>
        <w:rPr>
          <w:i/>
        </w:rPr>
        <w:t>Глобальные</w:t>
      </w:r>
      <w:r>
        <w:t xml:space="preserve"> </w:t>
      </w:r>
      <w:r w:rsidR="00EF7A8E">
        <w:t>сигналы и параметры</w:t>
      </w:r>
      <w:r>
        <w:t xml:space="preserve"> являются параметрами всего проекта (задачи) или конкрет</w:t>
      </w:r>
      <w:r w:rsidR="00EB72BD">
        <w:t>ной</w:t>
      </w:r>
      <w:r>
        <w:t xml:space="preserve"> </w:t>
      </w:r>
      <w:r w:rsidR="00EB72BD">
        <w:t>субмодели</w:t>
      </w:r>
      <w:r>
        <w:t xml:space="preserve"> (</w:t>
      </w:r>
      <w:proofErr w:type="spellStart"/>
      <w:r w:rsidR="00EB72BD">
        <w:t>макроблока</w:t>
      </w:r>
      <w:proofErr w:type="spellEnd"/>
      <w:r w:rsidR="00EB72BD">
        <w:t xml:space="preserve">), причем они </w:t>
      </w:r>
      <w:r>
        <w:t>разделяются на константы и переменные</w:t>
      </w:r>
      <w:r w:rsidR="00CF460B">
        <w:t xml:space="preserve"> (так же и свойства блока</w:t>
      </w:r>
      <w:r w:rsidR="009B6DF7" w:rsidRPr="009B6DF7">
        <w:t xml:space="preserve"> </w:t>
      </w:r>
      <w:r w:rsidR="009B6DF7">
        <w:t>могут быть неизменными величинами, а могут меняться в процессе расчета</w:t>
      </w:r>
      <w:r w:rsidR="00CF460B">
        <w:t>)</w:t>
      </w:r>
      <w:r>
        <w:t xml:space="preserve">. Константы задаются или вычисляются один раз перед началом моделирования и не изменяют своих значений при моделировании. Переменные вычисляются в процессе моделирования, и их значения в общем случае зависят от независимой переменной – модельного времени. Константы задаются своими численными значениями (первичные </w:t>
      </w:r>
      <w:r>
        <w:lastRenderedPageBreak/>
        <w:t xml:space="preserve">константы) или в виде выражений от определенных выше констант (вторичные константы) и используются для задания локальных параметров элементарных блоков модели. Переменные определяются как функции времени или </w:t>
      </w:r>
      <w:r w:rsidR="009B6DF7">
        <w:t>как произвольные интерпретируемые выражения, в том числе зависящие от других свойств и параметров данного блока, либо от других сигналов, определённых на уровнях выше</w:t>
      </w:r>
      <w:r>
        <w:t>.</w:t>
      </w:r>
    </w:p>
    <w:p w:rsidR="00521F57" w:rsidRDefault="00521F57">
      <w:pPr>
        <w:pStyle w:val="af3"/>
      </w:pPr>
      <w:r>
        <w:t>Кажд</w:t>
      </w:r>
      <w:r w:rsidR="00302C1E">
        <w:t>ое свойство</w:t>
      </w:r>
      <w:r>
        <w:t xml:space="preserve"> </w:t>
      </w:r>
      <w:r w:rsidR="00302C1E">
        <w:t>субмодели</w:t>
      </w:r>
      <w:r>
        <w:t xml:space="preserve"> может быть однозначно идентифицирован</w:t>
      </w:r>
      <w:r w:rsidR="00EB3C35">
        <w:t>о</w:t>
      </w:r>
      <w:r>
        <w:t xml:space="preserve"> с помощью уникального (в пределах данно</w:t>
      </w:r>
      <w:r w:rsidR="00EB3C35">
        <w:t>й субмодели</w:t>
      </w:r>
      <w:r>
        <w:t xml:space="preserve">) имени. Область действия именованного </w:t>
      </w:r>
      <w:r w:rsidR="00EB3C35">
        <w:t>свойства</w:t>
      </w:r>
      <w:r>
        <w:t xml:space="preserve"> строго определена – </w:t>
      </w:r>
      <w:r w:rsidR="00EB3C35">
        <w:t>свойство</w:t>
      </w:r>
      <w:r>
        <w:t xml:space="preserve"> «вид</w:t>
      </w:r>
      <w:r w:rsidR="00EB3C35">
        <w:t>но</w:t>
      </w:r>
      <w:r>
        <w:t xml:space="preserve">» только в блоках, находящихся на внутренних (по отношению к </w:t>
      </w:r>
      <w:r w:rsidR="00EB3C35">
        <w:t>субмодели</w:t>
      </w:r>
      <w:r>
        <w:t>, где задан</w:t>
      </w:r>
      <w:r w:rsidR="00EB3C35">
        <w:t>о</w:t>
      </w:r>
      <w:r>
        <w:t xml:space="preserve"> данн</w:t>
      </w:r>
      <w:r w:rsidR="00EB3C35">
        <w:t>ое</w:t>
      </w:r>
      <w:r>
        <w:t xml:space="preserve"> глобальн</w:t>
      </w:r>
      <w:r w:rsidR="00EB3C35">
        <w:t>ое свойство</w:t>
      </w:r>
      <w:r>
        <w:t xml:space="preserve">) уровнях структурной схемы. Если </w:t>
      </w:r>
      <w:r w:rsidR="00CC1BB3">
        <w:t>свойство</w:t>
      </w:r>
      <w:r>
        <w:t xml:space="preserve"> переопределен</w:t>
      </w:r>
      <w:r w:rsidR="00CC1BB3">
        <w:t>о</w:t>
      </w:r>
      <w:r>
        <w:t xml:space="preserve"> во внутренне</w:t>
      </w:r>
      <w:r w:rsidR="00EB72BD">
        <w:t>й</w:t>
      </w:r>
      <w:r>
        <w:t xml:space="preserve"> </w:t>
      </w:r>
      <w:r w:rsidR="00EB72BD">
        <w:t>субмодели</w:t>
      </w:r>
      <w:r>
        <w:t xml:space="preserve">, он заслоняется этим новым </w:t>
      </w:r>
      <w:r w:rsidR="00CC1BB3">
        <w:t>свойством</w:t>
      </w:r>
      <w:r>
        <w:t xml:space="preserve">. На рисунке 2.7 приведен пример использования глобальных </w:t>
      </w:r>
      <w:r w:rsidR="00CC1BB3">
        <w:t>свойств</w:t>
      </w:r>
      <w:r w:rsidR="00EB72BD">
        <w:t xml:space="preserve"> субмодели.</w:t>
      </w:r>
    </w:p>
    <w:p w:rsidR="00521F57" w:rsidRDefault="00521F57">
      <w:pPr>
        <w:pStyle w:val="af3"/>
      </w:pPr>
      <w:r>
        <w:t xml:space="preserve">Необходимость использования глобальных </w:t>
      </w:r>
      <w:r w:rsidR="00CC1BB3">
        <w:t>свойств</w:t>
      </w:r>
      <w:r>
        <w:t xml:space="preserve"> </w:t>
      </w:r>
      <w:r w:rsidR="00EB72BD">
        <w:t>субмодели</w:t>
      </w:r>
      <w:r>
        <w:t xml:space="preserve"> диктуется следующими соображениями:</w:t>
      </w:r>
    </w:p>
    <w:p w:rsidR="00521F57" w:rsidRDefault="00521F57" w:rsidP="00521F57">
      <w:pPr>
        <w:pStyle w:val="aa"/>
        <w:numPr>
          <w:ilvl w:val="0"/>
          <w:numId w:val="22"/>
        </w:numPr>
        <w:rPr>
          <w:szCs w:val="20"/>
        </w:rPr>
      </w:pPr>
      <w:r>
        <w:rPr>
          <w:szCs w:val="20"/>
        </w:rPr>
        <w:t>При выполнении вариантных расчетов необходимо часто изменять некоторые параметры модели. Это удобнее делать, когда все такие параметры поименованы и их описания сосредоточены в одном месте.</w:t>
      </w:r>
    </w:p>
    <w:p w:rsidR="00521F57" w:rsidRDefault="00521F57" w:rsidP="00521F57">
      <w:pPr>
        <w:numPr>
          <w:ilvl w:val="0"/>
          <w:numId w:val="22"/>
        </w:numPr>
      </w:pPr>
      <w:r>
        <w:t>Один и тот же параметр (например, период квантования дискретной системы) может присутствовать в нескольких блоках модели. В этом случае изменение этого параметра потребовало бы внесения изменений во все эти блоки. Если задать этот параметр глобальным, то все изменения сводятся к изменению одного параметра.</w:t>
      </w:r>
    </w:p>
    <w:p w:rsidR="00521F57" w:rsidRDefault="00521F57" w:rsidP="00CD2EA7">
      <w:pPr>
        <w:pStyle w:val="aa"/>
        <w:numPr>
          <w:ilvl w:val="0"/>
          <w:numId w:val="22"/>
        </w:numPr>
      </w:pPr>
      <w:r>
        <w:t xml:space="preserve">При </w:t>
      </w:r>
      <w:r w:rsidRPr="00CD2EA7">
        <w:rPr>
          <w:szCs w:val="20"/>
        </w:rPr>
        <w:t>создании</w:t>
      </w:r>
      <w:r>
        <w:t xml:space="preserve"> модели (</w:t>
      </w:r>
      <w:r w:rsidR="00EB72BD">
        <w:t>субмодели</w:t>
      </w:r>
      <w:r>
        <w:t>) какого-либо устройства можно разделить все параметры модели на изменяемые, зависящие от конкретной модификации данного устройства, и неизменяемые, одинаковые для всех устройств такого типа. В этом случае целесообразно задать изменяемые параметры как глобальные.</w:t>
      </w:r>
    </w:p>
    <w:p w:rsidR="00521F57" w:rsidRDefault="00927A29" w:rsidP="00521F57">
      <w:pPr>
        <w:pStyle w:val="24"/>
        <w:numPr>
          <w:ilvl w:val="0"/>
          <w:numId w:val="22"/>
        </w:numPr>
        <w:spacing w:line="420" w:lineRule="exact"/>
        <w:rPr>
          <w:sz w:val="26"/>
        </w:rPr>
      </w:pPr>
      <w:r>
        <w:lastRenderedPageBreak/>
        <w:t xml:space="preserve">С помощью глобальных сигналов </w:t>
      </w:r>
      <w:r w:rsidR="00521F57">
        <w:t>удобно задавать оптимизируемые параметры в задачах параметрической оптимиз</w:t>
      </w:r>
      <w:r w:rsidR="00EB72BD">
        <w:t>ации и оптимального управления.</w:t>
      </w:r>
    </w:p>
    <w:p w:rsidR="00521F57" w:rsidRDefault="00DA7EE8">
      <w:pPr>
        <w:pStyle w:val="24"/>
        <w:spacing w:before="120" w:line="240" w:lineRule="auto"/>
        <w:jc w:val="center"/>
      </w:pPr>
      <w:r>
        <w:object w:dxaOrig="8236" w:dyaOrig="6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pt;height:333pt" o:ole="">
            <v:imagedata r:id="rId11" o:title=""/>
          </v:shape>
          <o:OLEObject Type="Embed" ProgID="Visio.Drawing.15" ShapeID="_x0000_i1025" DrawAspect="Content" ObjectID="_1540022009" r:id="rId12"/>
        </w:object>
      </w:r>
    </w:p>
    <w:p w:rsidR="00521F57" w:rsidRDefault="00521F57">
      <w:pPr>
        <w:pStyle w:val="aHeader"/>
        <w:widowControl/>
        <w:tabs>
          <w:tab w:val="clear" w:pos="1985"/>
        </w:tabs>
        <w:spacing w:after="0"/>
        <w:rPr>
          <w:szCs w:val="20"/>
        </w:rPr>
      </w:pPr>
      <w:r>
        <w:rPr>
          <w:szCs w:val="20"/>
        </w:rPr>
        <w:t xml:space="preserve">Рисунок 2.7 - Состав, структура и параметры </w:t>
      </w:r>
      <w:r w:rsidR="006E433D">
        <w:rPr>
          <w:szCs w:val="20"/>
        </w:rPr>
        <w:t>субмодели</w:t>
      </w:r>
    </w:p>
    <w:p w:rsidR="00927A29" w:rsidRDefault="00521F57">
      <w:pPr>
        <w:pStyle w:val="af3"/>
      </w:pPr>
      <w:r w:rsidRPr="008E5B4D">
        <w:t xml:space="preserve">Наряду с глобальными параметрами </w:t>
      </w:r>
      <w:r w:rsidR="00532FBF" w:rsidRPr="008E5B4D">
        <w:t>модели</w:t>
      </w:r>
      <w:r w:rsidRPr="008E5B4D">
        <w:t xml:space="preserve"> в </w:t>
      </w:r>
      <w:r w:rsidR="00532FBF" w:rsidRPr="008E5B4D">
        <w:t>среде моделирования</w:t>
      </w:r>
      <w:r w:rsidRPr="008E5B4D">
        <w:t xml:space="preserve"> </w:t>
      </w:r>
      <w:r w:rsidR="00532FBF" w:rsidRPr="008E5B4D">
        <w:rPr>
          <w:lang w:val="en-US"/>
        </w:rPr>
        <w:t>SimInTech</w:t>
      </w:r>
      <w:r w:rsidRPr="008E5B4D">
        <w:t xml:space="preserve"> введено понятие </w:t>
      </w:r>
      <w:r w:rsidRPr="008E5B4D">
        <w:rPr>
          <w:i/>
        </w:rPr>
        <w:t>глобальных переменных</w:t>
      </w:r>
      <w:r w:rsidRPr="008E5B4D">
        <w:t xml:space="preserve"> модели</w:t>
      </w:r>
      <w:r w:rsidR="0057178E">
        <w:t>.</w:t>
      </w:r>
      <w:r w:rsidRPr="008E5B4D">
        <w:t xml:space="preserve"> </w:t>
      </w:r>
      <w:r w:rsidR="0057178E">
        <w:t>Глобальны</w:t>
      </w:r>
      <w:r w:rsidR="001C6504">
        <w:t>е</w:t>
      </w:r>
      <w:r w:rsidR="0057178E">
        <w:t xml:space="preserve"> переменны</w:t>
      </w:r>
      <w:r w:rsidR="001C6504">
        <w:t>е формируются путем использования</w:t>
      </w:r>
      <w:r w:rsidR="0057178E">
        <w:t xml:space="preserve"> </w:t>
      </w:r>
      <w:r w:rsidR="001C6504">
        <w:t>т</w:t>
      </w:r>
      <w:r w:rsidR="001C6504" w:rsidRPr="008E5B4D">
        <w:t xml:space="preserve">ипового блока </w:t>
      </w:r>
      <w:r w:rsidR="001C6504" w:rsidRPr="008E5B4D">
        <w:rPr>
          <w:i/>
        </w:rPr>
        <w:t>В память</w:t>
      </w:r>
      <w:r w:rsidR="001C6504" w:rsidRPr="008E5B4D">
        <w:t>, входной сигнал которого Пользователь может сделать именованным.</w:t>
      </w:r>
      <w:r w:rsidR="00927A29">
        <w:t xml:space="preserve"> По сути блок </w:t>
      </w:r>
      <w:r w:rsidR="00927A29" w:rsidRPr="00927A29">
        <w:rPr>
          <w:i/>
        </w:rPr>
        <w:t>В память</w:t>
      </w:r>
      <w:r w:rsidR="00927A29">
        <w:t xml:space="preserve"> задаёт имя для подключенной к нему линии связи.</w:t>
      </w:r>
    </w:p>
    <w:p w:rsidR="00521F57" w:rsidRPr="004D03BD" w:rsidRDefault="001C6504">
      <w:pPr>
        <w:pStyle w:val="af3"/>
      </w:pPr>
      <w:r>
        <w:t xml:space="preserve">Кроме того, глобальными переменными проекта </w:t>
      </w:r>
      <w:r w:rsidR="00927A29">
        <w:t>являются</w:t>
      </w:r>
      <w:r w:rsidR="0057178E">
        <w:t xml:space="preserve"> элементы списка </w:t>
      </w:r>
      <w:r w:rsidR="00221487">
        <w:t>сигналов проекта</w:t>
      </w:r>
      <w:r w:rsidR="00927A29">
        <w:t xml:space="preserve"> и</w:t>
      </w:r>
      <w:r w:rsidR="00927A29" w:rsidRPr="00927A29">
        <w:t>/</w:t>
      </w:r>
      <w:r w:rsidR="00927A29">
        <w:t>или элементы подключенной к проекту базы данных сигналов</w:t>
      </w:r>
      <w:r w:rsidR="00670FCF">
        <w:t xml:space="preserve"> (например, базы сигналов </w:t>
      </w:r>
      <w:r w:rsidR="00670FCF">
        <w:rPr>
          <w:lang w:val="en-US"/>
        </w:rPr>
        <w:t>SDB</w:t>
      </w:r>
      <w:r w:rsidR="00670FCF" w:rsidRPr="00670FCF">
        <w:t>)</w:t>
      </w:r>
      <w:r w:rsidR="00221487">
        <w:t xml:space="preserve">, запись и чтение значений которых производится с помощью блоков </w:t>
      </w:r>
      <w:r w:rsidR="00221487">
        <w:rPr>
          <w:i/>
        </w:rPr>
        <w:t>Чтение из списка сигналов</w:t>
      </w:r>
      <w:r w:rsidR="00221487">
        <w:t xml:space="preserve">, </w:t>
      </w:r>
      <w:r w:rsidR="00221487">
        <w:rPr>
          <w:i/>
        </w:rPr>
        <w:t>Запись в список сигналов</w:t>
      </w:r>
      <w:r w:rsidR="00221487">
        <w:t>.</w:t>
      </w:r>
      <w:r w:rsidR="002930BC">
        <w:t xml:space="preserve"> </w:t>
      </w:r>
      <w:r w:rsidR="00952934">
        <w:t>Переменные</w:t>
      </w:r>
      <w:r w:rsidR="002930BC">
        <w:t xml:space="preserve">, записанные с помощью блока </w:t>
      </w:r>
      <w:r w:rsidR="002930BC" w:rsidRPr="002930BC">
        <w:rPr>
          <w:i/>
        </w:rPr>
        <w:t>В память</w:t>
      </w:r>
      <w:r w:rsidR="002930BC">
        <w:t xml:space="preserve">, и </w:t>
      </w:r>
      <w:r w:rsidR="00952934">
        <w:t xml:space="preserve">глобальные </w:t>
      </w:r>
      <w:r w:rsidR="002930BC">
        <w:lastRenderedPageBreak/>
        <w:t>сигналы проекта не пересекаются друг с другом</w:t>
      </w:r>
      <w:r w:rsidR="00952934">
        <w:t xml:space="preserve"> и представляют из себя два разных списка, </w:t>
      </w:r>
      <w:r w:rsidR="00EE604C">
        <w:t>потому что</w:t>
      </w:r>
      <w:r w:rsidR="00952934">
        <w:t xml:space="preserve"> предназначены </w:t>
      </w:r>
      <w:r w:rsidR="00EE604C">
        <w:t xml:space="preserve">они </w:t>
      </w:r>
      <w:r w:rsidR="00952934">
        <w:t xml:space="preserve">для </w:t>
      </w:r>
      <w:r w:rsidR="00EE604C">
        <w:t>разных задач, а именно:</w:t>
      </w:r>
      <w:r w:rsidR="00952934">
        <w:t xml:space="preserve"> </w:t>
      </w:r>
      <w:r w:rsidR="00137F5C">
        <w:t xml:space="preserve">глобальные переменные, записываемые с помощью блока </w:t>
      </w:r>
      <w:r w:rsidR="00137F5C" w:rsidRPr="00137F5C">
        <w:rPr>
          <w:i/>
        </w:rPr>
        <w:t>В память</w:t>
      </w:r>
      <w:r w:rsidR="00EE604C">
        <w:t xml:space="preserve">, </w:t>
      </w:r>
      <w:r w:rsidR="00137F5C">
        <w:t>передаются без запаздывания на</w:t>
      </w:r>
      <w:r w:rsidR="004D03BD">
        <w:t xml:space="preserve"> один расчетный шаг, которое возникает при записи и чтении сигналов проекта.</w:t>
      </w:r>
      <w:r w:rsidR="00137F5C">
        <w:t xml:space="preserve"> </w:t>
      </w:r>
      <w:r w:rsidR="004D03BD">
        <w:t>Однако использование сигналов проекта более предпочтительно в некоторых случаях, так как позволяет получать доступ к сигналам из любого места проекта (из скрипта, г</w:t>
      </w:r>
      <w:r w:rsidR="00EE604C">
        <w:t>рафического контейнера и т. д.), либо из любого места комплексной модели, в случае использования пакета проектов или сетевого расчета.</w:t>
      </w:r>
      <w:r w:rsidR="004D03BD">
        <w:t xml:space="preserve"> </w:t>
      </w:r>
      <w:r>
        <w:t>В обоих случаях, к</w:t>
      </w:r>
      <w:r w:rsidR="00521F57" w:rsidRPr="008E5B4D">
        <w:t>онструкция блока</w:t>
      </w:r>
      <w:r>
        <w:t xml:space="preserve"> записи глобальной переменной</w:t>
      </w:r>
      <w:r w:rsidR="00521F57" w:rsidRPr="008E5B4D">
        <w:t xml:space="preserve"> описывается в виде:</w:t>
      </w:r>
    </w:p>
    <w:p w:rsidR="00521F57" w:rsidRPr="00532FBF" w:rsidRDefault="00521F57" w:rsidP="004A356E">
      <w:pPr>
        <w:pStyle w:val="24"/>
        <w:jc w:val="center"/>
      </w:pPr>
      <w:r>
        <w:rPr>
          <w:i/>
          <w:lang w:val="en-US"/>
        </w:rPr>
        <w:t>K</w:t>
      </w:r>
      <w:r w:rsidRPr="00532FBF">
        <w:t xml:space="preserve"> = {</w:t>
      </w:r>
      <w:r>
        <w:rPr>
          <w:i/>
          <w:lang w:val="en-US"/>
        </w:rPr>
        <w:t>U</w:t>
      </w:r>
      <w:r w:rsidRPr="00532FBF">
        <w:t xml:space="preserve">, </w:t>
      </w:r>
      <w:r>
        <w:rPr>
          <w:i/>
          <w:lang w:val="en-US"/>
        </w:rPr>
        <w:t>PU</w:t>
      </w:r>
      <w:r w:rsidR="00532FBF" w:rsidRPr="00532FBF">
        <w:t>}</w:t>
      </w:r>
      <w:r w:rsidRPr="00532FBF">
        <w:t xml:space="preserve">; </w:t>
      </w:r>
      <w:r>
        <w:rPr>
          <w:i/>
          <w:lang w:val="en-US"/>
        </w:rPr>
        <w:t>PU</w:t>
      </w:r>
      <w:r w:rsidRPr="00532FBF">
        <w:t xml:space="preserve"> </w:t>
      </w:r>
      <w:r>
        <w:sym w:font="Symbol" w:char="F0BA"/>
      </w:r>
      <w:r w:rsidRPr="00532FBF">
        <w:t xml:space="preserve"> </w:t>
      </w:r>
      <w:r>
        <w:rPr>
          <w:i/>
          <w:lang w:val="en-US"/>
        </w:rPr>
        <w:t>U</w:t>
      </w:r>
      <w:r w:rsidRPr="00532FBF">
        <w:t>,</w:t>
      </w:r>
    </w:p>
    <w:p w:rsidR="00521F57" w:rsidRPr="001C6504" w:rsidRDefault="00521F57">
      <w:pPr>
        <w:rPr>
          <w:i/>
        </w:rPr>
      </w:pPr>
      <w:r>
        <w:t xml:space="preserve">где </w:t>
      </w:r>
      <w:r>
        <w:rPr>
          <w:i/>
        </w:rPr>
        <w:t>PU</w:t>
      </w:r>
      <w:r>
        <w:t xml:space="preserve"> - именованный глобальный параметр</w:t>
      </w:r>
      <w:r w:rsidR="001C6504">
        <w:t xml:space="preserve"> или сигнал</w:t>
      </w:r>
      <w:r>
        <w:t xml:space="preserve"> модели, являющийся внутренним параметром типо</w:t>
      </w:r>
      <w:r w:rsidR="00532FBF">
        <w:t xml:space="preserve">вого блока </w:t>
      </w:r>
      <w:r>
        <w:rPr>
          <w:i/>
        </w:rPr>
        <w:t>В память</w:t>
      </w:r>
      <w:r w:rsidR="001C6504">
        <w:t xml:space="preserve"> или блока </w:t>
      </w:r>
      <w:r w:rsidR="001C6504">
        <w:rPr>
          <w:i/>
        </w:rPr>
        <w:t>Запись в список сигналов.</w:t>
      </w:r>
    </w:p>
    <w:p w:rsidR="00547796" w:rsidRDefault="00521F57">
      <w:pPr>
        <w:pStyle w:val="af3"/>
        <w:rPr>
          <w:spacing w:val="-4"/>
          <w:szCs w:val="26"/>
        </w:rPr>
      </w:pPr>
      <w:r>
        <w:rPr>
          <w:i/>
        </w:rPr>
        <w:t>Глобальные переменные</w:t>
      </w:r>
      <w:r>
        <w:t xml:space="preserve"> </w:t>
      </w:r>
      <w:r w:rsidR="003163A9">
        <w:t xml:space="preserve">и сигналы </w:t>
      </w:r>
      <w:r>
        <w:t>модели задаются, а затем используются в любой части структурной схемы</w:t>
      </w:r>
      <w:r w:rsidR="001C6504">
        <w:t xml:space="preserve"> проекта</w:t>
      </w:r>
      <w:r>
        <w:t xml:space="preserve">. </w:t>
      </w:r>
      <w:r w:rsidR="00EE604C">
        <w:t xml:space="preserve">Сигналы базы сигналов могут быть общими между несколькими проектами. </w:t>
      </w:r>
      <w:r>
        <w:t xml:space="preserve">Типовой блок </w:t>
      </w:r>
      <w:proofErr w:type="gramStart"/>
      <w:r>
        <w:rPr>
          <w:i/>
        </w:rPr>
        <w:t>Из</w:t>
      </w:r>
      <w:proofErr w:type="gramEnd"/>
      <w:r>
        <w:rPr>
          <w:i/>
        </w:rPr>
        <w:t xml:space="preserve"> памяти</w:t>
      </w:r>
      <w:r w:rsidR="00EE604C">
        <w:rPr>
          <w:i/>
        </w:rPr>
        <w:t xml:space="preserve"> </w:t>
      </w:r>
      <w:r>
        <w:t>позволя</w:t>
      </w:r>
      <w:r w:rsidR="00EE604C">
        <w:t>е</w:t>
      </w:r>
      <w:r>
        <w:t xml:space="preserve">т просмотреть список </w:t>
      </w:r>
      <w:r>
        <w:rPr>
          <w:spacing w:val="-4"/>
          <w:szCs w:val="26"/>
        </w:rPr>
        <w:t>всех имеющихся в структурной схеме глобальных переменных</w:t>
      </w:r>
      <w:r w:rsidR="00EE604C">
        <w:rPr>
          <w:spacing w:val="-4"/>
          <w:szCs w:val="26"/>
        </w:rPr>
        <w:t>. Перечень доступных глобальных сигналов можно увидеть в перечне сигналов проекта (пункт Главного меню Сервис – Сигналы), а также в подключенной базе сигналов при наличии такого подключения.</w:t>
      </w:r>
      <w:r>
        <w:rPr>
          <w:spacing w:val="-4"/>
          <w:szCs w:val="26"/>
        </w:rPr>
        <w:t xml:space="preserve"> </w:t>
      </w:r>
    </w:p>
    <w:p w:rsidR="00521F57" w:rsidRDefault="00547796">
      <w:pPr>
        <w:pStyle w:val="af3"/>
      </w:pPr>
      <w:r>
        <w:t>Выбранную Пользователем глобальную</w:t>
      </w:r>
      <w:r w:rsidR="00521F57">
        <w:t xml:space="preserve"> переменн</w:t>
      </w:r>
      <w:r>
        <w:t xml:space="preserve">ую либо сигнал проекта можно назначить выходом блока </w:t>
      </w:r>
      <w:proofErr w:type="gramStart"/>
      <w:r>
        <w:rPr>
          <w:i/>
        </w:rPr>
        <w:t>Из</w:t>
      </w:r>
      <w:proofErr w:type="gramEnd"/>
      <w:r>
        <w:rPr>
          <w:i/>
        </w:rPr>
        <w:t xml:space="preserve"> памяти </w:t>
      </w:r>
      <w:r>
        <w:t xml:space="preserve">или </w:t>
      </w:r>
      <w:r>
        <w:rPr>
          <w:i/>
        </w:rPr>
        <w:t xml:space="preserve">Чтение из списка сигналов </w:t>
      </w:r>
      <w:r>
        <w:t>соответственно</w:t>
      </w:r>
      <w:r w:rsidR="00521F57">
        <w:t xml:space="preserve">. Конструкция </w:t>
      </w:r>
      <w:r w:rsidR="0048522A">
        <w:t xml:space="preserve">данных блоков похожа и имеет </w:t>
      </w:r>
      <w:r w:rsidR="00521F57">
        <w:t>описание:</w:t>
      </w:r>
    </w:p>
    <w:p w:rsidR="00521F57" w:rsidRPr="004A356E" w:rsidRDefault="00521F57" w:rsidP="004A356E">
      <w:pPr>
        <w:pStyle w:val="24"/>
        <w:jc w:val="center"/>
        <w:rPr>
          <w:sz w:val="26"/>
        </w:rPr>
      </w:pPr>
      <w:r>
        <w:rPr>
          <w:i/>
          <w:sz w:val="26"/>
          <w:lang w:val="en-US"/>
        </w:rPr>
        <w:t>K</w:t>
      </w:r>
      <w:r w:rsidRPr="004A356E">
        <w:rPr>
          <w:sz w:val="26"/>
        </w:rPr>
        <w:t xml:space="preserve"> = {</w:t>
      </w:r>
      <w:r>
        <w:rPr>
          <w:i/>
          <w:sz w:val="26"/>
          <w:lang w:val="en-US"/>
        </w:rPr>
        <w:t>Y</w:t>
      </w:r>
      <w:r w:rsidRPr="004A356E">
        <w:rPr>
          <w:sz w:val="26"/>
        </w:rPr>
        <w:t xml:space="preserve">, </w:t>
      </w:r>
      <w:r>
        <w:rPr>
          <w:i/>
          <w:sz w:val="26"/>
          <w:lang w:val="en-US"/>
        </w:rPr>
        <w:t>PY</w:t>
      </w:r>
      <w:r w:rsidRPr="004A356E">
        <w:rPr>
          <w:sz w:val="26"/>
        </w:rPr>
        <w:t xml:space="preserve">}; </w:t>
      </w:r>
      <w:r>
        <w:rPr>
          <w:i/>
          <w:sz w:val="26"/>
          <w:lang w:val="en-US"/>
        </w:rPr>
        <w:t>PY</w:t>
      </w:r>
      <w:r w:rsidRPr="004A356E">
        <w:rPr>
          <w:sz w:val="26"/>
        </w:rPr>
        <w:t xml:space="preserve"> </w:t>
      </w:r>
      <w:r>
        <w:rPr>
          <w:sz w:val="26"/>
        </w:rPr>
        <w:sym w:font="Symbol" w:char="F0BA"/>
      </w:r>
      <w:r w:rsidRPr="004A356E">
        <w:rPr>
          <w:sz w:val="26"/>
        </w:rPr>
        <w:t xml:space="preserve"> </w:t>
      </w:r>
      <w:r>
        <w:rPr>
          <w:i/>
          <w:sz w:val="26"/>
          <w:lang w:val="en-US"/>
        </w:rPr>
        <w:t>PU</w:t>
      </w:r>
      <w:r w:rsidRPr="004A356E">
        <w:rPr>
          <w:sz w:val="26"/>
        </w:rPr>
        <w:t xml:space="preserve">; </w:t>
      </w:r>
      <w:r>
        <w:rPr>
          <w:i/>
          <w:sz w:val="26"/>
          <w:lang w:val="en-US"/>
        </w:rPr>
        <w:t>Y</w:t>
      </w:r>
      <w:r w:rsidRPr="004A356E">
        <w:rPr>
          <w:sz w:val="26"/>
        </w:rPr>
        <w:t xml:space="preserve"> </w:t>
      </w:r>
      <w:r>
        <w:rPr>
          <w:sz w:val="26"/>
        </w:rPr>
        <w:sym w:font="Symbol" w:char="F0BA"/>
      </w:r>
      <w:r w:rsidRPr="004A356E">
        <w:rPr>
          <w:sz w:val="26"/>
        </w:rPr>
        <w:t xml:space="preserve"> </w:t>
      </w:r>
      <w:r>
        <w:rPr>
          <w:i/>
          <w:sz w:val="26"/>
          <w:lang w:val="en-US"/>
        </w:rPr>
        <w:t>PY</w:t>
      </w:r>
      <w:r w:rsidRPr="004A356E">
        <w:rPr>
          <w:sz w:val="26"/>
        </w:rPr>
        <w:t>,</w:t>
      </w:r>
    </w:p>
    <w:p w:rsidR="00521F57" w:rsidRDefault="00521F57">
      <w:pPr>
        <w:pStyle w:val="a9"/>
        <w:ind w:firstLine="0"/>
      </w:pPr>
      <w:r>
        <w:t xml:space="preserve">где </w:t>
      </w:r>
      <w:r>
        <w:rPr>
          <w:i/>
        </w:rPr>
        <w:t xml:space="preserve">PY </w:t>
      </w:r>
      <w:r>
        <w:t>– внутренний параметр блок</w:t>
      </w:r>
      <w:r w:rsidR="004751FE">
        <w:t>ов</w:t>
      </w:r>
      <w:r>
        <w:t xml:space="preserve"> </w:t>
      </w:r>
      <w:proofErr w:type="gramStart"/>
      <w:r>
        <w:rPr>
          <w:i/>
        </w:rPr>
        <w:t>Из</w:t>
      </w:r>
      <w:proofErr w:type="gramEnd"/>
      <w:r>
        <w:rPr>
          <w:i/>
        </w:rPr>
        <w:t xml:space="preserve"> памяти</w:t>
      </w:r>
      <w:r w:rsidR="004751FE">
        <w:rPr>
          <w:i/>
        </w:rPr>
        <w:t xml:space="preserve"> </w:t>
      </w:r>
      <w:r w:rsidR="004751FE">
        <w:t xml:space="preserve">или </w:t>
      </w:r>
      <w:r w:rsidR="004751FE">
        <w:rPr>
          <w:i/>
        </w:rPr>
        <w:t xml:space="preserve">Чтение из списка сигналов, </w:t>
      </w:r>
      <w:r w:rsidR="004751FE">
        <w:t>обозначающий имя считываемой переменной</w:t>
      </w:r>
      <w:r>
        <w:t>.</w:t>
      </w:r>
    </w:p>
    <w:p w:rsidR="004751FE" w:rsidRDefault="00521F57" w:rsidP="004751FE">
      <w:pPr>
        <w:pStyle w:val="af3"/>
      </w:pPr>
      <w:r>
        <w:lastRenderedPageBreak/>
        <w:t>Именованные глобальные переменные широко используются в различных режимах работ</w:t>
      </w:r>
      <w:r w:rsidR="004A356E">
        <w:t>ы.</w:t>
      </w:r>
      <w:r w:rsidR="004751FE">
        <w:t xml:space="preserve"> Такой механизм является удобным средством для проведения </w:t>
      </w:r>
      <w:r w:rsidR="00BE2EC1">
        <w:t>«</w:t>
      </w:r>
      <w:r w:rsidR="004751FE">
        <w:t>невидимых</w:t>
      </w:r>
      <w:r w:rsidR="00BE2EC1">
        <w:t>»</w:t>
      </w:r>
      <w:r w:rsidR="004751FE">
        <w:t xml:space="preserve"> линий связи между любыми уровнями структурной схемы в любом направлении (с верхних уровней на нижние и наоборот), что позволяет улучшить читаемость сложных многосвязных моделей. Также механизм передачи сигналов и переменных используется при реализации функций КОНТРОЛЯ и УПРАВЛЕНИЯ при помощи построения динамических видеокадров и щитов управления.</w:t>
      </w:r>
    </w:p>
    <w:p w:rsidR="000538EE" w:rsidRDefault="00521F57">
      <w:pPr>
        <w:pStyle w:val="af3"/>
      </w:pPr>
      <w:r>
        <w:t>Каждый блок имеет свой уникальный графический образ (</w:t>
      </w:r>
      <w:r w:rsidR="00BE2EC1">
        <w:t>векторный рисунок и пиктограмму в палитре блоков</w:t>
      </w:r>
      <w:r>
        <w:t>), позволяющий однозначно идентифицир</w:t>
      </w:r>
      <w:r w:rsidR="000538EE">
        <w:t xml:space="preserve">овать его на структурной схеме, а также набор стандартных диалоговых форм для взаимодействия со свойствами и параметрами блока. </w:t>
      </w:r>
    </w:p>
    <w:p w:rsidR="008375E6" w:rsidRDefault="00521F57">
      <w:pPr>
        <w:pStyle w:val="af3"/>
      </w:pPr>
      <w:r>
        <w:t xml:space="preserve">На рисунке 2.8 представлена экранная копия </w:t>
      </w:r>
      <w:r w:rsidR="00D620F0">
        <w:t xml:space="preserve">закладки </w:t>
      </w:r>
      <w:r w:rsidR="00D620F0">
        <w:rPr>
          <w:b/>
          <w:i/>
        </w:rPr>
        <w:t>Свойства</w:t>
      </w:r>
      <w:r w:rsidR="00D620F0">
        <w:t xml:space="preserve"> </w:t>
      </w:r>
      <w:r w:rsidR="00C26131">
        <w:t xml:space="preserve">типового </w:t>
      </w:r>
      <w:r>
        <w:t>диалогового окна</w:t>
      </w:r>
      <w:r w:rsidR="00D620F0">
        <w:t xml:space="preserve"> редактирования свойств</w:t>
      </w:r>
      <w:r w:rsidR="00047C5E">
        <w:t xml:space="preserve">, на примере блока </w:t>
      </w:r>
      <w:r w:rsidR="00A13887" w:rsidRPr="00A13887">
        <w:rPr>
          <w:i/>
        </w:rPr>
        <w:t>Инерционное звено 1-го порядка</w:t>
      </w:r>
      <w:r>
        <w:t xml:space="preserve">, которое на рисунке 2.6 в субмодели </w:t>
      </w:r>
      <w:r w:rsidR="00A13887">
        <w:rPr>
          <w:i/>
        </w:rPr>
        <w:t>Двигатель ПТ</w:t>
      </w:r>
      <w:r>
        <w:t xml:space="preserve"> использовано для описания динамики основной составляющей </w:t>
      </w:r>
      <w:r w:rsidR="00A13887">
        <w:t>тока якоря</w:t>
      </w:r>
      <w:r>
        <w:t xml:space="preserve">. </w:t>
      </w:r>
      <w:r w:rsidR="00E969C5">
        <w:t>Свойства</w:t>
      </w:r>
      <w:r>
        <w:t xml:space="preserve"> математической модели, реализуемой типовым блоком, могут быть заданы как в численном виде, так и с использованием </w:t>
      </w:r>
      <w:r w:rsidR="00E969C5">
        <w:t>интерпретируемого выражения</w:t>
      </w:r>
      <w:r>
        <w:t xml:space="preserve">. Так, на рисунке 2.8 </w:t>
      </w:r>
      <w:r w:rsidR="008375E6">
        <w:t>свойство</w:t>
      </w:r>
      <w:r>
        <w:t xml:space="preserve"> </w:t>
      </w:r>
      <w:r w:rsidR="008375E6">
        <w:rPr>
          <w:i/>
        </w:rPr>
        <w:t>Н</w:t>
      </w:r>
      <w:r>
        <w:rPr>
          <w:i/>
        </w:rPr>
        <w:t>ачальны</w:t>
      </w:r>
      <w:r w:rsidR="008375E6">
        <w:rPr>
          <w:i/>
        </w:rPr>
        <w:t>е</w:t>
      </w:r>
      <w:r>
        <w:rPr>
          <w:i/>
        </w:rPr>
        <w:t xml:space="preserve"> услови</w:t>
      </w:r>
      <w:r w:rsidR="008375E6">
        <w:rPr>
          <w:i/>
        </w:rPr>
        <w:t>я</w:t>
      </w:r>
      <w:r>
        <w:t xml:space="preserve"> задан</w:t>
      </w:r>
      <w:r w:rsidR="008375E6">
        <w:t>о</w:t>
      </w:r>
      <w:r>
        <w:t xml:space="preserve"> в численном виде (</w:t>
      </w:r>
      <w:r w:rsidR="008375E6" w:rsidRPr="008375E6">
        <w:rPr>
          <w:b/>
        </w:rPr>
        <w:t>[</w:t>
      </w:r>
      <w:r w:rsidRPr="008375E6">
        <w:rPr>
          <w:b/>
        </w:rPr>
        <w:t>0</w:t>
      </w:r>
      <w:r w:rsidR="008375E6" w:rsidRPr="008375E6">
        <w:rPr>
          <w:b/>
        </w:rPr>
        <w:t>]</w:t>
      </w:r>
      <w:r>
        <w:t xml:space="preserve">), а </w:t>
      </w:r>
      <w:r w:rsidR="008375E6">
        <w:t>свойства</w:t>
      </w:r>
      <w:r>
        <w:t xml:space="preserve"> </w:t>
      </w:r>
      <w:r>
        <w:rPr>
          <w:i/>
        </w:rPr>
        <w:t>Коэффициент</w:t>
      </w:r>
      <w:r w:rsidR="008375E6">
        <w:rPr>
          <w:i/>
        </w:rPr>
        <w:t>ы</w:t>
      </w:r>
      <w:r>
        <w:rPr>
          <w:i/>
        </w:rPr>
        <w:t xml:space="preserve"> усиления</w:t>
      </w:r>
      <w:r>
        <w:t xml:space="preserve"> и </w:t>
      </w:r>
      <w:r>
        <w:rPr>
          <w:i/>
        </w:rPr>
        <w:t>Постоянн</w:t>
      </w:r>
      <w:r w:rsidR="008375E6">
        <w:rPr>
          <w:i/>
        </w:rPr>
        <w:t>ые</w:t>
      </w:r>
      <w:r>
        <w:rPr>
          <w:i/>
        </w:rPr>
        <w:t xml:space="preserve"> времени</w:t>
      </w:r>
      <w:r>
        <w:t xml:space="preserve"> введены с использованием глобальных </w:t>
      </w:r>
      <w:r w:rsidR="008375E6">
        <w:t>сигналов</w:t>
      </w:r>
      <w:r>
        <w:t xml:space="preserve"> (</w:t>
      </w:r>
      <w:r w:rsidRPr="008375E6">
        <w:rPr>
          <w:b/>
          <w:lang w:val="en-US"/>
        </w:rPr>
        <w:t>k</w:t>
      </w:r>
      <w:r w:rsidRPr="008375E6">
        <w:rPr>
          <w:b/>
        </w:rPr>
        <w:t>_</w:t>
      </w:r>
      <w:proofErr w:type="spellStart"/>
      <w:r w:rsidRPr="008375E6">
        <w:rPr>
          <w:b/>
          <w:lang w:val="en-US"/>
        </w:rPr>
        <w:t>i</w:t>
      </w:r>
      <w:proofErr w:type="spellEnd"/>
      <w:r>
        <w:rPr>
          <w:b/>
        </w:rPr>
        <w:t xml:space="preserve"> </w:t>
      </w:r>
      <w:r>
        <w:t>и</w:t>
      </w:r>
      <w:r>
        <w:rPr>
          <w:b/>
        </w:rPr>
        <w:t xml:space="preserve"> </w:t>
      </w:r>
      <w:r>
        <w:rPr>
          <w:b/>
          <w:lang w:val="en-US"/>
        </w:rPr>
        <w:t>t</w:t>
      </w:r>
      <w:r>
        <w:rPr>
          <w:b/>
        </w:rPr>
        <w:t>_</w:t>
      </w:r>
      <w:proofErr w:type="spellStart"/>
      <w:r>
        <w:rPr>
          <w:b/>
          <w:lang w:val="en-US"/>
        </w:rPr>
        <w:t>i</w:t>
      </w:r>
      <w:proofErr w:type="spellEnd"/>
      <w:r w:rsidR="008375E6" w:rsidRPr="008375E6">
        <w:t>, соответственно</w:t>
      </w:r>
      <w:r w:rsidR="004B7784">
        <w:t>).</w:t>
      </w:r>
    </w:p>
    <w:p w:rsidR="00521F57" w:rsidRDefault="00EE4860">
      <w:pPr>
        <w:spacing w:line="240" w:lineRule="auto"/>
        <w:jc w:val="center"/>
        <w:rPr>
          <w:sz w:val="26"/>
        </w:rPr>
      </w:pPr>
      <w:r>
        <w:rPr>
          <w:noProof/>
          <w:sz w:val="26"/>
        </w:rPr>
        <w:drawing>
          <wp:inline distT="0" distB="0" distL="0" distR="0" wp14:anchorId="20BB0272" wp14:editId="41598909">
            <wp:extent cx="4961255" cy="20491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1255" cy="2049145"/>
                    </a:xfrm>
                    <a:prstGeom prst="rect">
                      <a:avLst/>
                    </a:prstGeom>
                    <a:noFill/>
                    <a:ln>
                      <a:noFill/>
                    </a:ln>
                  </pic:spPr>
                </pic:pic>
              </a:graphicData>
            </a:graphic>
          </wp:inline>
        </w:drawing>
      </w:r>
    </w:p>
    <w:p w:rsidR="00521F57" w:rsidRDefault="00521F57">
      <w:pPr>
        <w:pStyle w:val="24"/>
        <w:spacing w:before="120"/>
        <w:jc w:val="center"/>
        <w:rPr>
          <w:szCs w:val="26"/>
        </w:rPr>
      </w:pPr>
      <w:r>
        <w:rPr>
          <w:szCs w:val="26"/>
        </w:rPr>
        <w:t xml:space="preserve">Рисунок 2.8 - Копия диалогового окна (закладка </w:t>
      </w:r>
      <w:r w:rsidR="00BE2EC1">
        <w:rPr>
          <w:b/>
          <w:i/>
          <w:szCs w:val="26"/>
        </w:rPr>
        <w:t>Свойства</w:t>
      </w:r>
      <w:r>
        <w:rPr>
          <w:szCs w:val="26"/>
        </w:rPr>
        <w:t>)</w:t>
      </w:r>
    </w:p>
    <w:p w:rsidR="008375E6" w:rsidRDefault="008375E6" w:rsidP="008375E6">
      <w:pPr>
        <w:pStyle w:val="af3"/>
      </w:pPr>
      <w:r>
        <w:lastRenderedPageBreak/>
        <w:t xml:space="preserve">Примечание: запись вектора единичной длины </w:t>
      </w:r>
      <w:r w:rsidRPr="008375E6">
        <w:rPr>
          <w:b/>
        </w:rPr>
        <w:t>[0]</w:t>
      </w:r>
      <w:r w:rsidRPr="008375E6">
        <w:t xml:space="preserve"> </w:t>
      </w:r>
      <w:r>
        <w:t xml:space="preserve">в данном случае идентична записи действительного числа </w:t>
      </w:r>
      <w:r w:rsidRPr="008375E6">
        <w:rPr>
          <w:b/>
        </w:rPr>
        <w:t>0</w:t>
      </w:r>
      <w:r>
        <w:t xml:space="preserve">. Но, если бы глобальные переменные </w:t>
      </w:r>
      <w:r w:rsidRPr="008375E6">
        <w:rPr>
          <w:b/>
          <w:lang w:val="en-US"/>
        </w:rPr>
        <w:t>k</w:t>
      </w:r>
      <w:r w:rsidRPr="008375E6">
        <w:rPr>
          <w:b/>
        </w:rPr>
        <w:t>_</w:t>
      </w:r>
      <w:proofErr w:type="spellStart"/>
      <w:r w:rsidRPr="008375E6">
        <w:rPr>
          <w:b/>
          <w:lang w:val="en-US"/>
        </w:rPr>
        <w:t>i</w:t>
      </w:r>
      <w:proofErr w:type="spellEnd"/>
      <w:r w:rsidRPr="008375E6">
        <w:t xml:space="preserve"> </w:t>
      </w:r>
      <w:r>
        <w:t xml:space="preserve">и </w:t>
      </w:r>
      <w:r w:rsidRPr="008375E6">
        <w:rPr>
          <w:b/>
          <w:lang w:val="en-US"/>
        </w:rPr>
        <w:t>t</w:t>
      </w:r>
      <w:r w:rsidRPr="008375E6">
        <w:rPr>
          <w:b/>
        </w:rPr>
        <w:t>_</w:t>
      </w:r>
      <w:proofErr w:type="spellStart"/>
      <w:r w:rsidRPr="008375E6">
        <w:rPr>
          <w:b/>
          <w:lang w:val="en-US"/>
        </w:rPr>
        <w:t>i</w:t>
      </w:r>
      <w:proofErr w:type="spellEnd"/>
      <w:r w:rsidRPr="008375E6">
        <w:t xml:space="preserve"> </w:t>
      </w:r>
      <w:r>
        <w:t xml:space="preserve">были бы векторами из 2-х и более элементов (например, векторами с кол-вом элементов, равным 4), то и начальные условия необходимо было бы сформировать вектором (из 4-х элементов, и записать его как </w:t>
      </w:r>
      <w:r w:rsidRPr="00E40186">
        <w:rPr>
          <w:b/>
        </w:rPr>
        <w:t>[0,0,0,0]</w:t>
      </w:r>
      <w:r w:rsidRPr="008375E6">
        <w:t xml:space="preserve"> </w:t>
      </w:r>
      <w:r>
        <w:t xml:space="preserve">или </w:t>
      </w:r>
      <w:r w:rsidRPr="00E40186">
        <w:rPr>
          <w:b/>
        </w:rPr>
        <w:t>4#0</w:t>
      </w:r>
      <w:r w:rsidRPr="008375E6">
        <w:t xml:space="preserve">, </w:t>
      </w:r>
      <w:r>
        <w:t>при нулевых начальных условиях). Таким образом, в колонке «значение» в действительности всегда записывается строковое начальное интерпретируемое выражение, которое в момент инициализации блока вычисляется, а вычисленное значение присваивается текущему значению свойства.</w:t>
      </w:r>
    </w:p>
    <w:p w:rsidR="00252460" w:rsidRPr="008375E6" w:rsidRDefault="00252460" w:rsidP="008375E6">
      <w:pPr>
        <w:pStyle w:val="af3"/>
      </w:pPr>
      <w:r>
        <w:t xml:space="preserve">Закладка </w:t>
      </w:r>
      <w:r>
        <w:rPr>
          <w:b/>
          <w:i/>
        </w:rPr>
        <w:t xml:space="preserve">Общие </w:t>
      </w:r>
      <w:r w:rsidRPr="004B7784">
        <w:t>(</w:t>
      </w:r>
      <w:r>
        <w:t>рисунок 2.9</w:t>
      </w:r>
      <w:r w:rsidRPr="004B7784">
        <w:t>)</w:t>
      </w:r>
      <w:r>
        <w:t xml:space="preserve"> того же окна позволяет производить редактирование свойств, являющихся общими для всех блоков, </w:t>
      </w:r>
      <w:proofErr w:type="gramStart"/>
      <w:r>
        <w:t>например</w:t>
      </w:r>
      <w:proofErr w:type="gramEnd"/>
      <w:r>
        <w:t>:</w:t>
      </w:r>
    </w:p>
    <w:p w:rsidR="004B7784" w:rsidRDefault="00EE4860" w:rsidP="00D620F0">
      <w:pPr>
        <w:pStyle w:val="af3"/>
        <w:ind w:firstLine="0"/>
        <w:jc w:val="center"/>
      </w:pPr>
      <w:r>
        <w:rPr>
          <w:noProof/>
        </w:rPr>
        <w:drawing>
          <wp:inline distT="0" distB="0" distL="0" distR="0" wp14:anchorId="22EAEBE6" wp14:editId="296890ED">
            <wp:extent cx="4964400" cy="254160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4400" cy="2541600"/>
                    </a:xfrm>
                    <a:prstGeom prst="rect">
                      <a:avLst/>
                    </a:prstGeom>
                    <a:noFill/>
                    <a:ln>
                      <a:noFill/>
                    </a:ln>
                  </pic:spPr>
                </pic:pic>
              </a:graphicData>
            </a:graphic>
          </wp:inline>
        </w:drawing>
      </w:r>
    </w:p>
    <w:p w:rsidR="00D620F0" w:rsidRDefault="00D620F0" w:rsidP="00D620F0">
      <w:pPr>
        <w:pStyle w:val="af3"/>
        <w:ind w:firstLine="0"/>
        <w:jc w:val="center"/>
      </w:pPr>
      <w:r>
        <w:t xml:space="preserve">Рисунок 2.9 – Копия диалогового окна (закладка </w:t>
      </w:r>
      <w:r w:rsidRPr="00D620F0">
        <w:rPr>
          <w:b/>
          <w:i/>
        </w:rPr>
        <w:t>Общие</w:t>
      </w:r>
      <w:r>
        <w:t>)</w:t>
      </w:r>
    </w:p>
    <w:p w:rsidR="00252460" w:rsidRDefault="00252460" w:rsidP="00252460">
      <w:pPr>
        <w:pStyle w:val="a7"/>
        <w:numPr>
          <w:ilvl w:val="0"/>
          <w:numId w:val="23"/>
        </w:numPr>
        <w:tabs>
          <w:tab w:val="clear" w:pos="4153"/>
          <w:tab w:val="clear" w:pos="8306"/>
        </w:tabs>
        <w:rPr>
          <w:kern w:val="0"/>
          <w:szCs w:val="20"/>
        </w:rPr>
      </w:pPr>
      <w:r>
        <w:rPr>
          <w:kern w:val="0"/>
          <w:szCs w:val="20"/>
        </w:rPr>
        <w:t>изменять имя блока (уникальный идентификатор в пределах проекта);</w:t>
      </w:r>
    </w:p>
    <w:p w:rsidR="00252460" w:rsidRDefault="00252460" w:rsidP="00252460">
      <w:pPr>
        <w:numPr>
          <w:ilvl w:val="0"/>
          <w:numId w:val="23"/>
        </w:numPr>
      </w:pPr>
      <w:r>
        <w:t xml:space="preserve">добавлять скрипты инициализации и исполнения объекта; </w:t>
      </w:r>
    </w:p>
    <w:p w:rsidR="00252460" w:rsidRDefault="00252460" w:rsidP="00252460">
      <w:pPr>
        <w:numPr>
          <w:ilvl w:val="0"/>
          <w:numId w:val="23"/>
        </w:numPr>
      </w:pPr>
      <w:r>
        <w:t>изменять поясняющую подпись, ее положение и шрифт;</w:t>
      </w:r>
    </w:p>
    <w:p w:rsidR="00252460" w:rsidRDefault="00252460" w:rsidP="00252460">
      <w:pPr>
        <w:numPr>
          <w:ilvl w:val="0"/>
          <w:numId w:val="23"/>
        </w:numPr>
      </w:pPr>
      <w:r>
        <w:t>изменять цвет фона блока, его прозрачность и положение;</w:t>
      </w:r>
    </w:p>
    <w:p w:rsidR="00252460" w:rsidRPr="00252460" w:rsidRDefault="00252460" w:rsidP="00652BD0">
      <w:pPr>
        <w:numPr>
          <w:ilvl w:val="0"/>
          <w:numId w:val="23"/>
        </w:numPr>
        <w:rPr>
          <w:sz w:val="26"/>
        </w:rPr>
      </w:pPr>
      <w:r>
        <w:t xml:space="preserve">редактировать изображение блока </w:t>
      </w:r>
      <w:r>
        <w:rPr>
          <w:noProof/>
        </w:rPr>
        <w:t>и др.</w:t>
      </w:r>
    </w:p>
    <w:p w:rsidR="00521F57" w:rsidRDefault="00EE4860">
      <w:pPr>
        <w:jc w:val="center"/>
      </w:pPr>
      <w:r>
        <w:rPr>
          <w:noProof/>
        </w:rPr>
        <w:lastRenderedPageBreak/>
        <w:drawing>
          <wp:inline distT="0" distB="0" distL="0" distR="0" wp14:anchorId="2B8C9AAF" wp14:editId="4C16E318">
            <wp:extent cx="3024000" cy="3387600"/>
            <wp:effectExtent l="0" t="0" r="508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4000" cy="3387600"/>
                    </a:xfrm>
                    <a:prstGeom prst="rect">
                      <a:avLst/>
                    </a:prstGeom>
                    <a:noFill/>
                    <a:ln>
                      <a:noFill/>
                    </a:ln>
                  </pic:spPr>
                </pic:pic>
              </a:graphicData>
            </a:graphic>
          </wp:inline>
        </w:drawing>
      </w:r>
    </w:p>
    <w:p w:rsidR="00521F57" w:rsidRDefault="00521F57">
      <w:pPr>
        <w:spacing w:before="120"/>
        <w:jc w:val="center"/>
        <w:rPr>
          <w:szCs w:val="26"/>
        </w:rPr>
      </w:pPr>
      <w:r>
        <w:rPr>
          <w:szCs w:val="26"/>
        </w:rPr>
        <w:t>Рисунок 2.</w:t>
      </w:r>
      <w:r w:rsidR="00047C5E">
        <w:rPr>
          <w:szCs w:val="26"/>
        </w:rPr>
        <w:t>10</w:t>
      </w:r>
      <w:r>
        <w:rPr>
          <w:szCs w:val="26"/>
        </w:rPr>
        <w:t xml:space="preserve"> - Копия диалогового окна (закладка </w:t>
      </w:r>
      <w:r>
        <w:rPr>
          <w:b/>
          <w:i/>
          <w:szCs w:val="26"/>
        </w:rPr>
        <w:t>Входы</w:t>
      </w:r>
      <w:r>
        <w:rPr>
          <w:szCs w:val="26"/>
        </w:rPr>
        <w:t>)</w:t>
      </w:r>
    </w:p>
    <w:p w:rsidR="00252460" w:rsidRDefault="00252460" w:rsidP="00252460">
      <w:pPr>
        <w:pStyle w:val="af3"/>
      </w:pPr>
      <w:r>
        <w:t xml:space="preserve">Закладка </w:t>
      </w:r>
      <w:r>
        <w:rPr>
          <w:b/>
          <w:i/>
        </w:rPr>
        <w:t>Порты</w:t>
      </w:r>
      <w:r>
        <w:t xml:space="preserve"> – содержит инструменты управления расположением входных и выходных портов (рисунок 2.10).</w:t>
      </w:r>
    </w:p>
    <w:p w:rsidR="00047C5E" w:rsidRPr="00252460" w:rsidRDefault="00252460" w:rsidP="00AF70AA">
      <w:pPr>
        <w:spacing w:before="120"/>
        <w:ind w:firstLine="851"/>
        <w:rPr>
          <w:szCs w:val="26"/>
        </w:rPr>
      </w:pPr>
      <w:r>
        <w:rPr>
          <w:szCs w:val="26"/>
        </w:rPr>
        <w:t>Зак</w:t>
      </w:r>
      <w:r w:rsidR="00047C5E" w:rsidRPr="00C57849">
        <w:rPr>
          <w:szCs w:val="26"/>
        </w:rPr>
        <w:t xml:space="preserve">ладка </w:t>
      </w:r>
      <w:r w:rsidR="00047C5E" w:rsidRPr="00252460">
        <w:rPr>
          <w:b/>
          <w:i/>
          <w:szCs w:val="26"/>
        </w:rPr>
        <w:t>Визуальные слои</w:t>
      </w:r>
      <w:r w:rsidR="00047C5E" w:rsidRPr="00C57849">
        <w:rPr>
          <w:b/>
          <w:szCs w:val="26"/>
        </w:rPr>
        <w:t xml:space="preserve"> </w:t>
      </w:r>
      <w:r w:rsidR="00047C5E" w:rsidRPr="00C57849">
        <w:rPr>
          <w:szCs w:val="26"/>
        </w:rPr>
        <w:t>позволяе</w:t>
      </w:r>
      <w:r w:rsidR="00C57849">
        <w:rPr>
          <w:szCs w:val="26"/>
        </w:rPr>
        <w:t>т размещать блок на различных визуальных слоях. Отображением и активностью визуальных слоев расчетной схемы можно управлять, включая или выключая видимость соответствующих наборов блоков. Расчет математической модели блока происходит одинаково, независимо от того, на каком визуальном слое расположен блок.</w:t>
      </w:r>
      <w:r w:rsidRPr="00252460">
        <w:rPr>
          <w:szCs w:val="26"/>
        </w:rPr>
        <w:t xml:space="preserve"> </w:t>
      </w:r>
      <w:r>
        <w:rPr>
          <w:szCs w:val="26"/>
        </w:rPr>
        <w:t>Управление видимостью и активностью слоёв происходит в панели инструментов проекта. Там же возможно переименование слоёв.</w:t>
      </w:r>
    </w:p>
    <w:p w:rsidR="00C57849" w:rsidRDefault="00EE4860" w:rsidP="00C57849">
      <w:pPr>
        <w:spacing w:before="120"/>
        <w:jc w:val="center"/>
        <w:rPr>
          <w:b/>
          <w:i/>
          <w:szCs w:val="26"/>
        </w:rPr>
      </w:pPr>
      <w:r>
        <w:rPr>
          <w:b/>
          <w:i/>
          <w:noProof/>
          <w:szCs w:val="26"/>
        </w:rPr>
        <w:lastRenderedPageBreak/>
        <w:drawing>
          <wp:inline distT="0" distB="0" distL="0" distR="0" wp14:anchorId="2513006A" wp14:editId="65039D2D">
            <wp:extent cx="5173345" cy="24466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345" cy="2446655"/>
                    </a:xfrm>
                    <a:prstGeom prst="rect">
                      <a:avLst/>
                    </a:prstGeom>
                    <a:noFill/>
                    <a:ln>
                      <a:noFill/>
                    </a:ln>
                  </pic:spPr>
                </pic:pic>
              </a:graphicData>
            </a:graphic>
          </wp:inline>
        </w:drawing>
      </w:r>
    </w:p>
    <w:p w:rsidR="00C57849" w:rsidRPr="00C57849" w:rsidRDefault="00C57849" w:rsidP="00C57849">
      <w:pPr>
        <w:spacing w:before="120"/>
        <w:jc w:val="center"/>
        <w:rPr>
          <w:szCs w:val="26"/>
        </w:rPr>
      </w:pPr>
      <w:r w:rsidRPr="00C57849">
        <w:rPr>
          <w:szCs w:val="26"/>
        </w:rPr>
        <w:t xml:space="preserve">Рисунок </w:t>
      </w:r>
      <w:r>
        <w:rPr>
          <w:szCs w:val="26"/>
        </w:rPr>
        <w:t xml:space="preserve">2.11 – Копия диалогового окна (закладка </w:t>
      </w:r>
      <w:r w:rsidRPr="00C57849">
        <w:rPr>
          <w:b/>
          <w:i/>
          <w:szCs w:val="26"/>
        </w:rPr>
        <w:t>Визуальные слои</w:t>
      </w:r>
      <w:r>
        <w:rPr>
          <w:szCs w:val="26"/>
        </w:rPr>
        <w:t>)</w:t>
      </w:r>
      <w:bookmarkStart w:id="4" w:name="_GoBack"/>
      <w:bookmarkEnd w:id="0"/>
      <w:bookmarkEnd w:id="4"/>
    </w:p>
    <w:sectPr w:rsidR="00C57849" w:rsidRPr="00C57849">
      <w:headerReference w:type="default" r:id="rId17"/>
      <w:footerReference w:type="default" r:id="rId18"/>
      <w:pgSz w:w="11906" w:h="16838" w:code="9"/>
      <w:pgMar w:top="1134" w:right="567" w:bottom="1134" w:left="1134"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AD4" w:rsidRDefault="00756AD4">
      <w:pPr>
        <w:spacing w:line="240" w:lineRule="auto"/>
      </w:pPr>
      <w:r>
        <w:separator/>
      </w:r>
    </w:p>
  </w:endnote>
  <w:endnote w:type="continuationSeparator" w:id="0">
    <w:p w:rsidR="00756AD4" w:rsidRDefault="00756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Peterburg">
    <w:altName w:val="Times New Roman"/>
    <w:charset w:val="00"/>
    <w:family w:val="auto"/>
    <w:pitch w:val="variable"/>
    <w:sig w:usb0="00000003" w:usb1="00000000" w:usb2="00000000" w:usb3="00000000" w:csb0="00000001" w:csb1="00000000"/>
  </w:font>
  <w:font w:name="nindex">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313305"/>
      <w:docPartObj>
        <w:docPartGallery w:val="Page Numbers (Bottom of Page)"/>
        <w:docPartUnique/>
      </w:docPartObj>
    </w:sdtPr>
    <w:sdtEndPr/>
    <w:sdtContent>
      <w:p w:rsidR="00B856AB" w:rsidRDefault="00B856AB" w:rsidP="00C54CF0">
        <w:pPr>
          <w:pStyle w:val="a7"/>
          <w:jc w:val="right"/>
        </w:pPr>
        <w:r>
          <w:fldChar w:fldCharType="begin"/>
        </w:r>
        <w:r>
          <w:instrText>PAGE   \* MERGEFORMAT</w:instrText>
        </w:r>
        <w:r>
          <w:fldChar w:fldCharType="separate"/>
        </w:r>
        <w:r w:rsidR="006E0DBB">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AD4" w:rsidRDefault="00756AD4">
      <w:pPr>
        <w:spacing w:line="240" w:lineRule="auto"/>
      </w:pPr>
      <w:r>
        <w:separator/>
      </w:r>
    </w:p>
  </w:footnote>
  <w:footnote w:type="continuationSeparator" w:id="0">
    <w:p w:rsidR="00756AD4" w:rsidRDefault="00756A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AB" w:rsidRDefault="00B856AB">
    <w:pPr>
      <w:pStyle w:val="a3"/>
      <w:jc w:val="right"/>
    </w:pPr>
  </w:p>
  <w:p w:rsidR="00B856AB" w:rsidRDefault="00B856AB">
    <w:pPr>
      <w:pStyle w:val="a3"/>
      <w:ind w:right="360"/>
      <w:rPr>
        <w:b/>
        <w:b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pStyle w:val="1"/>
      <w:lvlText w:val="%1"/>
      <w:lvlJc w:val="left"/>
      <w:pPr>
        <w:tabs>
          <w:tab w:val="num" w:pos="1283"/>
        </w:tabs>
        <w:ind w:left="1283" w:hanging="432"/>
      </w:pPr>
      <w:rPr>
        <w:rFonts w:hint="default"/>
      </w:rPr>
    </w:lvl>
    <w:lvl w:ilvl="1">
      <w:start w:val="1"/>
      <w:numFmt w:val="decimal"/>
      <w:pStyle w:val="2"/>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14B44C8"/>
    <w:multiLevelType w:val="hybridMultilevel"/>
    <w:tmpl w:val="0FFEF49A"/>
    <w:lvl w:ilvl="0" w:tplc="00A058F0">
      <w:start w:val="1"/>
      <w:numFmt w:val="decimal"/>
      <w:lvlText w:val="%1)"/>
      <w:lvlJc w:val="left"/>
      <w:pPr>
        <w:tabs>
          <w:tab w:val="num" w:pos="1211"/>
        </w:tabs>
        <w:ind w:left="0" w:firstLine="851"/>
      </w:pPr>
      <w:rPr>
        <w:rFonts w:ascii="Times New Roman" w:hAnsi="Times New Roman" w:hint="default"/>
        <w:b w:val="0"/>
        <w:i w:val="0"/>
        <w:sz w:val="24"/>
      </w:rPr>
    </w:lvl>
    <w:lvl w:ilvl="1" w:tplc="718EEB44">
      <w:start w:val="1"/>
      <w:numFmt w:val="decimal"/>
      <w:lvlText w:val="%2)"/>
      <w:lvlJc w:val="left"/>
      <w:pPr>
        <w:tabs>
          <w:tab w:val="num" w:pos="1485"/>
        </w:tabs>
        <w:ind w:left="1485" w:hanging="405"/>
      </w:pPr>
      <w:rPr>
        <w:rFonts w:hint="default"/>
        <w:sz w:val="26"/>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4E02B2F"/>
    <w:multiLevelType w:val="hybridMultilevel"/>
    <w:tmpl w:val="AD5AC01E"/>
    <w:lvl w:ilvl="0" w:tplc="A7BEB6D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57B96"/>
    <w:multiLevelType w:val="hybridMultilevel"/>
    <w:tmpl w:val="DFE29086"/>
    <w:lvl w:ilvl="0" w:tplc="22D83F9E">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46175FE"/>
    <w:multiLevelType w:val="hybridMultilevel"/>
    <w:tmpl w:val="382C6F6C"/>
    <w:lvl w:ilvl="0" w:tplc="42A4082E">
      <w:start w:val="1"/>
      <w:numFmt w:val="bullet"/>
      <w:lvlText w:val="-"/>
      <w:lvlJc w:val="left"/>
      <w:pPr>
        <w:tabs>
          <w:tab w:val="num" w:pos="1211"/>
        </w:tabs>
        <w:ind w:left="0" w:firstLine="851"/>
      </w:pPr>
      <w:rPr>
        <w:rFonts w:ascii="Times New Roman" w:eastAsia="Times New Roman" w:hAnsi="Times New Roman" w:cs="Times New Roman" w:hint="default"/>
      </w:rPr>
    </w:lvl>
    <w:lvl w:ilvl="1" w:tplc="AC0A70AA">
      <w:start w:val="3"/>
      <w:numFmt w:val="decimal"/>
      <w:lvlText w:val="%2"/>
      <w:lvlJc w:val="left"/>
      <w:pPr>
        <w:tabs>
          <w:tab w:val="num" w:pos="1440"/>
        </w:tabs>
        <w:ind w:left="229" w:firstLine="851"/>
      </w:pPr>
      <w:rPr>
        <w:rFonts w:ascii="Times New Roman" w:hAnsi="Times New Roman" w:hint="default"/>
        <w:b w:val="0"/>
        <w:i w:val="0"/>
        <w:sz w:val="24"/>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7850A5A"/>
    <w:multiLevelType w:val="singleLevel"/>
    <w:tmpl w:val="B8BA7162"/>
    <w:lvl w:ilvl="0">
      <w:start w:val="1"/>
      <w:numFmt w:val="decimal"/>
      <w:lvlText w:val="%1."/>
      <w:legacy w:legacy="1" w:legacySpace="0" w:legacyIndent="283"/>
      <w:lvlJc w:val="left"/>
      <w:pPr>
        <w:ind w:left="283" w:hanging="283"/>
      </w:pPr>
    </w:lvl>
  </w:abstractNum>
  <w:abstractNum w:abstractNumId="7" w15:restartNumberingAfterBreak="0">
    <w:nsid w:val="1B485B7C"/>
    <w:multiLevelType w:val="singleLevel"/>
    <w:tmpl w:val="CBBC8706"/>
    <w:lvl w:ilvl="0">
      <w:start w:val="2"/>
      <w:numFmt w:val="decimal"/>
      <w:lvlText w:val="2.%1"/>
      <w:lvlJc w:val="left"/>
      <w:pPr>
        <w:tabs>
          <w:tab w:val="num" w:pos="1211"/>
        </w:tabs>
        <w:ind w:left="0" w:firstLine="851"/>
      </w:pPr>
      <w:rPr>
        <w:rFonts w:ascii="Times New Roman" w:hAnsi="Times New Roman" w:hint="default"/>
        <w:b w:val="0"/>
        <w:i w:val="0"/>
        <w:sz w:val="24"/>
        <w:u w:val="none"/>
      </w:rPr>
    </w:lvl>
  </w:abstractNum>
  <w:abstractNum w:abstractNumId="8" w15:restartNumberingAfterBreak="0">
    <w:nsid w:val="1B71754D"/>
    <w:multiLevelType w:val="hybridMultilevel"/>
    <w:tmpl w:val="BE00A2D6"/>
    <w:lvl w:ilvl="0" w:tplc="23A49D3A">
      <w:start w:val="1"/>
      <w:numFmt w:val="decimal"/>
      <w:lvlText w:val="%1"/>
      <w:lvlJc w:val="left"/>
      <w:pPr>
        <w:tabs>
          <w:tab w:val="num" w:pos="1211"/>
        </w:tabs>
        <w:ind w:left="0" w:firstLine="851"/>
      </w:pPr>
      <w:rPr>
        <w:rFonts w:ascii="Times New Roman" w:hAnsi="Times New Roman" w:hint="default"/>
        <w:b w:val="0"/>
        <w:i w:val="0"/>
        <w:sz w:val="24"/>
      </w:rPr>
    </w:lvl>
    <w:lvl w:ilvl="1" w:tplc="8840A792">
      <w:start w:val="1"/>
      <w:numFmt w:val="decimal"/>
      <w:lvlText w:val="%2)"/>
      <w:lvlJc w:val="left"/>
      <w:pPr>
        <w:tabs>
          <w:tab w:val="num" w:pos="1211"/>
        </w:tabs>
        <w:ind w:left="0" w:firstLine="851"/>
      </w:pPr>
      <w:rPr>
        <w:rFonts w:ascii="Times New Roman" w:hAnsi="Times New Roman" w:hint="default"/>
        <w:b w:val="0"/>
        <w:i w:val="0"/>
        <w:sz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DBB4958"/>
    <w:multiLevelType w:val="hybridMultilevel"/>
    <w:tmpl w:val="0D445898"/>
    <w:lvl w:ilvl="0" w:tplc="92740C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C65B56"/>
    <w:multiLevelType w:val="hybridMultilevel"/>
    <w:tmpl w:val="91247FFC"/>
    <w:lvl w:ilvl="0" w:tplc="2EBA206C">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86862"/>
    <w:multiLevelType w:val="multilevel"/>
    <w:tmpl w:val="A4083D66"/>
    <w:lvl w:ilvl="0">
      <w:start w:val="1"/>
      <w:numFmt w:val="decimal"/>
      <w:lvlText w:val="%1)"/>
      <w:lvlJc w:val="left"/>
      <w:pPr>
        <w:tabs>
          <w:tab w:val="num" w:pos="1211"/>
        </w:tabs>
        <w:ind w:left="0" w:firstLine="851"/>
      </w:pPr>
      <w:rPr>
        <w:rFonts w:ascii="Times New Roman" w:hAnsi="Times New Roman" w:hint="default"/>
        <w:b w:val="0"/>
        <w:i w:val="0"/>
        <w:sz w:val="24"/>
      </w:rPr>
    </w:lvl>
    <w:lvl w:ilvl="1">
      <w:start w:val="3"/>
      <w:numFmt w:val="decimal"/>
      <w:isLgl/>
      <w:lvlText w:val="%1.%2."/>
      <w:lvlJc w:val="left"/>
      <w:pPr>
        <w:tabs>
          <w:tab w:val="num" w:pos="2141"/>
        </w:tabs>
        <w:ind w:left="2141" w:hanging="1290"/>
      </w:pPr>
      <w:rPr>
        <w:rFonts w:hint="default"/>
      </w:rPr>
    </w:lvl>
    <w:lvl w:ilvl="2">
      <w:start w:val="1"/>
      <w:numFmt w:val="decimal"/>
      <w:isLgl/>
      <w:lvlText w:val="%1.%2.%3."/>
      <w:lvlJc w:val="left"/>
      <w:pPr>
        <w:tabs>
          <w:tab w:val="num" w:pos="2141"/>
        </w:tabs>
        <w:ind w:left="2141" w:hanging="1290"/>
      </w:pPr>
      <w:rPr>
        <w:rFonts w:hint="default"/>
      </w:rPr>
    </w:lvl>
    <w:lvl w:ilvl="3">
      <w:start w:val="1"/>
      <w:numFmt w:val="decimal"/>
      <w:isLgl/>
      <w:lvlText w:val="%1.%2.%3.%4."/>
      <w:lvlJc w:val="left"/>
      <w:pPr>
        <w:tabs>
          <w:tab w:val="num" w:pos="2141"/>
        </w:tabs>
        <w:ind w:left="2141" w:hanging="1290"/>
      </w:pPr>
      <w:rPr>
        <w:rFonts w:hint="default"/>
      </w:rPr>
    </w:lvl>
    <w:lvl w:ilvl="4">
      <w:start w:val="1"/>
      <w:numFmt w:val="decimal"/>
      <w:isLgl/>
      <w:lvlText w:val="%1.%2.%3.%4.%5."/>
      <w:lvlJc w:val="left"/>
      <w:pPr>
        <w:tabs>
          <w:tab w:val="num" w:pos="2141"/>
        </w:tabs>
        <w:ind w:left="2141" w:hanging="1290"/>
      </w:pPr>
      <w:rPr>
        <w:rFonts w:hint="default"/>
      </w:rPr>
    </w:lvl>
    <w:lvl w:ilvl="5">
      <w:start w:val="1"/>
      <w:numFmt w:val="decimal"/>
      <w:isLgl/>
      <w:lvlText w:val="%1.%2.%3.%4.%5.%6."/>
      <w:lvlJc w:val="left"/>
      <w:pPr>
        <w:tabs>
          <w:tab w:val="num" w:pos="2141"/>
        </w:tabs>
        <w:ind w:left="2141" w:hanging="129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12" w15:restartNumberingAfterBreak="0">
    <w:nsid w:val="2BC01D73"/>
    <w:multiLevelType w:val="hybridMultilevel"/>
    <w:tmpl w:val="EF089B56"/>
    <w:lvl w:ilvl="0" w:tplc="8E1441E4">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A3B4F"/>
    <w:multiLevelType w:val="hybridMultilevel"/>
    <w:tmpl w:val="254A14F2"/>
    <w:lvl w:ilvl="0" w:tplc="E9921E5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C22AD"/>
    <w:multiLevelType w:val="hybridMultilevel"/>
    <w:tmpl w:val="1F3A3A38"/>
    <w:lvl w:ilvl="0" w:tplc="0082B87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C43BF"/>
    <w:multiLevelType w:val="hybridMultilevel"/>
    <w:tmpl w:val="8160E4AC"/>
    <w:lvl w:ilvl="0" w:tplc="93161E64">
      <w:start w:val="3"/>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30D11AD"/>
    <w:multiLevelType w:val="hybridMultilevel"/>
    <w:tmpl w:val="8C1A224E"/>
    <w:lvl w:ilvl="0" w:tplc="E080411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42132"/>
    <w:multiLevelType w:val="multilevel"/>
    <w:tmpl w:val="67661DD0"/>
    <w:lvl w:ilvl="0">
      <w:start w:val="2"/>
      <w:numFmt w:val="decimal"/>
      <w:lvlText w:val="%1"/>
      <w:lvlJc w:val="left"/>
      <w:pPr>
        <w:tabs>
          <w:tab w:val="num" w:pos="1211"/>
        </w:tabs>
        <w:ind w:left="0" w:firstLine="851"/>
      </w:pPr>
      <w:rPr>
        <w:rFonts w:hint="default"/>
      </w:rPr>
    </w:lvl>
    <w:lvl w:ilvl="1">
      <w:start w:val="1"/>
      <w:numFmt w:val="decimal"/>
      <w:isLgl/>
      <w:lvlText w:val="%1.%2"/>
      <w:lvlJc w:val="left"/>
      <w:pPr>
        <w:tabs>
          <w:tab w:val="num" w:pos="1211"/>
        </w:tabs>
        <w:ind w:left="0" w:firstLine="851"/>
      </w:pPr>
      <w:rPr>
        <w:rFonts w:ascii="Times New Roman" w:hAnsi="Times New Roman" w:hint="default"/>
        <w:b w:val="0"/>
        <w:i w:val="0"/>
        <w:sz w:val="24"/>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2340"/>
        </w:tabs>
        <w:ind w:left="2340" w:hanging="1440"/>
      </w:pPr>
      <w:rPr>
        <w:rFonts w:hint="default"/>
      </w:rPr>
    </w:lvl>
    <w:lvl w:ilvl="7">
      <w:start w:val="1"/>
      <w:numFmt w:val="decimal"/>
      <w:isLgl/>
      <w:lvlText w:val="%1.%2.%3.%4.%5.%6.%7.%8."/>
      <w:lvlJc w:val="left"/>
      <w:pPr>
        <w:tabs>
          <w:tab w:val="num" w:pos="2340"/>
        </w:tabs>
        <w:ind w:left="2340" w:hanging="1440"/>
      </w:pPr>
      <w:rPr>
        <w:rFonts w:hint="default"/>
      </w:rPr>
    </w:lvl>
    <w:lvl w:ilvl="8">
      <w:start w:val="1"/>
      <w:numFmt w:val="decimal"/>
      <w:isLgl/>
      <w:lvlText w:val="%1.%2.%3.%4.%5.%6.%7.%8.%9."/>
      <w:lvlJc w:val="left"/>
      <w:pPr>
        <w:tabs>
          <w:tab w:val="num" w:pos="2700"/>
        </w:tabs>
        <w:ind w:left="2700" w:hanging="1800"/>
      </w:pPr>
      <w:rPr>
        <w:rFonts w:hint="default"/>
      </w:rPr>
    </w:lvl>
  </w:abstractNum>
  <w:abstractNum w:abstractNumId="18" w15:restartNumberingAfterBreak="0">
    <w:nsid w:val="4C227D9C"/>
    <w:multiLevelType w:val="hybridMultilevel"/>
    <w:tmpl w:val="4CC0C6AE"/>
    <w:lvl w:ilvl="0" w:tplc="E176FCAA">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FE716D"/>
    <w:multiLevelType w:val="hybridMultilevel"/>
    <w:tmpl w:val="382C6F6C"/>
    <w:lvl w:ilvl="0" w:tplc="9CE81CD0">
      <w:start w:val="1"/>
      <w:numFmt w:val="bullet"/>
      <w:lvlText w:val="-"/>
      <w:lvlJc w:val="left"/>
      <w:pPr>
        <w:tabs>
          <w:tab w:val="num" w:pos="1211"/>
        </w:tabs>
        <w:ind w:left="0" w:firstLine="851"/>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F37DE4"/>
    <w:multiLevelType w:val="multilevel"/>
    <w:tmpl w:val="F15E5C1A"/>
    <w:lvl w:ilvl="0">
      <w:start w:val="2"/>
      <w:numFmt w:val="decimal"/>
      <w:pStyle w:val="10"/>
      <w:suff w:val="space"/>
      <w:lvlText w:val="%1"/>
      <w:lvlJc w:val="left"/>
      <w:pPr>
        <w:ind w:left="851" w:hanging="360"/>
      </w:pPr>
      <w:rPr>
        <w:rFonts w:hint="default"/>
      </w:rPr>
    </w:lvl>
    <w:lvl w:ilvl="1">
      <w:start w:val="8"/>
      <w:numFmt w:val="decimal"/>
      <w:pStyle w:val="20"/>
      <w:suff w:val="space"/>
      <w:lvlText w:val="%1.%2"/>
      <w:lvlJc w:val="left"/>
      <w:pPr>
        <w:ind w:left="1283" w:hanging="432"/>
      </w:pPr>
      <w:rPr>
        <w:rFonts w:ascii="Times New Roman" w:hAnsi="Times New Roman" w:cs="Times New Roman" w:hint="default"/>
        <w:b/>
        <w:i w:val="0"/>
        <w:sz w:val="28"/>
        <w:szCs w:val="28"/>
      </w:rPr>
    </w:lvl>
    <w:lvl w:ilvl="2">
      <w:start w:val="1"/>
      <w:numFmt w:val="decimal"/>
      <w:pStyle w:val="3"/>
      <w:suff w:val="space"/>
      <w:lvlText w:val="%1.%2.%3"/>
      <w:lvlJc w:val="left"/>
      <w:pPr>
        <w:ind w:left="1715" w:hanging="504"/>
      </w:pPr>
      <w:rPr>
        <w:rFonts w:ascii="Cambria" w:hAnsi="Cambria" w:cs="Times New Roman" w:hint="default"/>
        <w:b/>
        <w:i w:val="0"/>
        <w:sz w:val="28"/>
        <w:szCs w:val="28"/>
      </w:rPr>
    </w:lvl>
    <w:lvl w:ilvl="3">
      <w:start w:val="1"/>
      <w:numFmt w:val="decimal"/>
      <w:pStyle w:val="4"/>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21" w15:restartNumberingAfterBreak="0">
    <w:nsid w:val="54AC2033"/>
    <w:multiLevelType w:val="hybridMultilevel"/>
    <w:tmpl w:val="8C1A224E"/>
    <w:lvl w:ilvl="0" w:tplc="B1EC583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3A2BD8"/>
    <w:multiLevelType w:val="hybridMultilevel"/>
    <w:tmpl w:val="6BFAB07C"/>
    <w:lvl w:ilvl="0" w:tplc="D29A04E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E5053"/>
    <w:multiLevelType w:val="hybridMultilevel"/>
    <w:tmpl w:val="99C82A40"/>
    <w:lvl w:ilvl="0" w:tplc="A402928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BE44B23"/>
    <w:multiLevelType w:val="hybridMultilevel"/>
    <w:tmpl w:val="7700D31A"/>
    <w:lvl w:ilvl="0" w:tplc="9ACE378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D1F0E"/>
    <w:multiLevelType w:val="hybridMultilevel"/>
    <w:tmpl w:val="03E85602"/>
    <w:lvl w:ilvl="0" w:tplc="2AB8320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D3AB3"/>
    <w:multiLevelType w:val="hybridMultilevel"/>
    <w:tmpl w:val="1C9C0FE8"/>
    <w:lvl w:ilvl="0" w:tplc="AD1EDEBA">
      <w:start w:val="1"/>
      <w:numFmt w:val="decimal"/>
      <w:lvlText w:val="%1)"/>
      <w:lvlJc w:val="left"/>
      <w:pPr>
        <w:tabs>
          <w:tab w:val="num" w:pos="1211"/>
        </w:tabs>
        <w:ind w:left="0" w:firstLine="851"/>
      </w:pPr>
      <w:rPr>
        <w:rFonts w:ascii="Cambria" w:hAnsi="Cambria"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ECD09E8"/>
    <w:multiLevelType w:val="multilevel"/>
    <w:tmpl w:val="CE5656F2"/>
    <w:lvl w:ilvl="0">
      <w:start w:val="1"/>
      <w:numFmt w:val="decimal"/>
      <w:lvlText w:val="%1"/>
      <w:lvlJc w:val="left"/>
      <w:pPr>
        <w:tabs>
          <w:tab w:val="num" w:pos="1211"/>
        </w:tabs>
        <w:ind w:left="0" w:firstLine="851"/>
      </w:pPr>
      <w:rPr>
        <w:rFonts w:ascii="Times New Roman" w:hAnsi="Times New Roman" w:hint="default"/>
        <w:b w:val="0"/>
        <w:i w:val="0"/>
        <w:sz w:val="24"/>
      </w:rPr>
    </w:lvl>
    <w:lvl w:ilvl="1">
      <w:start w:val="1"/>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29" w15:restartNumberingAfterBreak="0">
    <w:nsid w:val="6F3F1CAE"/>
    <w:multiLevelType w:val="hybridMultilevel"/>
    <w:tmpl w:val="F384AC22"/>
    <w:lvl w:ilvl="0" w:tplc="22183AC8">
      <w:start w:val="1"/>
      <w:numFmt w:val="decimal"/>
      <w:lvlText w:val="%1)"/>
      <w:lvlJc w:val="left"/>
      <w:pPr>
        <w:tabs>
          <w:tab w:val="num" w:pos="1211"/>
        </w:tabs>
        <w:ind w:left="0" w:firstLine="851"/>
      </w:pPr>
      <w:rPr>
        <w:rFonts w:ascii="Cambria" w:hAnsi="Cambria" w:hint="default"/>
        <w:b w:val="0"/>
        <w:i w:val="0"/>
        <w:sz w:val="28"/>
        <w:szCs w:val="28"/>
      </w:rPr>
    </w:lvl>
    <w:lvl w:ilvl="1" w:tplc="CA608436">
      <w:start w:val="1"/>
      <w:numFmt w:val="decimal"/>
      <w:lvlText w:val="%2."/>
      <w:lvlJc w:val="left"/>
      <w:pPr>
        <w:tabs>
          <w:tab w:val="num" w:pos="1635"/>
        </w:tabs>
        <w:ind w:left="1635" w:hanging="55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52A0C2D"/>
    <w:multiLevelType w:val="hybridMultilevel"/>
    <w:tmpl w:val="AF96A6AE"/>
    <w:lvl w:ilvl="0" w:tplc="50FA03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C51E3"/>
    <w:multiLevelType w:val="hybridMultilevel"/>
    <w:tmpl w:val="5442D494"/>
    <w:lvl w:ilvl="0" w:tplc="E3DCEA76">
      <w:start w:val="3"/>
      <w:numFmt w:val="decimal"/>
      <w:lvlText w:val="%1"/>
      <w:lvlJc w:val="left"/>
      <w:pPr>
        <w:tabs>
          <w:tab w:val="num" w:pos="1211"/>
        </w:tabs>
        <w:ind w:left="0" w:firstLine="851"/>
      </w:pPr>
      <w:rPr>
        <w:rFonts w:ascii="Times New Roman" w:hAnsi="Times New Roman" w:hint="default"/>
        <w:b w:val="0"/>
        <w:i w:val="0"/>
        <w:sz w:val="24"/>
      </w:rPr>
    </w:lvl>
    <w:lvl w:ilvl="1" w:tplc="5C46556E">
      <w:start w:val="3"/>
      <w:numFmt w:val="bullet"/>
      <w:lvlText w:val="-"/>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8830767"/>
    <w:multiLevelType w:val="hybridMultilevel"/>
    <w:tmpl w:val="2E141B00"/>
    <w:lvl w:ilvl="0" w:tplc="4A68E088">
      <w:start w:val="1"/>
      <w:numFmt w:val="decimal"/>
      <w:lvlText w:val="%1)"/>
      <w:lvlJc w:val="left"/>
      <w:pPr>
        <w:tabs>
          <w:tab w:val="num" w:pos="1211"/>
        </w:tabs>
        <w:ind w:left="0" w:firstLine="851"/>
      </w:pPr>
      <w:rPr>
        <w:rFonts w:ascii="Cambria" w:hAnsi="Cambria"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B216C5C"/>
    <w:multiLevelType w:val="hybridMultilevel"/>
    <w:tmpl w:val="9D1CBC48"/>
    <w:lvl w:ilvl="0" w:tplc="A3FEE1C6">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6"/>
    <w:lvlOverride w:ilvl="0">
      <w:lvl w:ilvl="0">
        <w:start w:val="1"/>
        <w:numFmt w:val="decimal"/>
        <w:lvlText w:val="%1"/>
        <w:lvlJc w:val="left"/>
        <w:pPr>
          <w:tabs>
            <w:tab w:val="num" w:pos="1211"/>
          </w:tabs>
          <w:ind w:left="0" w:firstLine="851"/>
        </w:pPr>
        <w:rPr>
          <w:rFonts w:hint="default"/>
          <w:b w:val="0"/>
        </w:rPr>
      </w:lvl>
    </w:lvlOverride>
  </w:num>
  <w:num w:numId="4">
    <w:abstractNumId w:val="7"/>
  </w:num>
  <w:num w:numId="5">
    <w:abstractNumId w:val="5"/>
  </w:num>
  <w:num w:numId="6">
    <w:abstractNumId w:val="19"/>
  </w:num>
  <w:num w:numId="7">
    <w:abstractNumId w:val="11"/>
  </w:num>
  <w:num w:numId="8">
    <w:abstractNumId w:val="4"/>
  </w:num>
  <w:num w:numId="9">
    <w:abstractNumId w:val="29"/>
  </w:num>
  <w:num w:numId="10">
    <w:abstractNumId w:val="33"/>
  </w:num>
  <w:num w:numId="11">
    <w:abstractNumId w:val="27"/>
  </w:num>
  <w:num w:numId="12">
    <w:abstractNumId w:val="13"/>
  </w:num>
  <w:num w:numId="13">
    <w:abstractNumId w:val="22"/>
  </w:num>
  <w:num w:numId="14">
    <w:abstractNumId w:val="10"/>
  </w:num>
  <w:num w:numId="15">
    <w:abstractNumId w:val="2"/>
  </w:num>
  <w:num w:numId="16">
    <w:abstractNumId w:val="18"/>
  </w:num>
  <w:num w:numId="17">
    <w:abstractNumId w:val="12"/>
  </w:num>
  <w:num w:numId="18">
    <w:abstractNumId w:val="25"/>
  </w:num>
  <w:num w:numId="19">
    <w:abstractNumId w:val="26"/>
  </w:num>
  <w:num w:numId="20">
    <w:abstractNumId w:val="8"/>
  </w:num>
  <w:num w:numId="21">
    <w:abstractNumId w:val="1"/>
  </w:num>
  <w:num w:numId="22">
    <w:abstractNumId w:val="32"/>
  </w:num>
  <w:num w:numId="23">
    <w:abstractNumId w:val="9"/>
  </w:num>
  <w:num w:numId="24">
    <w:abstractNumId w:val="30"/>
  </w:num>
  <w:num w:numId="25">
    <w:abstractNumId w:val="3"/>
  </w:num>
  <w:num w:numId="26">
    <w:abstractNumId w:val="14"/>
  </w:num>
  <w:num w:numId="27">
    <w:abstractNumId w:val="16"/>
  </w:num>
  <w:num w:numId="28">
    <w:abstractNumId w:val="23"/>
  </w:num>
  <w:num w:numId="29">
    <w:abstractNumId w:val="28"/>
  </w:num>
  <w:num w:numId="30">
    <w:abstractNumId w:val="17"/>
  </w:num>
  <w:num w:numId="31">
    <w:abstractNumId w:val="31"/>
  </w:num>
  <w:num w:numId="32">
    <w:abstractNumId w:val="24"/>
  </w:num>
  <w:num w:numId="33">
    <w:abstractNumId w:val="21"/>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AB"/>
    <w:rsid w:val="00002414"/>
    <w:rsid w:val="000044D4"/>
    <w:rsid w:val="00005425"/>
    <w:rsid w:val="000077E0"/>
    <w:rsid w:val="000129D0"/>
    <w:rsid w:val="000141E3"/>
    <w:rsid w:val="00031C71"/>
    <w:rsid w:val="00036B5C"/>
    <w:rsid w:val="00036DA2"/>
    <w:rsid w:val="000409C4"/>
    <w:rsid w:val="00047C5E"/>
    <w:rsid w:val="000538EE"/>
    <w:rsid w:val="00056A7F"/>
    <w:rsid w:val="00062023"/>
    <w:rsid w:val="00067777"/>
    <w:rsid w:val="00071194"/>
    <w:rsid w:val="000808A7"/>
    <w:rsid w:val="00083D21"/>
    <w:rsid w:val="0008454D"/>
    <w:rsid w:val="00097E57"/>
    <w:rsid w:val="000A793E"/>
    <w:rsid w:val="000B140B"/>
    <w:rsid w:val="000C74FB"/>
    <w:rsid w:val="000E5F64"/>
    <w:rsid w:val="000E6076"/>
    <w:rsid w:val="00102706"/>
    <w:rsid w:val="00110067"/>
    <w:rsid w:val="00110312"/>
    <w:rsid w:val="00113F22"/>
    <w:rsid w:val="0011549D"/>
    <w:rsid w:val="00120FE0"/>
    <w:rsid w:val="00137F5C"/>
    <w:rsid w:val="00140925"/>
    <w:rsid w:val="00145609"/>
    <w:rsid w:val="00152121"/>
    <w:rsid w:val="00153308"/>
    <w:rsid w:val="001549BB"/>
    <w:rsid w:val="00157CF9"/>
    <w:rsid w:val="001668D5"/>
    <w:rsid w:val="00166E92"/>
    <w:rsid w:val="00170852"/>
    <w:rsid w:val="00172125"/>
    <w:rsid w:val="00175614"/>
    <w:rsid w:val="0017771C"/>
    <w:rsid w:val="00185756"/>
    <w:rsid w:val="00192918"/>
    <w:rsid w:val="001949F4"/>
    <w:rsid w:val="001A63E2"/>
    <w:rsid w:val="001C5EF5"/>
    <w:rsid w:val="001C6504"/>
    <w:rsid w:val="001D2B3F"/>
    <w:rsid w:val="001D3E97"/>
    <w:rsid w:val="001D535A"/>
    <w:rsid w:val="001D6B80"/>
    <w:rsid w:val="001E6E7A"/>
    <w:rsid w:val="001F0A96"/>
    <w:rsid w:val="001F131B"/>
    <w:rsid w:val="0021402D"/>
    <w:rsid w:val="00221487"/>
    <w:rsid w:val="00224B48"/>
    <w:rsid w:val="00226966"/>
    <w:rsid w:val="002278A0"/>
    <w:rsid w:val="0023391F"/>
    <w:rsid w:val="00233A75"/>
    <w:rsid w:val="00234744"/>
    <w:rsid w:val="00235453"/>
    <w:rsid w:val="00242C97"/>
    <w:rsid w:val="00245AD2"/>
    <w:rsid w:val="00252460"/>
    <w:rsid w:val="002567B2"/>
    <w:rsid w:val="00264B4B"/>
    <w:rsid w:val="00270CD9"/>
    <w:rsid w:val="00273A19"/>
    <w:rsid w:val="002748F3"/>
    <w:rsid w:val="00282659"/>
    <w:rsid w:val="00283A4F"/>
    <w:rsid w:val="002930BC"/>
    <w:rsid w:val="002A4C81"/>
    <w:rsid w:val="002A4F70"/>
    <w:rsid w:val="002D00FA"/>
    <w:rsid w:val="002D33BC"/>
    <w:rsid w:val="002D6135"/>
    <w:rsid w:val="002D6B0A"/>
    <w:rsid w:val="002E17E3"/>
    <w:rsid w:val="002E3E84"/>
    <w:rsid w:val="002F33EA"/>
    <w:rsid w:val="002F6A9C"/>
    <w:rsid w:val="00302C1E"/>
    <w:rsid w:val="003110E7"/>
    <w:rsid w:val="0031375B"/>
    <w:rsid w:val="0031389E"/>
    <w:rsid w:val="003163A9"/>
    <w:rsid w:val="00320995"/>
    <w:rsid w:val="00322610"/>
    <w:rsid w:val="00326DD3"/>
    <w:rsid w:val="003326D6"/>
    <w:rsid w:val="00332D54"/>
    <w:rsid w:val="0035096F"/>
    <w:rsid w:val="00350EDE"/>
    <w:rsid w:val="0035104A"/>
    <w:rsid w:val="00357AB0"/>
    <w:rsid w:val="00363D05"/>
    <w:rsid w:val="0036638E"/>
    <w:rsid w:val="00375495"/>
    <w:rsid w:val="003872D2"/>
    <w:rsid w:val="003A517A"/>
    <w:rsid w:val="003B7DA6"/>
    <w:rsid w:val="003D15B8"/>
    <w:rsid w:val="003E171C"/>
    <w:rsid w:val="00403CBE"/>
    <w:rsid w:val="0041279D"/>
    <w:rsid w:val="00414003"/>
    <w:rsid w:val="0042062B"/>
    <w:rsid w:val="00421FA9"/>
    <w:rsid w:val="004249F3"/>
    <w:rsid w:val="00426BAB"/>
    <w:rsid w:val="00430344"/>
    <w:rsid w:val="00437B27"/>
    <w:rsid w:val="004410FE"/>
    <w:rsid w:val="00457DC7"/>
    <w:rsid w:val="00464466"/>
    <w:rsid w:val="004751FE"/>
    <w:rsid w:val="0048522A"/>
    <w:rsid w:val="004939FF"/>
    <w:rsid w:val="004A356E"/>
    <w:rsid w:val="004A7A16"/>
    <w:rsid w:val="004B0D2B"/>
    <w:rsid w:val="004B1A02"/>
    <w:rsid w:val="004B4305"/>
    <w:rsid w:val="004B7784"/>
    <w:rsid w:val="004C0125"/>
    <w:rsid w:val="004C3AAD"/>
    <w:rsid w:val="004D03BD"/>
    <w:rsid w:val="004D0710"/>
    <w:rsid w:val="004D3204"/>
    <w:rsid w:val="004E4E24"/>
    <w:rsid w:val="004F3D9A"/>
    <w:rsid w:val="005111A2"/>
    <w:rsid w:val="00514F29"/>
    <w:rsid w:val="00521F57"/>
    <w:rsid w:val="0052243F"/>
    <w:rsid w:val="00524C98"/>
    <w:rsid w:val="00530559"/>
    <w:rsid w:val="00532FBF"/>
    <w:rsid w:val="005410E4"/>
    <w:rsid w:val="00542A8B"/>
    <w:rsid w:val="00545D1A"/>
    <w:rsid w:val="00547796"/>
    <w:rsid w:val="00547E7F"/>
    <w:rsid w:val="005707AB"/>
    <w:rsid w:val="0057178E"/>
    <w:rsid w:val="0058362B"/>
    <w:rsid w:val="005836F2"/>
    <w:rsid w:val="005A2A6B"/>
    <w:rsid w:val="005C0C35"/>
    <w:rsid w:val="005D71A4"/>
    <w:rsid w:val="005E0EAB"/>
    <w:rsid w:val="005E179E"/>
    <w:rsid w:val="005E26E8"/>
    <w:rsid w:val="005F18ED"/>
    <w:rsid w:val="005F562D"/>
    <w:rsid w:val="005F5A14"/>
    <w:rsid w:val="0060194D"/>
    <w:rsid w:val="00602E79"/>
    <w:rsid w:val="0060773A"/>
    <w:rsid w:val="006145CB"/>
    <w:rsid w:val="006159A5"/>
    <w:rsid w:val="0061683C"/>
    <w:rsid w:val="0062159F"/>
    <w:rsid w:val="00632B65"/>
    <w:rsid w:val="00633372"/>
    <w:rsid w:val="0064085F"/>
    <w:rsid w:val="0065197D"/>
    <w:rsid w:val="00652BD0"/>
    <w:rsid w:val="006549C1"/>
    <w:rsid w:val="00655208"/>
    <w:rsid w:val="006663D5"/>
    <w:rsid w:val="00670500"/>
    <w:rsid w:val="00670FCF"/>
    <w:rsid w:val="00674ABF"/>
    <w:rsid w:val="006753BC"/>
    <w:rsid w:val="006778BD"/>
    <w:rsid w:val="00693B12"/>
    <w:rsid w:val="00694222"/>
    <w:rsid w:val="006A3F06"/>
    <w:rsid w:val="006B383D"/>
    <w:rsid w:val="006D61BD"/>
    <w:rsid w:val="006E0DBB"/>
    <w:rsid w:val="006E2B2B"/>
    <w:rsid w:val="006E433D"/>
    <w:rsid w:val="006F092F"/>
    <w:rsid w:val="006F3802"/>
    <w:rsid w:val="006F61DC"/>
    <w:rsid w:val="00701C95"/>
    <w:rsid w:val="00703541"/>
    <w:rsid w:val="00725A94"/>
    <w:rsid w:val="00755842"/>
    <w:rsid w:val="00756AD4"/>
    <w:rsid w:val="00772C98"/>
    <w:rsid w:val="0077429E"/>
    <w:rsid w:val="007746AF"/>
    <w:rsid w:val="007778DD"/>
    <w:rsid w:val="00782C8A"/>
    <w:rsid w:val="00787C83"/>
    <w:rsid w:val="00794DAD"/>
    <w:rsid w:val="00795120"/>
    <w:rsid w:val="00796D45"/>
    <w:rsid w:val="007B3ED3"/>
    <w:rsid w:val="007C5BC2"/>
    <w:rsid w:val="007C7405"/>
    <w:rsid w:val="007D7E09"/>
    <w:rsid w:val="007E4B17"/>
    <w:rsid w:val="007F69E1"/>
    <w:rsid w:val="00815A64"/>
    <w:rsid w:val="00830752"/>
    <w:rsid w:val="00833AE3"/>
    <w:rsid w:val="008375E6"/>
    <w:rsid w:val="008409AB"/>
    <w:rsid w:val="00842372"/>
    <w:rsid w:val="00853ADF"/>
    <w:rsid w:val="008559A1"/>
    <w:rsid w:val="00855B03"/>
    <w:rsid w:val="00856975"/>
    <w:rsid w:val="0087130E"/>
    <w:rsid w:val="0087421E"/>
    <w:rsid w:val="008859C0"/>
    <w:rsid w:val="008A0289"/>
    <w:rsid w:val="008C3481"/>
    <w:rsid w:val="008D61A7"/>
    <w:rsid w:val="008E14C4"/>
    <w:rsid w:val="008E2E6F"/>
    <w:rsid w:val="008E5B4D"/>
    <w:rsid w:val="008F0A00"/>
    <w:rsid w:val="008F79C9"/>
    <w:rsid w:val="009037B4"/>
    <w:rsid w:val="009143F9"/>
    <w:rsid w:val="00917401"/>
    <w:rsid w:val="00917A47"/>
    <w:rsid w:val="00917B60"/>
    <w:rsid w:val="00927A29"/>
    <w:rsid w:val="00931D6C"/>
    <w:rsid w:val="00933BA6"/>
    <w:rsid w:val="00940464"/>
    <w:rsid w:val="00952934"/>
    <w:rsid w:val="00961D93"/>
    <w:rsid w:val="00967C40"/>
    <w:rsid w:val="009706B9"/>
    <w:rsid w:val="00973313"/>
    <w:rsid w:val="00993CD0"/>
    <w:rsid w:val="009940B7"/>
    <w:rsid w:val="00995530"/>
    <w:rsid w:val="009A2834"/>
    <w:rsid w:val="009A4F75"/>
    <w:rsid w:val="009A74D2"/>
    <w:rsid w:val="009A77B4"/>
    <w:rsid w:val="009A7CD5"/>
    <w:rsid w:val="009B375C"/>
    <w:rsid w:val="009B6DF7"/>
    <w:rsid w:val="009E5C37"/>
    <w:rsid w:val="009E6537"/>
    <w:rsid w:val="009E6B8E"/>
    <w:rsid w:val="009F1CA5"/>
    <w:rsid w:val="00A04681"/>
    <w:rsid w:val="00A06C27"/>
    <w:rsid w:val="00A13887"/>
    <w:rsid w:val="00A26ABB"/>
    <w:rsid w:val="00A5717F"/>
    <w:rsid w:val="00A6347E"/>
    <w:rsid w:val="00A73D98"/>
    <w:rsid w:val="00A90F8A"/>
    <w:rsid w:val="00A91A15"/>
    <w:rsid w:val="00A9235F"/>
    <w:rsid w:val="00A938F5"/>
    <w:rsid w:val="00AA1BC5"/>
    <w:rsid w:val="00AA3922"/>
    <w:rsid w:val="00AA3E89"/>
    <w:rsid w:val="00AC669A"/>
    <w:rsid w:val="00AD3B68"/>
    <w:rsid w:val="00AD43C4"/>
    <w:rsid w:val="00AE3840"/>
    <w:rsid w:val="00AF70AA"/>
    <w:rsid w:val="00B0083F"/>
    <w:rsid w:val="00B02FFD"/>
    <w:rsid w:val="00B03D49"/>
    <w:rsid w:val="00B260DD"/>
    <w:rsid w:val="00B300AB"/>
    <w:rsid w:val="00B302F8"/>
    <w:rsid w:val="00B3343B"/>
    <w:rsid w:val="00B3380F"/>
    <w:rsid w:val="00B524D3"/>
    <w:rsid w:val="00B53996"/>
    <w:rsid w:val="00B54AFD"/>
    <w:rsid w:val="00B5547E"/>
    <w:rsid w:val="00B62F5A"/>
    <w:rsid w:val="00B72F89"/>
    <w:rsid w:val="00B75DFD"/>
    <w:rsid w:val="00B856AB"/>
    <w:rsid w:val="00B962E1"/>
    <w:rsid w:val="00BA4A4D"/>
    <w:rsid w:val="00BB0C49"/>
    <w:rsid w:val="00BB3D47"/>
    <w:rsid w:val="00BB47BA"/>
    <w:rsid w:val="00BC6CAB"/>
    <w:rsid w:val="00BD1BAE"/>
    <w:rsid w:val="00BD5AEC"/>
    <w:rsid w:val="00BE1E63"/>
    <w:rsid w:val="00BE2EC1"/>
    <w:rsid w:val="00BF1111"/>
    <w:rsid w:val="00BF212F"/>
    <w:rsid w:val="00C00027"/>
    <w:rsid w:val="00C01890"/>
    <w:rsid w:val="00C01BD7"/>
    <w:rsid w:val="00C03F32"/>
    <w:rsid w:val="00C23B12"/>
    <w:rsid w:val="00C2430E"/>
    <w:rsid w:val="00C26131"/>
    <w:rsid w:val="00C438B8"/>
    <w:rsid w:val="00C4416F"/>
    <w:rsid w:val="00C447FF"/>
    <w:rsid w:val="00C50BE0"/>
    <w:rsid w:val="00C5266B"/>
    <w:rsid w:val="00C54CF0"/>
    <w:rsid w:val="00C57076"/>
    <w:rsid w:val="00C57849"/>
    <w:rsid w:val="00C6572D"/>
    <w:rsid w:val="00C726D4"/>
    <w:rsid w:val="00C9196E"/>
    <w:rsid w:val="00CB2132"/>
    <w:rsid w:val="00CB7E2F"/>
    <w:rsid w:val="00CC1BB3"/>
    <w:rsid w:val="00CD2EA7"/>
    <w:rsid w:val="00CD48CB"/>
    <w:rsid w:val="00CD70ED"/>
    <w:rsid w:val="00CE008A"/>
    <w:rsid w:val="00CF0B4C"/>
    <w:rsid w:val="00CF460B"/>
    <w:rsid w:val="00CF74B4"/>
    <w:rsid w:val="00D06B34"/>
    <w:rsid w:val="00D109AA"/>
    <w:rsid w:val="00D147E5"/>
    <w:rsid w:val="00D17480"/>
    <w:rsid w:val="00D3158B"/>
    <w:rsid w:val="00D363F7"/>
    <w:rsid w:val="00D4083A"/>
    <w:rsid w:val="00D51A8B"/>
    <w:rsid w:val="00D620F0"/>
    <w:rsid w:val="00D6445C"/>
    <w:rsid w:val="00D73AE2"/>
    <w:rsid w:val="00D94F4A"/>
    <w:rsid w:val="00DA3171"/>
    <w:rsid w:val="00DA7507"/>
    <w:rsid w:val="00DA7EE8"/>
    <w:rsid w:val="00DB7EFC"/>
    <w:rsid w:val="00DC1F3F"/>
    <w:rsid w:val="00DD1614"/>
    <w:rsid w:val="00DE041E"/>
    <w:rsid w:val="00DF5049"/>
    <w:rsid w:val="00E03895"/>
    <w:rsid w:val="00E06639"/>
    <w:rsid w:val="00E3366D"/>
    <w:rsid w:val="00E3549A"/>
    <w:rsid w:val="00E359B3"/>
    <w:rsid w:val="00E40186"/>
    <w:rsid w:val="00E43AFC"/>
    <w:rsid w:val="00E447A4"/>
    <w:rsid w:val="00E465EC"/>
    <w:rsid w:val="00E46FB4"/>
    <w:rsid w:val="00E55C00"/>
    <w:rsid w:val="00E65EA5"/>
    <w:rsid w:val="00E80C36"/>
    <w:rsid w:val="00E908E9"/>
    <w:rsid w:val="00E95CA1"/>
    <w:rsid w:val="00E9685C"/>
    <w:rsid w:val="00E969C5"/>
    <w:rsid w:val="00E97ABD"/>
    <w:rsid w:val="00EB3C35"/>
    <w:rsid w:val="00EB72BD"/>
    <w:rsid w:val="00EC4A69"/>
    <w:rsid w:val="00ED02E0"/>
    <w:rsid w:val="00ED209C"/>
    <w:rsid w:val="00ED2D21"/>
    <w:rsid w:val="00ED6940"/>
    <w:rsid w:val="00EE0248"/>
    <w:rsid w:val="00EE4860"/>
    <w:rsid w:val="00EE604C"/>
    <w:rsid w:val="00EE6B89"/>
    <w:rsid w:val="00EF13E2"/>
    <w:rsid w:val="00EF7A8E"/>
    <w:rsid w:val="00F141FE"/>
    <w:rsid w:val="00F165B2"/>
    <w:rsid w:val="00F2000A"/>
    <w:rsid w:val="00F27BD8"/>
    <w:rsid w:val="00F4002A"/>
    <w:rsid w:val="00F556CB"/>
    <w:rsid w:val="00F77634"/>
    <w:rsid w:val="00F874D7"/>
    <w:rsid w:val="00F8760B"/>
    <w:rsid w:val="00FA198B"/>
    <w:rsid w:val="00FA543A"/>
    <w:rsid w:val="00FB1BB3"/>
    <w:rsid w:val="00FB2F66"/>
    <w:rsid w:val="00FB7A04"/>
    <w:rsid w:val="00FC272B"/>
    <w:rsid w:val="00FC329A"/>
    <w:rsid w:val="00FD65E0"/>
    <w:rsid w:val="00FD6A42"/>
    <w:rsid w:val="00FE2200"/>
    <w:rsid w:val="00FF0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15ACD"/>
  <w15:chartTrackingRefBased/>
  <w15:docId w15:val="{3E1C6257-A252-4B04-807F-21F715A2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076"/>
    <w:pPr>
      <w:spacing w:line="360" w:lineRule="auto"/>
      <w:jc w:val="both"/>
    </w:pPr>
    <w:rPr>
      <w:rFonts w:ascii="Cambria" w:hAnsi="Cambria"/>
      <w:sz w:val="28"/>
    </w:rPr>
  </w:style>
  <w:style w:type="paragraph" w:styleId="11">
    <w:name w:val="heading 1"/>
    <w:basedOn w:val="a"/>
    <w:next w:val="a"/>
    <w:qFormat/>
    <w:pPr>
      <w:keepNext/>
      <w:jc w:val="center"/>
      <w:outlineLvl w:val="0"/>
    </w:pPr>
    <w:rPr>
      <w:b/>
      <w:bCs/>
      <w:szCs w:val="24"/>
    </w:rPr>
  </w:style>
  <w:style w:type="paragraph" w:styleId="21">
    <w:name w:val="heading 2"/>
    <w:basedOn w:val="a"/>
    <w:next w:val="a"/>
    <w:qFormat/>
    <w:pPr>
      <w:keepNext/>
      <w:spacing w:before="240" w:after="60"/>
      <w:outlineLvl w:val="1"/>
    </w:pPr>
    <w:rPr>
      <w:rFonts w:ascii="Arial" w:hAnsi="Arial" w:cs="Arial"/>
      <w:b/>
      <w:bCs/>
      <w:i/>
      <w:iCs/>
      <w:szCs w:val="24"/>
    </w:rPr>
  </w:style>
  <w:style w:type="paragraph" w:styleId="30">
    <w:name w:val="heading 3"/>
    <w:basedOn w:val="a"/>
    <w:next w:val="a"/>
    <w:qFormat/>
    <w:pPr>
      <w:keepNext/>
      <w:outlineLvl w:val="2"/>
    </w:pPr>
    <w:rPr>
      <w:szCs w:val="24"/>
    </w:rPr>
  </w:style>
  <w:style w:type="paragraph" w:styleId="40">
    <w:name w:val="heading 4"/>
    <w:basedOn w:val="a"/>
    <w:next w:val="a"/>
    <w:qFormat/>
    <w:pPr>
      <w:keepNext/>
      <w:outlineLvl w:val="3"/>
    </w:pPr>
    <w:rPr>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МойЗаголовок0"/>
    <w:basedOn w:val="11"/>
    <w:next w:val="a"/>
    <w:pPr>
      <w:keepNext w:val="0"/>
      <w:pageBreakBefore/>
      <w:widowControl w:val="0"/>
      <w:spacing w:before="120" w:after="120"/>
    </w:pPr>
    <w:rPr>
      <w:bCs w:val="0"/>
      <w:caps/>
      <w:color w:val="000000"/>
      <w:kern w:val="28"/>
      <w:sz w:val="32"/>
      <w:szCs w:val="32"/>
    </w:rPr>
  </w:style>
  <w:style w:type="paragraph" w:customStyle="1" w:styleId="10">
    <w:name w:val="МойЗаголовок1"/>
    <w:basedOn w:val="21"/>
    <w:next w:val="a"/>
    <w:autoRedefine/>
    <w:rsid w:val="00F556CB"/>
    <w:pPr>
      <w:pageBreakBefore/>
      <w:numPr>
        <w:numId w:val="2"/>
      </w:numPr>
      <w:spacing w:before="120" w:after="120"/>
      <w:jc w:val="left"/>
      <w:outlineLvl w:val="0"/>
    </w:pPr>
    <w:rPr>
      <w:rFonts w:ascii="Cambria" w:hAnsi="Cambria" w:cs="Times New Roman"/>
      <w:i w:val="0"/>
      <w:iCs w:val="0"/>
      <w:caps/>
      <w:color w:val="0000FF"/>
      <w:kern w:val="28"/>
      <w:sz w:val="36"/>
      <w:szCs w:val="32"/>
    </w:rPr>
  </w:style>
  <w:style w:type="paragraph" w:customStyle="1" w:styleId="20">
    <w:name w:val="МойЗаголовок2"/>
    <w:basedOn w:val="10"/>
    <w:next w:val="a"/>
    <w:autoRedefine/>
    <w:rsid w:val="00CD2EA7"/>
    <w:pPr>
      <w:pageBreakBefore w:val="0"/>
      <w:numPr>
        <w:ilvl w:val="1"/>
      </w:numPr>
      <w:tabs>
        <w:tab w:val="left" w:pos="0"/>
      </w:tabs>
      <w:jc w:val="both"/>
      <w:outlineLvl w:val="1"/>
    </w:pPr>
    <w:rPr>
      <w:sz w:val="28"/>
      <w:szCs w:val="28"/>
    </w:rPr>
  </w:style>
  <w:style w:type="paragraph" w:styleId="a3">
    <w:name w:val="header"/>
    <w:basedOn w:val="a"/>
    <w:link w:val="a4"/>
    <w:uiPriority w:val="99"/>
    <w:pPr>
      <w:spacing w:line="240" w:lineRule="auto"/>
    </w:pPr>
    <w:rPr>
      <w:bCs/>
      <w:kern w:val="28"/>
      <w:szCs w:val="24"/>
    </w:rPr>
  </w:style>
  <w:style w:type="paragraph" w:styleId="a5">
    <w:name w:val="Body Text"/>
    <w:basedOn w:val="a"/>
    <w:semiHidden/>
    <w:pPr>
      <w:jc w:val="center"/>
    </w:pPr>
    <w:rPr>
      <w:b/>
      <w:bCs/>
      <w:kern w:val="28"/>
      <w:szCs w:val="24"/>
    </w:rPr>
  </w:style>
  <w:style w:type="character" w:styleId="a6">
    <w:name w:val="page number"/>
    <w:semiHidden/>
    <w:rPr>
      <w:rFonts w:ascii="Times New Roman" w:hAnsi="Times New Roman"/>
      <w:sz w:val="24"/>
    </w:rPr>
  </w:style>
  <w:style w:type="paragraph" w:styleId="a7">
    <w:name w:val="footer"/>
    <w:basedOn w:val="a"/>
    <w:link w:val="a8"/>
    <w:uiPriority w:val="99"/>
    <w:pPr>
      <w:tabs>
        <w:tab w:val="center" w:pos="4153"/>
        <w:tab w:val="right" w:pos="8306"/>
      </w:tabs>
    </w:pPr>
    <w:rPr>
      <w:kern w:val="28"/>
      <w:szCs w:val="24"/>
    </w:rPr>
  </w:style>
  <w:style w:type="paragraph" w:customStyle="1" w:styleId="aHeader">
    <w:name w:val="a_Header"/>
    <w:basedOn w:val="a"/>
    <w:pPr>
      <w:widowControl w:val="0"/>
      <w:tabs>
        <w:tab w:val="left" w:pos="1985"/>
      </w:tabs>
      <w:spacing w:after="60"/>
      <w:jc w:val="center"/>
    </w:pPr>
    <w:rPr>
      <w:szCs w:val="24"/>
    </w:rPr>
  </w:style>
  <w:style w:type="paragraph" w:styleId="a9">
    <w:name w:val="Body Text Indent"/>
    <w:basedOn w:val="a"/>
    <w:semiHidden/>
    <w:pPr>
      <w:spacing w:after="120"/>
      <w:ind w:firstLine="851"/>
    </w:pPr>
    <w:rPr>
      <w:szCs w:val="24"/>
    </w:rPr>
  </w:style>
  <w:style w:type="paragraph" w:styleId="31">
    <w:name w:val="Body Text 3"/>
    <w:basedOn w:val="a"/>
    <w:semiHidden/>
    <w:pPr>
      <w:jc w:val="center"/>
    </w:pPr>
    <w:rPr>
      <w:b/>
      <w:bCs/>
      <w:sz w:val="32"/>
      <w:szCs w:val="32"/>
    </w:rPr>
  </w:style>
  <w:style w:type="paragraph" w:styleId="32">
    <w:name w:val="Body Text Indent 3"/>
    <w:basedOn w:val="a"/>
    <w:semiHidden/>
    <w:pPr>
      <w:spacing w:after="120"/>
      <w:ind w:left="851"/>
    </w:pPr>
    <w:rPr>
      <w:kern w:val="28"/>
      <w:szCs w:val="24"/>
    </w:rPr>
  </w:style>
  <w:style w:type="paragraph" w:customStyle="1" w:styleId="aa">
    <w:name w:val="Текст (Отчёт)"/>
    <w:basedOn w:val="a"/>
    <w:pPr>
      <w:ind w:firstLine="851"/>
    </w:pPr>
    <w:rPr>
      <w:szCs w:val="24"/>
    </w:rPr>
  </w:style>
  <w:style w:type="paragraph" w:customStyle="1" w:styleId="1">
    <w:name w:val="Заголовок 1 (Отчёт)"/>
    <w:basedOn w:val="11"/>
    <w:next w:val="aa"/>
    <w:pPr>
      <w:numPr>
        <w:numId w:val="1"/>
      </w:numPr>
      <w:spacing w:before="120" w:after="240"/>
      <w:jc w:val="left"/>
    </w:pPr>
    <w:rPr>
      <w:kern w:val="32"/>
      <w:sz w:val="32"/>
      <w:szCs w:val="32"/>
    </w:rPr>
  </w:style>
  <w:style w:type="paragraph" w:customStyle="1" w:styleId="2">
    <w:name w:val="Заголовок 2 (Отчёт)"/>
    <w:basedOn w:val="21"/>
    <w:next w:val="30"/>
    <w:pPr>
      <w:numPr>
        <w:ilvl w:val="1"/>
        <w:numId w:val="1"/>
      </w:numPr>
      <w:spacing w:before="120" w:after="120"/>
    </w:pPr>
    <w:rPr>
      <w:rFonts w:ascii="Times New Roman" w:hAnsi="Times New Roman" w:cs="Times New Roman"/>
      <w:i w:val="0"/>
      <w:iCs w:val="0"/>
      <w:szCs w:val="28"/>
    </w:rPr>
  </w:style>
  <w:style w:type="character" w:customStyle="1" w:styleId="a4">
    <w:name w:val="Верхний колонтитул Знак"/>
    <w:basedOn w:val="a0"/>
    <w:link w:val="a3"/>
    <w:uiPriority w:val="99"/>
    <w:rsid w:val="00172125"/>
    <w:rPr>
      <w:bCs/>
      <w:kern w:val="28"/>
      <w:sz w:val="24"/>
      <w:szCs w:val="24"/>
    </w:rPr>
  </w:style>
  <w:style w:type="character" w:customStyle="1" w:styleId="ab">
    <w:name w:val="Основной шрифт"/>
  </w:style>
  <w:style w:type="paragraph" w:styleId="ac">
    <w:name w:val="caption"/>
    <w:basedOn w:val="a"/>
    <w:next w:val="a"/>
    <w:qFormat/>
    <w:pPr>
      <w:spacing w:before="120" w:after="120"/>
    </w:pPr>
    <w:rPr>
      <w:b/>
      <w:bCs/>
    </w:rPr>
  </w:style>
  <w:style w:type="paragraph" w:styleId="12">
    <w:name w:val="toc 1"/>
    <w:basedOn w:val="a"/>
    <w:next w:val="a"/>
    <w:autoRedefine/>
    <w:uiPriority w:val="39"/>
    <w:pPr>
      <w:tabs>
        <w:tab w:val="right" w:leader="dot" w:pos="10206"/>
      </w:tabs>
    </w:pPr>
    <w:rPr>
      <w:noProof/>
      <w:kern w:val="28"/>
      <w:szCs w:val="24"/>
    </w:rPr>
  </w:style>
  <w:style w:type="paragraph" w:styleId="22">
    <w:name w:val="toc 2"/>
    <w:basedOn w:val="a"/>
    <w:next w:val="a"/>
    <w:autoRedefine/>
    <w:uiPriority w:val="39"/>
    <w:pPr>
      <w:tabs>
        <w:tab w:val="decimal" w:leader="dot" w:pos="960"/>
        <w:tab w:val="right" w:leader="dot" w:pos="10206"/>
      </w:tabs>
    </w:pPr>
    <w:rPr>
      <w:noProof/>
      <w:szCs w:val="24"/>
    </w:rPr>
  </w:style>
  <w:style w:type="paragraph" w:styleId="33">
    <w:name w:val="toc 3"/>
    <w:basedOn w:val="a"/>
    <w:next w:val="a"/>
    <w:autoRedefine/>
    <w:semiHidden/>
    <w:pPr>
      <w:ind w:left="480"/>
    </w:pPr>
    <w:rPr>
      <w:szCs w:val="24"/>
    </w:rPr>
  </w:style>
  <w:style w:type="paragraph" w:styleId="41">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d">
    <w:name w:val="Hyperlink"/>
    <w:uiPriority w:val="99"/>
    <w:rPr>
      <w:color w:val="0000FF"/>
      <w:u w:val="single"/>
    </w:rPr>
  </w:style>
  <w:style w:type="paragraph" w:styleId="ae">
    <w:name w:val="Plain Text"/>
    <w:basedOn w:val="a"/>
    <w:semiHidden/>
    <w:pPr>
      <w:autoSpaceDE w:val="0"/>
      <w:autoSpaceDN w:val="0"/>
    </w:pPr>
    <w:rPr>
      <w:rFonts w:ascii="Courier" w:hAnsi="Courier"/>
      <w:b/>
      <w:bCs/>
      <w:caps/>
      <w:szCs w:val="24"/>
    </w:rPr>
  </w:style>
  <w:style w:type="paragraph" w:styleId="af">
    <w:name w:val="Title"/>
    <w:basedOn w:val="a"/>
    <w:qFormat/>
    <w:pPr>
      <w:jc w:val="center"/>
    </w:pPr>
    <w:rPr>
      <w:b/>
      <w:bCs/>
      <w:szCs w:val="28"/>
    </w:rPr>
  </w:style>
  <w:style w:type="paragraph" w:styleId="13">
    <w:name w:val="index 1"/>
    <w:basedOn w:val="a"/>
    <w:next w:val="a"/>
    <w:autoRedefine/>
    <w:semiHidden/>
    <w:pPr>
      <w:ind w:left="200" w:hanging="200"/>
    </w:pPr>
  </w:style>
  <w:style w:type="paragraph" w:customStyle="1" w:styleId="3">
    <w:name w:val="МойЗаголовок3"/>
    <w:basedOn w:val="20"/>
    <w:next w:val="a"/>
    <w:autoRedefine/>
    <w:rsid w:val="00FD65E0"/>
    <w:pPr>
      <w:numPr>
        <w:ilvl w:val="2"/>
      </w:numPr>
    </w:pPr>
    <w:rPr>
      <w:bCs w:val="0"/>
      <w:caps w:val="0"/>
    </w:rPr>
  </w:style>
  <w:style w:type="paragraph" w:styleId="af0">
    <w:name w:val="index heading"/>
    <w:basedOn w:val="a"/>
    <w:next w:val="13"/>
    <w:semiHidden/>
    <w:rPr>
      <w:kern w:val="28"/>
      <w:szCs w:val="24"/>
    </w:rPr>
  </w:style>
  <w:style w:type="paragraph" w:styleId="23">
    <w:name w:val="Body Text Indent 2"/>
    <w:basedOn w:val="a"/>
    <w:semiHidden/>
    <w:pPr>
      <w:spacing w:after="120"/>
      <w:ind w:firstLine="851"/>
      <w:jc w:val="center"/>
    </w:pPr>
    <w:rPr>
      <w:szCs w:val="24"/>
    </w:rPr>
  </w:style>
  <w:style w:type="paragraph" w:styleId="34">
    <w:name w:val="index 3"/>
    <w:basedOn w:val="a"/>
    <w:next w:val="a"/>
    <w:autoRedefine/>
    <w:semiHidden/>
    <w:pPr>
      <w:ind w:left="720" w:hanging="240"/>
    </w:pPr>
    <w:rPr>
      <w:kern w:val="28"/>
      <w:szCs w:val="24"/>
    </w:rPr>
  </w:style>
  <w:style w:type="character" w:styleId="af1">
    <w:name w:val="FollowedHyperlink"/>
    <w:semiHidden/>
    <w:rPr>
      <w:color w:val="800080"/>
      <w:u w:val="single"/>
    </w:rPr>
  </w:style>
  <w:style w:type="character" w:styleId="af2">
    <w:name w:val="annotation reference"/>
    <w:semiHidden/>
    <w:rPr>
      <w:rFonts w:ascii="Peterburg" w:hAnsi="Peterburg"/>
      <w:sz w:val="16"/>
      <w:szCs w:val="16"/>
      <w:lang w:val="en-GB" w:eastAsia="x-none"/>
    </w:rPr>
  </w:style>
  <w:style w:type="paragraph" w:customStyle="1" w:styleId="Formula">
    <w:name w:val="Formula"/>
    <w:basedOn w:val="a"/>
    <w:rsid w:val="00CE008A"/>
    <w:pPr>
      <w:overflowPunct w:val="0"/>
      <w:autoSpaceDE w:val="0"/>
      <w:autoSpaceDN w:val="0"/>
      <w:adjustRightInd w:val="0"/>
      <w:spacing w:line="240" w:lineRule="atLeast"/>
      <w:ind w:right="-51"/>
      <w:jc w:val="center"/>
      <w:textAlignment w:val="baseline"/>
    </w:pPr>
    <w:rPr>
      <w:rFonts w:ascii="Peterburg" w:hAnsi="Peterburg"/>
      <w:szCs w:val="24"/>
      <w:lang w:val="en-GB"/>
    </w:rPr>
  </w:style>
  <w:style w:type="paragraph" w:customStyle="1" w:styleId="4">
    <w:name w:val="МойЗаголовок4"/>
    <w:autoRedefine/>
    <w:pPr>
      <w:numPr>
        <w:ilvl w:val="3"/>
        <w:numId w:val="2"/>
      </w:numPr>
      <w:spacing w:after="120" w:line="360" w:lineRule="auto"/>
      <w:jc w:val="both"/>
    </w:pPr>
    <w:rPr>
      <w:i/>
      <w:iCs/>
      <w:sz w:val="28"/>
      <w:szCs w:val="28"/>
    </w:rPr>
  </w:style>
  <w:style w:type="paragraph" w:customStyle="1" w:styleId="af3">
    <w:name w:val="Обычный с кс"/>
    <w:basedOn w:val="a"/>
    <w:rsid w:val="000E6076"/>
    <w:pPr>
      <w:spacing w:before="60" w:after="60"/>
      <w:ind w:firstLine="709"/>
    </w:pPr>
    <w:rPr>
      <w:bCs/>
      <w:szCs w:val="24"/>
    </w:rPr>
  </w:style>
  <w:style w:type="character" w:styleId="af4">
    <w:name w:val="footnote reference"/>
    <w:semiHidden/>
    <w:rPr>
      <w:position w:val="6"/>
      <w:sz w:val="16"/>
      <w:szCs w:val="16"/>
    </w:rPr>
  </w:style>
  <w:style w:type="paragraph" w:styleId="af5">
    <w:name w:val="Normal Indent"/>
    <w:basedOn w:val="a"/>
    <w:semiHidden/>
    <w:pPr>
      <w:overflowPunct w:val="0"/>
      <w:autoSpaceDE w:val="0"/>
      <w:autoSpaceDN w:val="0"/>
      <w:adjustRightInd w:val="0"/>
      <w:ind w:left="720" w:right="-51" w:firstLine="720"/>
      <w:textAlignment w:val="baseline"/>
    </w:pPr>
    <w:rPr>
      <w:rFonts w:ascii="Peterburg" w:hAnsi="Peterburg"/>
      <w:szCs w:val="24"/>
      <w:lang w:val="en-GB"/>
    </w:rPr>
  </w:style>
  <w:style w:type="paragraph" w:customStyle="1" w:styleId="text">
    <w:name w:val="text"/>
    <w:basedOn w:val="a"/>
    <w:pPr>
      <w:overflowPunct w:val="0"/>
      <w:autoSpaceDE w:val="0"/>
      <w:autoSpaceDN w:val="0"/>
      <w:adjustRightInd w:val="0"/>
      <w:ind w:firstLine="851"/>
      <w:textAlignment w:val="baseline"/>
    </w:pPr>
  </w:style>
  <w:style w:type="character" w:customStyle="1" w:styleId="Command1">
    <w:name w:val="Command1"/>
    <w:rPr>
      <w:rFonts w:ascii="Arial" w:hAnsi="Arial"/>
      <w:noProof w:val="0"/>
      <w:sz w:val="16"/>
      <w:lang w:val="ru-RU"/>
    </w:rPr>
  </w:style>
  <w:style w:type="paragraph" w:customStyle="1" w:styleId="Table">
    <w:name w:val="Table"/>
    <w:basedOn w:val="a"/>
    <w:pPr>
      <w:spacing w:before="40"/>
      <w:ind w:firstLine="346"/>
    </w:pPr>
    <w:rPr>
      <w:rFonts w:ascii="Arial" w:hAnsi="Arial"/>
      <w:sz w:val="16"/>
      <w:lang w:val="en-US"/>
    </w:rPr>
  </w:style>
  <w:style w:type="paragraph" w:styleId="af6">
    <w:name w:val="List Bullet"/>
    <w:basedOn w:val="a"/>
    <w:autoRedefine/>
    <w:semiHidden/>
    <w:pPr>
      <w:jc w:val="center"/>
    </w:pPr>
    <w:rPr>
      <w:b/>
    </w:rPr>
  </w:style>
  <w:style w:type="paragraph" w:styleId="24">
    <w:name w:val="Body Text 2"/>
    <w:basedOn w:val="a"/>
    <w:semiHidden/>
  </w:style>
  <w:style w:type="paragraph" w:styleId="25">
    <w:name w:val="List 2"/>
    <w:basedOn w:val="a"/>
    <w:semiHidden/>
    <w:pPr>
      <w:ind w:firstLine="284"/>
    </w:pPr>
  </w:style>
  <w:style w:type="paragraph" w:customStyle="1" w:styleId="14">
    <w:name w:val="заголовок 1"/>
    <w:basedOn w:val="a"/>
    <w:next w:val="a"/>
    <w:pPr>
      <w:keepNext/>
      <w:tabs>
        <w:tab w:val="left" w:pos="9072"/>
      </w:tabs>
      <w:spacing w:line="320" w:lineRule="exact"/>
    </w:pPr>
    <w:rPr>
      <w:rFonts w:ascii="Arial" w:hAnsi="Arial" w:cs="Arial"/>
      <w:szCs w:val="24"/>
    </w:rPr>
  </w:style>
  <w:style w:type="paragraph" w:customStyle="1" w:styleId="af7">
    <w:name w:val="Измененный Козлов"/>
    <w:basedOn w:val="a"/>
    <w:pPr>
      <w:spacing w:line="-320" w:lineRule="auto"/>
      <w:ind w:firstLine="709"/>
    </w:pPr>
  </w:style>
  <w:style w:type="character" w:customStyle="1" w:styleId="nindex">
    <w:name w:val="nindex"/>
    <w:rPr>
      <w:rFonts w:ascii="nindex" w:hAnsi="nindex"/>
      <w:vertAlign w:val="subscript"/>
    </w:rPr>
  </w:style>
  <w:style w:type="character" w:customStyle="1" w:styleId="grech">
    <w:name w:val="grech"/>
    <w:rPr>
      <w:rFonts w:ascii="Symbol" w:hAnsi="Symbol"/>
      <w:noProof w:val="0"/>
      <w:vertAlign w:val="baseline"/>
      <w:lang w:val="en-US"/>
    </w:rPr>
  </w:style>
  <w:style w:type="character" w:customStyle="1" w:styleId="indv">
    <w:name w:val="indv"/>
    <w:rPr>
      <w:rFonts w:ascii="Courier New" w:hAnsi="Courier New"/>
      <w:noProof w:val="0"/>
      <w:vertAlign w:val="superscript"/>
      <w:lang w:val="en-US"/>
    </w:rPr>
  </w:style>
  <w:style w:type="paragraph" w:customStyle="1" w:styleId="af8">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rPr>
  </w:style>
  <w:style w:type="paragraph" w:customStyle="1" w:styleId="ivv">
    <w:name w:val="Перечисление ivv"/>
    <w:basedOn w:val="a"/>
    <w:pPr>
      <w:numPr>
        <w:numId w:val="5"/>
      </w:numPr>
      <w:overflowPunct w:val="0"/>
      <w:autoSpaceDE w:val="0"/>
      <w:autoSpaceDN w:val="0"/>
      <w:adjustRightInd w:val="0"/>
      <w:textAlignment w:val="baseline"/>
    </w:pPr>
    <w:rPr>
      <w:lang w:val="en-GB"/>
    </w:rPr>
  </w:style>
  <w:style w:type="table" w:styleId="af9">
    <w:name w:val="Table Grid"/>
    <w:basedOn w:val="a1"/>
    <w:uiPriority w:val="39"/>
    <w:rsid w:val="002D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CE008A"/>
    <w:rPr>
      <w:color w:val="808080"/>
    </w:rPr>
  </w:style>
  <w:style w:type="character" w:customStyle="1" w:styleId="a8">
    <w:name w:val="Нижний колонтитул Знак"/>
    <w:basedOn w:val="a0"/>
    <w:link w:val="a7"/>
    <w:uiPriority w:val="99"/>
    <w:rsid w:val="00C54CF0"/>
    <w:rPr>
      <w:rFonts w:ascii="Cambria" w:hAnsi="Cambria"/>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10</Pages>
  <Words>1747</Words>
  <Characters>9959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11683</CharactersWithSpaces>
  <SharedDoc>false</SharedDoc>
  <HLinks>
    <vt:vector size="276" baseType="variant">
      <vt:variant>
        <vt:i4>1572912</vt:i4>
      </vt:variant>
      <vt:variant>
        <vt:i4>272</vt:i4>
      </vt:variant>
      <vt:variant>
        <vt:i4>0</vt:i4>
      </vt:variant>
      <vt:variant>
        <vt:i4>5</vt:i4>
      </vt:variant>
      <vt:variant>
        <vt:lpwstr/>
      </vt:variant>
      <vt:variant>
        <vt:lpwstr>_Toc455398816</vt:lpwstr>
      </vt:variant>
      <vt:variant>
        <vt:i4>1572912</vt:i4>
      </vt:variant>
      <vt:variant>
        <vt:i4>266</vt:i4>
      </vt:variant>
      <vt:variant>
        <vt:i4>0</vt:i4>
      </vt:variant>
      <vt:variant>
        <vt:i4>5</vt:i4>
      </vt:variant>
      <vt:variant>
        <vt:lpwstr/>
      </vt:variant>
      <vt:variant>
        <vt:lpwstr>_Toc455398815</vt:lpwstr>
      </vt:variant>
      <vt:variant>
        <vt:i4>1572912</vt:i4>
      </vt:variant>
      <vt:variant>
        <vt:i4>260</vt:i4>
      </vt:variant>
      <vt:variant>
        <vt:i4>0</vt:i4>
      </vt:variant>
      <vt:variant>
        <vt:i4>5</vt:i4>
      </vt:variant>
      <vt:variant>
        <vt:lpwstr/>
      </vt:variant>
      <vt:variant>
        <vt:lpwstr>_Toc455398814</vt:lpwstr>
      </vt:variant>
      <vt:variant>
        <vt:i4>1572912</vt:i4>
      </vt:variant>
      <vt:variant>
        <vt:i4>254</vt:i4>
      </vt:variant>
      <vt:variant>
        <vt:i4>0</vt:i4>
      </vt:variant>
      <vt:variant>
        <vt:i4>5</vt:i4>
      </vt:variant>
      <vt:variant>
        <vt:lpwstr/>
      </vt:variant>
      <vt:variant>
        <vt:lpwstr>_Toc455398813</vt:lpwstr>
      </vt:variant>
      <vt:variant>
        <vt:i4>1572912</vt:i4>
      </vt:variant>
      <vt:variant>
        <vt:i4>248</vt:i4>
      </vt:variant>
      <vt:variant>
        <vt:i4>0</vt:i4>
      </vt:variant>
      <vt:variant>
        <vt:i4>5</vt:i4>
      </vt:variant>
      <vt:variant>
        <vt:lpwstr/>
      </vt:variant>
      <vt:variant>
        <vt:lpwstr>_Toc455398812</vt:lpwstr>
      </vt:variant>
      <vt:variant>
        <vt:i4>1572912</vt:i4>
      </vt:variant>
      <vt:variant>
        <vt:i4>242</vt:i4>
      </vt:variant>
      <vt:variant>
        <vt:i4>0</vt:i4>
      </vt:variant>
      <vt:variant>
        <vt:i4>5</vt:i4>
      </vt:variant>
      <vt:variant>
        <vt:lpwstr/>
      </vt:variant>
      <vt:variant>
        <vt:lpwstr>_Toc455398811</vt:lpwstr>
      </vt:variant>
      <vt:variant>
        <vt:i4>1572912</vt:i4>
      </vt:variant>
      <vt:variant>
        <vt:i4>236</vt:i4>
      </vt:variant>
      <vt:variant>
        <vt:i4>0</vt:i4>
      </vt:variant>
      <vt:variant>
        <vt:i4>5</vt:i4>
      </vt:variant>
      <vt:variant>
        <vt:lpwstr/>
      </vt:variant>
      <vt:variant>
        <vt:lpwstr>_Toc455398810</vt:lpwstr>
      </vt:variant>
      <vt:variant>
        <vt:i4>1638448</vt:i4>
      </vt:variant>
      <vt:variant>
        <vt:i4>230</vt:i4>
      </vt:variant>
      <vt:variant>
        <vt:i4>0</vt:i4>
      </vt:variant>
      <vt:variant>
        <vt:i4>5</vt:i4>
      </vt:variant>
      <vt:variant>
        <vt:lpwstr/>
      </vt:variant>
      <vt:variant>
        <vt:lpwstr>_Toc455398809</vt:lpwstr>
      </vt:variant>
      <vt:variant>
        <vt:i4>1638448</vt:i4>
      </vt:variant>
      <vt:variant>
        <vt:i4>224</vt:i4>
      </vt:variant>
      <vt:variant>
        <vt:i4>0</vt:i4>
      </vt:variant>
      <vt:variant>
        <vt:i4>5</vt:i4>
      </vt:variant>
      <vt:variant>
        <vt:lpwstr/>
      </vt:variant>
      <vt:variant>
        <vt:lpwstr>_Toc455398808</vt:lpwstr>
      </vt:variant>
      <vt:variant>
        <vt:i4>1638448</vt:i4>
      </vt:variant>
      <vt:variant>
        <vt:i4>218</vt:i4>
      </vt:variant>
      <vt:variant>
        <vt:i4>0</vt:i4>
      </vt:variant>
      <vt:variant>
        <vt:i4>5</vt:i4>
      </vt:variant>
      <vt:variant>
        <vt:lpwstr/>
      </vt:variant>
      <vt:variant>
        <vt:lpwstr>_Toc455398807</vt:lpwstr>
      </vt:variant>
      <vt:variant>
        <vt:i4>1638448</vt:i4>
      </vt:variant>
      <vt:variant>
        <vt:i4>212</vt:i4>
      </vt:variant>
      <vt:variant>
        <vt:i4>0</vt:i4>
      </vt:variant>
      <vt:variant>
        <vt:i4>5</vt:i4>
      </vt:variant>
      <vt:variant>
        <vt:lpwstr/>
      </vt:variant>
      <vt:variant>
        <vt:lpwstr>_Toc455398806</vt:lpwstr>
      </vt:variant>
      <vt:variant>
        <vt:i4>1638448</vt:i4>
      </vt:variant>
      <vt:variant>
        <vt:i4>206</vt:i4>
      </vt:variant>
      <vt:variant>
        <vt:i4>0</vt:i4>
      </vt:variant>
      <vt:variant>
        <vt:i4>5</vt:i4>
      </vt:variant>
      <vt:variant>
        <vt:lpwstr/>
      </vt:variant>
      <vt:variant>
        <vt:lpwstr>_Toc455398805</vt:lpwstr>
      </vt:variant>
      <vt:variant>
        <vt:i4>1638448</vt:i4>
      </vt:variant>
      <vt:variant>
        <vt:i4>200</vt:i4>
      </vt:variant>
      <vt:variant>
        <vt:i4>0</vt:i4>
      </vt:variant>
      <vt:variant>
        <vt:i4>5</vt:i4>
      </vt:variant>
      <vt:variant>
        <vt:lpwstr/>
      </vt:variant>
      <vt:variant>
        <vt:lpwstr>_Toc455398804</vt:lpwstr>
      </vt:variant>
      <vt:variant>
        <vt:i4>1638448</vt:i4>
      </vt:variant>
      <vt:variant>
        <vt:i4>194</vt:i4>
      </vt:variant>
      <vt:variant>
        <vt:i4>0</vt:i4>
      </vt:variant>
      <vt:variant>
        <vt:i4>5</vt:i4>
      </vt:variant>
      <vt:variant>
        <vt:lpwstr/>
      </vt:variant>
      <vt:variant>
        <vt:lpwstr>_Toc455398803</vt:lpwstr>
      </vt:variant>
      <vt:variant>
        <vt:i4>1638448</vt:i4>
      </vt:variant>
      <vt:variant>
        <vt:i4>188</vt:i4>
      </vt:variant>
      <vt:variant>
        <vt:i4>0</vt:i4>
      </vt:variant>
      <vt:variant>
        <vt:i4>5</vt:i4>
      </vt:variant>
      <vt:variant>
        <vt:lpwstr/>
      </vt:variant>
      <vt:variant>
        <vt:lpwstr>_Toc455398802</vt:lpwstr>
      </vt:variant>
      <vt:variant>
        <vt:i4>1638448</vt:i4>
      </vt:variant>
      <vt:variant>
        <vt:i4>182</vt:i4>
      </vt:variant>
      <vt:variant>
        <vt:i4>0</vt:i4>
      </vt:variant>
      <vt:variant>
        <vt:i4>5</vt:i4>
      </vt:variant>
      <vt:variant>
        <vt:lpwstr/>
      </vt:variant>
      <vt:variant>
        <vt:lpwstr>_Toc455398801</vt:lpwstr>
      </vt:variant>
      <vt:variant>
        <vt:i4>1638448</vt:i4>
      </vt:variant>
      <vt:variant>
        <vt:i4>176</vt:i4>
      </vt:variant>
      <vt:variant>
        <vt:i4>0</vt:i4>
      </vt:variant>
      <vt:variant>
        <vt:i4>5</vt:i4>
      </vt:variant>
      <vt:variant>
        <vt:lpwstr/>
      </vt:variant>
      <vt:variant>
        <vt:lpwstr>_Toc455398800</vt:lpwstr>
      </vt:variant>
      <vt:variant>
        <vt:i4>1048639</vt:i4>
      </vt:variant>
      <vt:variant>
        <vt:i4>170</vt:i4>
      </vt:variant>
      <vt:variant>
        <vt:i4>0</vt:i4>
      </vt:variant>
      <vt:variant>
        <vt:i4>5</vt:i4>
      </vt:variant>
      <vt:variant>
        <vt:lpwstr/>
      </vt:variant>
      <vt:variant>
        <vt:lpwstr>_Toc455398799</vt:lpwstr>
      </vt:variant>
      <vt:variant>
        <vt:i4>1048639</vt:i4>
      </vt:variant>
      <vt:variant>
        <vt:i4>164</vt:i4>
      </vt:variant>
      <vt:variant>
        <vt:i4>0</vt:i4>
      </vt:variant>
      <vt:variant>
        <vt:i4>5</vt:i4>
      </vt:variant>
      <vt:variant>
        <vt:lpwstr/>
      </vt:variant>
      <vt:variant>
        <vt:lpwstr>_Toc455398798</vt:lpwstr>
      </vt:variant>
      <vt:variant>
        <vt:i4>1048639</vt:i4>
      </vt:variant>
      <vt:variant>
        <vt:i4>158</vt:i4>
      </vt:variant>
      <vt:variant>
        <vt:i4>0</vt:i4>
      </vt:variant>
      <vt:variant>
        <vt:i4>5</vt:i4>
      </vt:variant>
      <vt:variant>
        <vt:lpwstr/>
      </vt:variant>
      <vt:variant>
        <vt:lpwstr>_Toc455398797</vt:lpwstr>
      </vt:variant>
      <vt:variant>
        <vt:i4>1048639</vt:i4>
      </vt:variant>
      <vt:variant>
        <vt:i4>152</vt:i4>
      </vt:variant>
      <vt:variant>
        <vt:i4>0</vt:i4>
      </vt:variant>
      <vt:variant>
        <vt:i4>5</vt:i4>
      </vt:variant>
      <vt:variant>
        <vt:lpwstr/>
      </vt:variant>
      <vt:variant>
        <vt:lpwstr>_Toc455398796</vt:lpwstr>
      </vt:variant>
      <vt:variant>
        <vt:i4>1048639</vt:i4>
      </vt:variant>
      <vt:variant>
        <vt:i4>146</vt:i4>
      </vt:variant>
      <vt:variant>
        <vt:i4>0</vt:i4>
      </vt:variant>
      <vt:variant>
        <vt:i4>5</vt:i4>
      </vt:variant>
      <vt:variant>
        <vt:lpwstr/>
      </vt:variant>
      <vt:variant>
        <vt:lpwstr>_Toc455398795</vt:lpwstr>
      </vt:variant>
      <vt:variant>
        <vt:i4>1048639</vt:i4>
      </vt:variant>
      <vt:variant>
        <vt:i4>140</vt:i4>
      </vt:variant>
      <vt:variant>
        <vt:i4>0</vt:i4>
      </vt:variant>
      <vt:variant>
        <vt:i4>5</vt:i4>
      </vt:variant>
      <vt:variant>
        <vt:lpwstr/>
      </vt:variant>
      <vt:variant>
        <vt:lpwstr>_Toc455398794</vt:lpwstr>
      </vt:variant>
      <vt:variant>
        <vt:i4>1048639</vt:i4>
      </vt:variant>
      <vt:variant>
        <vt:i4>134</vt:i4>
      </vt:variant>
      <vt:variant>
        <vt:i4>0</vt:i4>
      </vt:variant>
      <vt:variant>
        <vt:i4>5</vt:i4>
      </vt:variant>
      <vt:variant>
        <vt:lpwstr/>
      </vt:variant>
      <vt:variant>
        <vt:lpwstr>_Toc455398793</vt:lpwstr>
      </vt:variant>
      <vt:variant>
        <vt:i4>1048639</vt:i4>
      </vt:variant>
      <vt:variant>
        <vt:i4>128</vt:i4>
      </vt:variant>
      <vt:variant>
        <vt:i4>0</vt:i4>
      </vt:variant>
      <vt:variant>
        <vt:i4>5</vt:i4>
      </vt:variant>
      <vt:variant>
        <vt:lpwstr/>
      </vt:variant>
      <vt:variant>
        <vt:lpwstr>_Toc455398792</vt:lpwstr>
      </vt:variant>
      <vt:variant>
        <vt:i4>1048639</vt:i4>
      </vt:variant>
      <vt:variant>
        <vt:i4>122</vt:i4>
      </vt:variant>
      <vt:variant>
        <vt:i4>0</vt:i4>
      </vt:variant>
      <vt:variant>
        <vt:i4>5</vt:i4>
      </vt:variant>
      <vt:variant>
        <vt:lpwstr/>
      </vt:variant>
      <vt:variant>
        <vt:lpwstr>_Toc455398791</vt:lpwstr>
      </vt:variant>
      <vt:variant>
        <vt:i4>1048639</vt:i4>
      </vt:variant>
      <vt:variant>
        <vt:i4>116</vt:i4>
      </vt:variant>
      <vt:variant>
        <vt:i4>0</vt:i4>
      </vt:variant>
      <vt:variant>
        <vt:i4>5</vt:i4>
      </vt:variant>
      <vt:variant>
        <vt:lpwstr/>
      </vt:variant>
      <vt:variant>
        <vt:lpwstr>_Toc455398790</vt:lpwstr>
      </vt:variant>
      <vt:variant>
        <vt:i4>1114175</vt:i4>
      </vt:variant>
      <vt:variant>
        <vt:i4>110</vt:i4>
      </vt:variant>
      <vt:variant>
        <vt:i4>0</vt:i4>
      </vt:variant>
      <vt:variant>
        <vt:i4>5</vt:i4>
      </vt:variant>
      <vt:variant>
        <vt:lpwstr/>
      </vt:variant>
      <vt:variant>
        <vt:lpwstr>_Toc455398789</vt:lpwstr>
      </vt:variant>
      <vt:variant>
        <vt:i4>6422576</vt:i4>
      </vt:variant>
      <vt:variant>
        <vt:i4>104</vt:i4>
      </vt:variant>
      <vt:variant>
        <vt:i4>0</vt:i4>
      </vt:variant>
      <vt:variant>
        <vt:i4>5</vt:i4>
      </vt:variant>
      <vt:variant>
        <vt:lpwstr>D:\3vs\doc\frequency_analysis\МВТУ_tom11_simintech.doc</vt:lpwstr>
      </vt:variant>
      <vt:variant>
        <vt:lpwstr>_Toc455398788</vt:lpwstr>
      </vt:variant>
      <vt:variant>
        <vt:i4>1114175</vt:i4>
      </vt:variant>
      <vt:variant>
        <vt:i4>98</vt:i4>
      </vt:variant>
      <vt:variant>
        <vt:i4>0</vt:i4>
      </vt:variant>
      <vt:variant>
        <vt:i4>5</vt:i4>
      </vt:variant>
      <vt:variant>
        <vt:lpwstr/>
      </vt:variant>
      <vt:variant>
        <vt:lpwstr>_Toc455398787</vt:lpwstr>
      </vt:variant>
      <vt:variant>
        <vt:i4>1114175</vt:i4>
      </vt:variant>
      <vt:variant>
        <vt:i4>92</vt:i4>
      </vt:variant>
      <vt:variant>
        <vt:i4>0</vt:i4>
      </vt:variant>
      <vt:variant>
        <vt:i4>5</vt:i4>
      </vt:variant>
      <vt:variant>
        <vt:lpwstr/>
      </vt:variant>
      <vt:variant>
        <vt:lpwstr>_Toc455398786</vt:lpwstr>
      </vt:variant>
      <vt:variant>
        <vt:i4>1114175</vt:i4>
      </vt:variant>
      <vt:variant>
        <vt:i4>86</vt:i4>
      </vt:variant>
      <vt:variant>
        <vt:i4>0</vt:i4>
      </vt:variant>
      <vt:variant>
        <vt:i4>5</vt:i4>
      </vt:variant>
      <vt:variant>
        <vt:lpwstr/>
      </vt:variant>
      <vt:variant>
        <vt:lpwstr>_Toc455398785</vt:lpwstr>
      </vt:variant>
      <vt:variant>
        <vt:i4>1114175</vt:i4>
      </vt:variant>
      <vt:variant>
        <vt:i4>80</vt:i4>
      </vt:variant>
      <vt:variant>
        <vt:i4>0</vt:i4>
      </vt:variant>
      <vt:variant>
        <vt:i4>5</vt:i4>
      </vt:variant>
      <vt:variant>
        <vt:lpwstr/>
      </vt:variant>
      <vt:variant>
        <vt:lpwstr>_Toc455398784</vt:lpwstr>
      </vt:variant>
      <vt:variant>
        <vt:i4>1114175</vt:i4>
      </vt:variant>
      <vt:variant>
        <vt:i4>74</vt:i4>
      </vt:variant>
      <vt:variant>
        <vt:i4>0</vt:i4>
      </vt:variant>
      <vt:variant>
        <vt:i4>5</vt:i4>
      </vt:variant>
      <vt:variant>
        <vt:lpwstr/>
      </vt:variant>
      <vt:variant>
        <vt:lpwstr>_Toc455398783</vt:lpwstr>
      </vt:variant>
      <vt:variant>
        <vt:i4>1114175</vt:i4>
      </vt:variant>
      <vt:variant>
        <vt:i4>68</vt:i4>
      </vt:variant>
      <vt:variant>
        <vt:i4>0</vt:i4>
      </vt:variant>
      <vt:variant>
        <vt:i4>5</vt:i4>
      </vt:variant>
      <vt:variant>
        <vt:lpwstr/>
      </vt:variant>
      <vt:variant>
        <vt:lpwstr>_Toc455398782</vt:lpwstr>
      </vt:variant>
      <vt:variant>
        <vt:i4>1114175</vt:i4>
      </vt:variant>
      <vt:variant>
        <vt:i4>62</vt:i4>
      </vt:variant>
      <vt:variant>
        <vt:i4>0</vt:i4>
      </vt:variant>
      <vt:variant>
        <vt:i4>5</vt:i4>
      </vt:variant>
      <vt:variant>
        <vt:lpwstr/>
      </vt:variant>
      <vt:variant>
        <vt:lpwstr>_Toc455398781</vt:lpwstr>
      </vt:variant>
      <vt:variant>
        <vt:i4>1114175</vt:i4>
      </vt:variant>
      <vt:variant>
        <vt:i4>56</vt:i4>
      </vt:variant>
      <vt:variant>
        <vt:i4>0</vt:i4>
      </vt:variant>
      <vt:variant>
        <vt:i4>5</vt:i4>
      </vt:variant>
      <vt:variant>
        <vt:lpwstr/>
      </vt:variant>
      <vt:variant>
        <vt:lpwstr>_Toc455398780</vt:lpwstr>
      </vt:variant>
      <vt:variant>
        <vt:i4>1966143</vt:i4>
      </vt:variant>
      <vt:variant>
        <vt:i4>50</vt:i4>
      </vt:variant>
      <vt:variant>
        <vt:i4>0</vt:i4>
      </vt:variant>
      <vt:variant>
        <vt:i4>5</vt:i4>
      </vt:variant>
      <vt:variant>
        <vt:lpwstr/>
      </vt:variant>
      <vt:variant>
        <vt:lpwstr>_Toc455398779</vt:lpwstr>
      </vt:variant>
      <vt:variant>
        <vt:i4>1966143</vt:i4>
      </vt:variant>
      <vt:variant>
        <vt:i4>44</vt:i4>
      </vt:variant>
      <vt:variant>
        <vt:i4>0</vt:i4>
      </vt:variant>
      <vt:variant>
        <vt:i4>5</vt:i4>
      </vt:variant>
      <vt:variant>
        <vt:lpwstr/>
      </vt:variant>
      <vt:variant>
        <vt:lpwstr>_Toc455398778</vt:lpwstr>
      </vt:variant>
      <vt:variant>
        <vt:i4>1966143</vt:i4>
      </vt:variant>
      <vt:variant>
        <vt:i4>38</vt:i4>
      </vt:variant>
      <vt:variant>
        <vt:i4>0</vt:i4>
      </vt:variant>
      <vt:variant>
        <vt:i4>5</vt:i4>
      </vt:variant>
      <vt:variant>
        <vt:lpwstr/>
      </vt:variant>
      <vt:variant>
        <vt:lpwstr>_Toc455398777</vt:lpwstr>
      </vt:variant>
      <vt:variant>
        <vt:i4>1966143</vt:i4>
      </vt:variant>
      <vt:variant>
        <vt:i4>32</vt:i4>
      </vt:variant>
      <vt:variant>
        <vt:i4>0</vt:i4>
      </vt:variant>
      <vt:variant>
        <vt:i4>5</vt:i4>
      </vt:variant>
      <vt:variant>
        <vt:lpwstr/>
      </vt:variant>
      <vt:variant>
        <vt:lpwstr>_Toc455398776</vt:lpwstr>
      </vt:variant>
      <vt:variant>
        <vt:i4>1966143</vt:i4>
      </vt:variant>
      <vt:variant>
        <vt:i4>26</vt:i4>
      </vt:variant>
      <vt:variant>
        <vt:i4>0</vt:i4>
      </vt:variant>
      <vt:variant>
        <vt:i4>5</vt:i4>
      </vt:variant>
      <vt:variant>
        <vt:lpwstr/>
      </vt:variant>
      <vt:variant>
        <vt:lpwstr>_Toc455398775</vt:lpwstr>
      </vt:variant>
      <vt:variant>
        <vt:i4>1966143</vt:i4>
      </vt:variant>
      <vt:variant>
        <vt:i4>20</vt:i4>
      </vt:variant>
      <vt:variant>
        <vt:i4>0</vt:i4>
      </vt:variant>
      <vt:variant>
        <vt:i4>5</vt:i4>
      </vt:variant>
      <vt:variant>
        <vt:lpwstr/>
      </vt:variant>
      <vt:variant>
        <vt:lpwstr>_Toc455398774</vt:lpwstr>
      </vt:variant>
      <vt:variant>
        <vt:i4>1966143</vt:i4>
      </vt:variant>
      <vt:variant>
        <vt:i4>14</vt:i4>
      </vt:variant>
      <vt:variant>
        <vt:i4>0</vt:i4>
      </vt:variant>
      <vt:variant>
        <vt:i4>5</vt:i4>
      </vt:variant>
      <vt:variant>
        <vt:lpwstr/>
      </vt:variant>
      <vt:variant>
        <vt:lpwstr>_Toc455398773</vt:lpwstr>
      </vt:variant>
      <vt:variant>
        <vt:i4>1966143</vt:i4>
      </vt:variant>
      <vt:variant>
        <vt:i4>8</vt:i4>
      </vt:variant>
      <vt:variant>
        <vt:i4>0</vt:i4>
      </vt:variant>
      <vt:variant>
        <vt:i4>5</vt:i4>
      </vt:variant>
      <vt:variant>
        <vt:lpwstr/>
      </vt:variant>
      <vt:variant>
        <vt:lpwstr>_Toc455398772</vt:lpwstr>
      </vt:variant>
      <vt:variant>
        <vt:i4>1966143</vt:i4>
      </vt:variant>
      <vt:variant>
        <vt:i4>2</vt:i4>
      </vt:variant>
      <vt:variant>
        <vt:i4>0</vt:i4>
      </vt:variant>
      <vt:variant>
        <vt:i4>5</vt:i4>
      </vt:variant>
      <vt:variant>
        <vt:lpwstr/>
      </vt:variant>
      <vt:variant>
        <vt:lpwstr>_Toc455398771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207</cp:revision>
  <cp:lastPrinted>2003-08-19T10:27:00Z</cp:lastPrinted>
  <dcterms:created xsi:type="dcterms:W3CDTF">2016-09-29T08:57:00Z</dcterms:created>
  <dcterms:modified xsi:type="dcterms:W3CDTF">2016-11-07T08:07:00Z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