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71"/>
        <w:gridCol w:w="7200"/>
      </w:tblGrid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E3738F" w:rsidRDefault="006D04DC" w:rsidP="00AF6C5D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2908551" r:id="rId6"/>
              </w:object>
            </w:r>
          </w:p>
        </w:tc>
        <w:tc>
          <w:tcPr>
            <w:tcW w:w="7433" w:type="dxa"/>
          </w:tcPr>
          <w:p w:rsidR="00106FDB" w:rsidRPr="004D1F29" w:rsidRDefault="00106FDB" w:rsidP="009A6D4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Заделка </w:t>
            </w:r>
            <w:r w:rsidR="009A6D41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7E66ED" w:rsidRDefault="006D04DC" w:rsidP="00AF6C5D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1680" w:dyaOrig="1440">
                <v:shape id="_x0000_i1026" type="#_x0000_t75" style="width:63pt;height:54pt" o:ole="">
                  <v:imagedata r:id="rId7" o:title=""/>
                </v:shape>
                <o:OLEObject Type="Embed" ProgID="PBrush" ShapeID="_x0000_i1026" DrawAspect="Content" ObjectID="_1542908552" r:id="rId8"/>
              </w:objec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</w:tbl>
    <w:p w:rsidR="00106FDB" w:rsidRPr="00E3738F" w:rsidRDefault="00106FDB" w:rsidP="00106FDB">
      <w:pPr>
        <w:ind w:firstLine="851"/>
        <w:rPr>
          <w:rFonts w:ascii="Cambria" w:hAnsi="Cambria"/>
          <w:sz w:val="28"/>
        </w:rPr>
      </w:pPr>
    </w:p>
    <w:p w:rsidR="008E67A7" w:rsidRPr="00E82D15" w:rsidRDefault="008E67A7" w:rsidP="00915F3E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  <w:r w:rsidR="00E82D15" w:rsidRPr="00E82D15">
        <w:rPr>
          <w:rFonts w:ascii="Cambria" w:hAnsi="Cambria"/>
          <w:color w:val="000000" w:themeColor="text1"/>
          <w:sz w:val="28"/>
          <w:szCs w:val="28"/>
        </w:rPr>
        <w:t>:</w:t>
      </w:r>
    </w:p>
    <w:p w:rsidR="008E67A7" w:rsidRPr="00E82D15" w:rsidRDefault="009A6D41" w:rsidP="00E82D15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V</w:t>
      </w:r>
      <w:r w:rsidR="008E67A7" w:rsidRPr="00196CE6">
        <w:rPr>
          <w:rFonts w:ascii="Cambria" w:hAnsi="Cambria"/>
          <w:color w:val="000000" w:themeColor="text1"/>
          <w:sz w:val="28"/>
          <w:szCs w:val="28"/>
        </w:rPr>
        <w:t>=0</w:t>
      </w:r>
      <w:r w:rsidR="008E67A7">
        <w:rPr>
          <w:rFonts w:ascii="Cambria" w:hAnsi="Cambria"/>
          <w:color w:val="000000" w:themeColor="text1"/>
          <w:sz w:val="28"/>
          <w:szCs w:val="28"/>
        </w:rPr>
        <w:t>, где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E82D15" w:rsidTr="00C059B3">
        <w:tc>
          <w:tcPr>
            <w:tcW w:w="530" w:type="dxa"/>
          </w:tcPr>
          <w:p w:rsidR="00E82D15" w:rsidRPr="00E82D15" w:rsidRDefault="00E82D15" w:rsidP="00C059B3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57" w:type="dxa"/>
          </w:tcPr>
          <w:p w:rsidR="00E82D15" w:rsidRDefault="00E82D15" w:rsidP="00C059B3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E82D15" w:rsidRPr="00E82D15" w:rsidRDefault="00E82D15" w:rsidP="00CF1056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C</w:t>
            </w:r>
            <w:proofErr w:type="spellStart"/>
            <w:r>
              <w:rPr>
                <w:rFonts w:ascii="Cambria" w:hAnsi="Cambria"/>
                <w:sz w:val="28"/>
              </w:rPr>
              <w:t>корость</w:t>
            </w:r>
            <w:proofErr w:type="spellEnd"/>
          </w:p>
        </w:tc>
      </w:tr>
    </w:tbl>
    <w:p w:rsidR="00CF1056" w:rsidRDefault="00CF1056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</w:p>
    <w:p w:rsidR="008E67A7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8E67A7" w:rsidRPr="00196CE6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FB1DE0" w:rsidRDefault="00106FDB" w:rsidP="00196CE6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один механический ненаправленный порт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по</w:t>
      </w:r>
      <w:r w:rsidR="00196CE6">
        <w:rPr>
          <w:rFonts w:ascii="Cambria" w:eastAsiaTheme="minorEastAsia" w:hAnsi="Cambria"/>
          <w:color w:val="000000" w:themeColor="text1"/>
          <w:sz w:val="28"/>
          <w:szCs w:val="28"/>
        </w:rPr>
        <w:t xml:space="preserve">ступают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нулевая скорость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 движения</w:t>
      </w:r>
      <w:bookmarkStart w:id="0" w:name="_GoBack"/>
      <w:bookmarkEnd w:id="0"/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B1DE0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B1DE0" w:rsidRPr="00196CE6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FB1DE0" w:rsidTr="00991A21">
        <w:tc>
          <w:tcPr>
            <w:tcW w:w="530" w:type="dxa"/>
          </w:tcPr>
          <w:p w:rsidR="00FB1DE0" w:rsidRPr="009A6D41" w:rsidRDefault="009A6D41" w:rsidP="00A647B5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57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FB1DE0" w:rsidRPr="009A6D41" w:rsidRDefault="009A6D41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н</w:t>
            </w:r>
          </w:p>
        </w:tc>
      </w:tr>
    </w:tbl>
    <w:p w:rsidR="00FB1DE0" w:rsidRDefault="00FB1DE0" w:rsidP="00FB1DE0">
      <w:pPr>
        <w:ind w:firstLine="851"/>
        <w:rPr>
          <w:rFonts w:ascii="Cambria" w:hAnsi="Cambria"/>
          <w:b/>
          <w:sz w:val="28"/>
        </w:rPr>
      </w:pPr>
    </w:p>
    <w:p w:rsidR="00FB1DE0" w:rsidRPr="00FB1DE0" w:rsidRDefault="00FB1DE0" w:rsidP="00915F3E">
      <w:pPr>
        <w:rPr>
          <w:rFonts w:ascii="Cambria" w:hAnsi="Cambria"/>
          <w:color w:val="000000" w:themeColor="text1"/>
          <w:sz w:val="28"/>
          <w:szCs w:val="28"/>
        </w:rPr>
      </w:pPr>
    </w:p>
    <w:sectPr w:rsidR="00FB1DE0" w:rsidRPr="00FB1DE0" w:rsidSect="00EE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5F3E"/>
    <w:rsid w:val="00106FDB"/>
    <w:rsid w:val="0011087E"/>
    <w:rsid w:val="00196CE6"/>
    <w:rsid w:val="00336E5A"/>
    <w:rsid w:val="00460C85"/>
    <w:rsid w:val="006026E3"/>
    <w:rsid w:val="006D04DC"/>
    <w:rsid w:val="008E67A7"/>
    <w:rsid w:val="00915F3E"/>
    <w:rsid w:val="00991A21"/>
    <w:rsid w:val="009A6D41"/>
    <w:rsid w:val="009B7288"/>
    <w:rsid w:val="00C5007C"/>
    <w:rsid w:val="00CF1056"/>
    <w:rsid w:val="00E42CE8"/>
    <w:rsid w:val="00E82D15"/>
    <w:rsid w:val="00EE30B2"/>
    <w:rsid w:val="00FB1DE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7A7"/>
    <w:rPr>
      <w:color w:val="808080"/>
    </w:rPr>
  </w:style>
  <w:style w:type="table" w:styleId="a4">
    <w:name w:val="Table Grid"/>
    <w:basedOn w:val="a1"/>
    <w:uiPriority w:val="59"/>
    <w:rsid w:val="00FB1D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0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12</cp:revision>
  <dcterms:created xsi:type="dcterms:W3CDTF">2016-05-12T16:14:00Z</dcterms:created>
  <dcterms:modified xsi:type="dcterms:W3CDTF">2016-12-10T17:56:00Z</dcterms:modified>
</cp:coreProperties>
</file>