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66"/>
        <w:gridCol w:w="7105"/>
      </w:tblGrid>
      <w:tr w:rsidR="00F97AD4" w:rsidTr="00F97AD4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7AD4" w:rsidRDefault="00A415E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8610" cy="30861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F97AD4" w:rsidRDefault="00F97AD4" w:rsidP="001E30D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</w:t>
            </w:r>
            <w:r w:rsidR="001E30D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E30D5">
              <w:rPr>
                <w:rFonts w:ascii="Cambria" w:hAnsi="Cambria"/>
                <w:color w:val="0000CC"/>
                <w:sz w:val="36"/>
                <w:szCs w:val="36"/>
              </w:rPr>
              <w:t>Простой редуктор</w:t>
            </w:r>
            <w:r w:rsidR="00BF0270">
              <w:rPr>
                <w:rFonts w:ascii="Cambria" w:hAnsi="Cambria"/>
                <w:color w:val="0000CC"/>
                <w:sz w:val="36"/>
                <w:szCs w:val="36"/>
              </w:rPr>
              <w:t xml:space="preserve"> с переменным КПД</w:t>
            </w:r>
          </w:p>
        </w:tc>
      </w:tr>
      <w:tr w:rsidR="00F97AD4" w:rsidTr="00F97AD4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7AD4" w:rsidRDefault="00F97AD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F97AD4" w:rsidTr="00F97AD4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7AD4" w:rsidRDefault="00BF027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3350" cy="520700"/>
                  <wp:effectExtent l="1905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F97AD4" w:rsidTr="00F97AD4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7AD4" w:rsidRDefault="00F97AD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F97AD4" w:rsidRDefault="00F97AD4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F97AD4" w:rsidRPr="001E30D5" w:rsidRDefault="001E30D5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редуктора</w:t>
      </w:r>
      <w:r w:rsidRPr="001E30D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характеризуемого передаточным числом</w:t>
      </w:r>
      <w:r w:rsidRPr="001E30D5">
        <w:rPr>
          <w:rFonts w:ascii="Cambria" w:hAnsi="Cambria"/>
          <w:sz w:val="28"/>
        </w:rPr>
        <w:t>:</w:t>
      </w:r>
    </w:p>
    <w:p w:rsidR="000534FA" w:rsidRDefault="001E30D5" w:rsidP="00E11AFE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den>
          </m:f>
        </m:oMath>
      </m:oMathPara>
    </w:p>
    <w:p w:rsidR="00BF6E60" w:rsidRPr="001E30D5" w:rsidRDefault="00E11AFE" w:rsidP="00BF6E6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="00BF6E60" w:rsidRPr="001E30D5">
        <w:rPr>
          <w:rFonts w:ascii="Cambria" w:hAnsi="Cambria"/>
          <w:sz w:val="28"/>
        </w:rPr>
        <w:t>:</w:t>
      </w:r>
    </w:p>
    <w:p w:rsidR="000534FA" w:rsidRDefault="00566F04" w:rsidP="00E11AFE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+δ∙g∙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D239EC" w:rsidRDefault="00D239EC" w:rsidP="00E11AFE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BF6E60" w:rsidRPr="00BF6E60" w:rsidRDefault="00BF6E60" w:rsidP="00E11AFE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0534FA" w:rsidRDefault="00566F04" w:rsidP="00E11AFE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F97AD4" w:rsidRDefault="00566F04" w:rsidP="00E11AFE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B∙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F97AD4" w:rsidRDefault="00F97AD4" w:rsidP="00F97AD4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01"/>
        <w:gridCol w:w="546"/>
        <w:gridCol w:w="8459"/>
      </w:tblGrid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1E30D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1E30D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9C0" w:rsidRDefault="00566F04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9C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Число зубьев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F97AD4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D02644" w:rsidRDefault="00566F04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9C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Число зубьев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 w:rsidP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ведущем </w:t>
            </w:r>
            <w:r w:rsidR="003D0081">
              <w:rPr>
                <w:rFonts w:ascii="Cambria" w:hAnsi="Cambria"/>
                <w:sz w:val="28"/>
              </w:rPr>
              <w:t>валу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ведомом </w:t>
            </w:r>
            <w:r w:rsidR="003D0081">
              <w:rPr>
                <w:rFonts w:ascii="Cambria" w:hAnsi="Cambria"/>
                <w:sz w:val="28"/>
              </w:rPr>
              <w:t>валу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E60AE3" w:rsidRDefault="00BF6E6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D239E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</w:t>
            </w:r>
            <w:r w:rsidR="00E11AFE">
              <w:rPr>
                <w:rFonts w:ascii="Cambria" w:hAnsi="Cambria"/>
                <w:sz w:val="28"/>
              </w:rPr>
              <w:t xml:space="preserve"> редуктора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ведущего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  <w:tr w:rsidR="00D239EC" w:rsidTr="00E11AFE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Pr="00BF6E60" w:rsidRDefault="00BF6E6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F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9EC" w:rsidRDefault="00BF6E60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ведомого </w:t>
            </w:r>
            <w:r w:rsidR="003D0081">
              <w:rPr>
                <w:rFonts w:ascii="Cambria" w:hAnsi="Cambria"/>
                <w:sz w:val="28"/>
              </w:rPr>
              <w:t>вала</w:t>
            </w:r>
          </w:p>
        </w:tc>
      </w:tr>
    </w:tbl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3D0081" w:rsidRDefault="003D0081" w:rsidP="003D008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Может быть задана явная или неявная схема решения уравнений модели. </w:t>
      </w:r>
    </w:p>
    <w:p w:rsidR="003D0081" w:rsidRDefault="003D0081" w:rsidP="003D008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считаются известными угловая скорость ведущего вала и момент на ведомом вале. Для получения значений угловой скорости ведомого вала и момента на ведущем валу не требуется решение нелинейного уравнения. </w:t>
      </w:r>
    </w:p>
    <w:p w:rsidR="003D0081" w:rsidRDefault="003D008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неявной схемы считаются известными угловая скорость ведущего и ведомого вала. Для получения значений момента на ведущем и ведомом валу требуется решение нелинейного уравнения.</w:t>
      </w:r>
    </w:p>
    <w:p w:rsidR="00BF0270" w:rsidRDefault="00BF0270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КПД снизу ограничен значением </w:t>
      </w:r>
      <w:proofErr w:type="spellStart"/>
      <w:r>
        <w:rPr>
          <w:rFonts w:ascii="Cambria" w:hAnsi="Cambria"/>
          <w:sz w:val="28"/>
        </w:rPr>
        <w:t>Kpd_min</w:t>
      </w:r>
      <w:proofErr w:type="spellEnd"/>
      <w:r>
        <w:rPr>
          <w:rFonts w:ascii="Cambria" w:hAnsi="Cambria"/>
          <w:sz w:val="28"/>
        </w:rPr>
        <w:t>.</w:t>
      </w:r>
    </w:p>
    <w:p w:rsidR="003D0081" w:rsidRPr="003D0081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="003D0081">
        <w:rPr>
          <w:rFonts w:ascii="Cambria" w:hAnsi="Cambria"/>
          <w:b/>
          <w:sz w:val="28"/>
        </w:rPr>
        <w:t>:</w:t>
      </w:r>
    </w:p>
    <w:p w:rsidR="00F97AD4" w:rsidRDefault="003D008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ненаправленный порт вращательного движения B (ведущий вал). В противном случае добавляется еще один механический ненаправленный порт вращательного движения F (ведомый вал).</w:t>
      </w:r>
      <w:r w:rsidR="00BF0270">
        <w:rPr>
          <w:rFonts w:ascii="Cambria" w:hAnsi="Cambria"/>
          <w:sz w:val="28"/>
        </w:rPr>
        <w:t xml:space="preserve"> В любом случае блок имеет один математический входной порт, через который поступает значение текущего КПД редуктора.</w:t>
      </w:r>
    </w:p>
    <w:p w:rsidR="003D0081" w:rsidRDefault="003D0081" w:rsidP="00F97AD4">
      <w:pPr>
        <w:ind w:firstLine="851"/>
        <w:rPr>
          <w:rFonts w:ascii="Cambria" w:hAnsi="Cambria"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 блока:</w:t>
      </w:r>
    </w:p>
    <w:p w:rsidR="00F97AD4" w:rsidRDefault="003D0771" w:rsidP="00F97AD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</w:t>
      </w:r>
      <w:r w:rsidR="00F97AD4">
        <w:rPr>
          <w:rFonts w:ascii="Cambria" w:hAnsi="Cambria"/>
          <w:sz w:val="28"/>
        </w:rPr>
        <w:t>лок имеет один механический ненаправленный порт вращательного движения</w:t>
      </w:r>
      <w:r w:rsidR="003D0081">
        <w:rPr>
          <w:rFonts w:ascii="Cambria" w:hAnsi="Cambria"/>
          <w:sz w:val="28"/>
        </w:rPr>
        <w:t xml:space="preserve"> F (ведомый вал)</w:t>
      </w:r>
      <w:r w:rsidR="00F97AD4">
        <w:rPr>
          <w:rFonts w:ascii="Cambria" w:hAnsi="Cambria"/>
          <w:sz w:val="28"/>
        </w:rPr>
        <w:t xml:space="preserve">. </w:t>
      </w:r>
      <w:r w:rsidR="003D0081">
        <w:rPr>
          <w:rFonts w:ascii="Cambria" w:hAnsi="Cambria"/>
          <w:sz w:val="28"/>
        </w:rPr>
        <w:t>В любом случае блок имеет один математический порт, на который поступает значение потерь мощности.</w:t>
      </w:r>
    </w:p>
    <w:p w:rsidR="00F97AD4" w:rsidRDefault="00F97AD4" w:rsidP="00F97AD4">
      <w:pPr>
        <w:ind w:firstLine="851"/>
        <w:rPr>
          <w:rFonts w:ascii="Cambria" w:hAnsi="Cambria"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523"/>
        <w:gridCol w:w="7596"/>
      </w:tblGrid>
      <w:tr w:rsidR="00F97AD4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Передаточное число </w:t>
            </w:r>
            <w:proofErr w:type="spellStart"/>
            <w:r w:rsidRPr="008B2F77">
              <w:rPr>
                <w:rFonts w:ascii="Cambria" w:hAnsi="Cambria"/>
                <w:sz w:val="28"/>
              </w:rPr>
              <w:t>Nf</w:t>
            </w:r>
            <w:proofErr w:type="spellEnd"/>
            <w:r w:rsidRPr="008B2F77">
              <w:rPr>
                <w:rFonts w:ascii="Cambria" w:hAnsi="Cambria"/>
                <w:sz w:val="28"/>
              </w:rPr>
              <w:t>/</w:t>
            </w:r>
            <w:proofErr w:type="spellStart"/>
            <w:r w:rsidRPr="008B2F77">
              <w:rPr>
                <w:rFonts w:ascii="Cambria" w:hAnsi="Cambria"/>
                <w:sz w:val="28"/>
              </w:rPr>
              <w:t>Nb</w:t>
            </w:r>
            <w:proofErr w:type="spellEnd"/>
          </w:p>
        </w:tc>
      </w:tr>
      <w:tr w:rsidR="000534FA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0534F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Kpd</w:t>
            </w:r>
            <w:r w:rsidR="00BF0270">
              <w:rPr>
                <w:rFonts w:ascii="Cambria" w:hAnsi="Cambria"/>
                <w:sz w:val="28"/>
              </w:rPr>
              <w:t>_Min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Default="00896AA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34FA" w:rsidRPr="008B2F77" w:rsidRDefault="00BF0270" w:rsidP="000534FA">
            <w:pPr>
              <w:ind w:firstLine="0"/>
              <w:rPr>
                <w:rFonts w:ascii="Cambria" w:hAnsi="Cambria"/>
                <w:sz w:val="28"/>
              </w:rPr>
            </w:pPr>
            <w:r w:rsidRPr="00BF0270">
              <w:rPr>
                <w:rFonts w:ascii="Cambria" w:hAnsi="Cambria"/>
                <w:sz w:val="28"/>
              </w:rPr>
              <w:t>Минимальное значение КПД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Направление вращения</w:t>
            </w:r>
            <w:r w:rsidR="00896AAE">
              <w:rPr>
                <w:rFonts w:ascii="Cambria" w:hAnsi="Cambria"/>
                <w:sz w:val="28"/>
              </w:rPr>
              <w:t xml:space="preserve"> (в одну сторону /в разные стороны)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B,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  <w:tr w:rsidR="008B2F77" w:rsidTr="008B2F77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Bf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подшипников порт F, </w:t>
            </w:r>
            <w:proofErr w:type="spellStart"/>
            <w:r w:rsidRPr="008B2F77">
              <w:rPr>
                <w:rFonts w:ascii="Cambria" w:hAnsi="Cambria"/>
                <w:sz w:val="28"/>
              </w:rPr>
              <w:t>н</w:t>
            </w:r>
            <w:proofErr w:type="spellEnd"/>
            <w:r w:rsidRPr="008B2F77">
              <w:rPr>
                <w:rFonts w:ascii="Cambria" w:hAnsi="Cambria"/>
                <w:sz w:val="28"/>
              </w:rPr>
              <w:t>*м*с/рад</w:t>
            </w:r>
          </w:p>
        </w:tc>
      </w:tr>
    </w:tbl>
    <w:p w:rsidR="00F97AD4" w:rsidRDefault="00F97AD4" w:rsidP="00F97AD4">
      <w:pPr>
        <w:ind w:firstLine="851"/>
        <w:rPr>
          <w:rFonts w:ascii="Cambria" w:hAnsi="Cambria"/>
          <w:b/>
          <w:sz w:val="28"/>
        </w:rPr>
      </w:pPr>
    </w:p>
    <w:p w:rsidR="00F97AD4" w:rsidRDefault="00F97AD4" w:rsidP="00F97AD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585"/>
        <w:gridCol w:w="555"/>
        <w:gridCol w:w="8431"/>
      </w:tblGrid>
      <w:tr w:rsidR="00F97AD4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F77" w:rsidRDefault="00F97AD4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r w:rsidR="008B2F77"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F97AD4">
              <w:rPr>
                <w:rFonts w:ascii="Cambria" w:hAnsi="Cambria"/>
                <w:sz w:val="28"/>
              </w:rPr>
              <w:t>омент</w:t>
            </w:r>
            <w:r w:rsidR="003D0081">
              <w:rPr>
                <w:rFonts w:ascii="Cambria" w:hAnsi="Cambria"/>
                <w:sz w:val="28"/>
              </w:rPr>
              <w:t xml:space="preserve"> на ведущем вале</w:t>
            </w:r>
            <w:r>
              <w:rPr>
                <w:rFonts w:ascii="Cambria" w:hAnsi="Cambria"/>
                <w:sz w:val="28"/>
              </w:rPr>
              <w:t xml:space="preserve"> B</w:t>
            </w:r>
            <w:r w:rsidR="00F97AD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F97AD4">
              <w:rPr>
                <w:rFonts w:ascii="Cambria" w:hAnsi="Cambria"/>
                <w:sz w:val="28"/>
              </w:rPr>
              <w:t>н</w:t>
            </w:r>
            <w:proofErr w:type="spellEnd"/>
            <w:r w:rsidR="00F97AD4">
              <w:rPr>
                <w:rFonts w:ascii="Cambria" w:hAnsi="Cambria"/>
                <w:sz w:val="28"/>
              </w:rPr>
              <w:t>*м</w:t>
            </w:r>
          </w:p>
        </w:tc>
      </w:tr>
      <w:tr w:rsidR="00F97AD4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Pr="008B2F77" w:rsidRDefault="008B2F7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AD4" w:rsidRDefault="00F97AD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8B2F77">
              <w:rPr>
                <w:rFonts w:ascii="Cambria" w:hAnsi="Cambria"/>
                <w:sz w:val="28"/>
              </w:rPr>
              <w:t xml:space="preserve"> </w:t>
            </w:r>
            <w:r w:rsidR="00BF0270">
              <w:rPr>
                <w:rFonts w:ascii="Cambria" w:hAnsi="Cambria"/>
                <w:sz w:val="28"/>
              </w:rPr>
              <w:t>на ведущем валу</w:t>
            </w:r>
            <w:r w:rsidR="008B2F77">
              <w:rPr>
                <w:rFonts w:ascii="Cambria" w:hAnsi="Cambria"/>
                <w:sz w:val="28"/>
              </w:rPr>
              <w:t xml:space="preserve"> B</w:t>
            </w:r>
            <w:r>
              <w:rPr>
                <w:rFonts w:ascii="Cambria" w:hAnsi="Cambria"/>
                <w:sz w:val="28"/>
              </w:rPr>
              <w:t>, рад/с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Pr="008B2F77" w:rsidRDefault="008B2F77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Т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ведомом</w:t>
            </w:r>
            <w:r w:rsidR="003D0081">
              <w:rPr>
                <w:rFonts w:ascii="Cambria" w:hAnsi="Cambria"/>
                <w:sz w:val="28"/>
              </w:rPr>
              <w:t xml:space="preserve"> вале</w:t>
            </w:r>
            <w:r>
              <w:rPr>
                <w:rFonts w:ascii="Cambria" w:hAnsi="Cambria"/>
                <w:sz w:val="28"/>
              </w:rPr>
              <w:t xml:space="preserve"> F,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Pr="008B2F77" w:rsidRDefault="008B2F77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на ведомом</w:t>
            </w:r>
            <w:r w:rsidR="00BF0270">
              <w:rPr>
                <w:rFonts w:ascii="Cambria" w:hAnsi="Cambria"/>
                <w:sz w:val="28"/>
              </w:rPr>
              <w:t xml:space="preserve"> валу</w:t>
            </w:r>
            <w:r>
              <w:rPr>
                <w:rFonts w:ascii="Cambria" w:hAnsi="Cambria"/>
                <w:sz w:val="28"/>
              </w:rPr>
              <w:t xml:space="preserve"> F, рад/с</w:t>
            </w:r>
          </w:p>
        </w:tc>
      </w:tr>
      <w:tr w:rsidR="008B2F77" w:rsidTr="008B2F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2F77" w:rsidRDefault="008B2F77" w:rsidP="008B2F7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Потери мощности, Вт</w:t>
            </w:r>
          </w:p>
        </w:tc>
      </w:tr>
    </w:tbl>
    <w:p w:rsidR="00C5007C" w:rsidRDefault="00C5007C"/>
    <w:sectPr w:rsidR="00C5007C" w:rsidSect="00E6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97AD4"/>
    <w:rsid w:val="000534FA"/>
    <w:rsid w:val="001E30D5"/>
    <w:rsid w:val="003D0081"/>
    <w:rsid w:val="003D0771"/>
    <w:rsid w:val="00566F04"/>
    <w:rsid w:val="00896AAE"/>
    <w:rsid w:val="008B29C0"/>
    <w:rsid w:val="008B2F77"/>
    <w:rsid w:val="009B7288"/>
    <w:rsid w:val="009E5AAB"/>
    <w:rsid w:val="00A415E7"/>
    <w:rsid w:val="00AA2EE9"/>
    <w:rsid w:val="00BF0270"/>
    <w:rsid w:val="00BF6E60"/>
    <w:rsid w:val="00C5007C"/>
    <w:rsid w:val="00D02644"/>
    <w:rsid w:val="00D239EC"/>
    <w:rsid w:val="00E11AFE"/>
    <w:rsid w:val="00E60AE3"/>
    <w:rsid w:val="00F97AD4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D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A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2F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F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22BBC-61B0-4F76-BE5E-117B44D1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4</cp:revision>
  <dcterms:created xsi:type="dcterms:W3CDTF">2016-11-30T13:42:00Z</dcterms:created>
  <dcterms:modified xsi:type="dcterms:W3CDTF">2016-12-08T11:54:00Z</dcterms:modified>
</cp:coreProperties>
</file>