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21"/>
        <w:gridCol w:w="7433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3F01D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8" o:title=""/>
                </v:shape>
                <o:OLEObject Type="Embed" ProgID="PBrush" ShapeID="_x0000_i1025" DrawAspect="Content" ObjectID="_1542464216" r:id="rId9"/>
              </w:object>
            </w:r>
          </w:p>
        </w:tc>
        <w:tc>
          <w:tcPr>
            <w:tcW w:w="7433" w:type="dxa"/>
          </w:tcPr>
          <w:p w:rsidR="008971FC" w:rsidRPr="004D1F29" w:rsidRDefault="00725773" w:rsidP="003F01DD">
            <w:pPr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</w:t>
            </w:r>
            <w:r w:rsidR="004D1F29" w:rsidRPr="004D1F29">
              <w:rPr>
                <w:rFonts w:ascii="Cambria" w:hAnsi="Cambria"/>
                <w:color w:val="0000CC"/>
                <w:sz w:val="36"/>
                <w:szCs w:val="36"/>
              </w:rPr>
              <w:t xml:space="preserve"> - </w:t>
            </w:r>
            <w:r w:rsidR="003E2BB3">
              <w:rPr>
                <w:rFonts w:ascii="Cambria" w:hAnsi="Cambria"/>
                <w:color w:val="0000CC"/>
                <w:sz w:val="36"/>
                <w:szCs w:val="36"/>
              </w:rPr>
              <w:t xml:space="preserve">Планетарная передача </w:t>
            </w:r>
            <w:r w:rsidR="003F01DD">
              <w:rPr>
                <w:rFonts w:ascii="Cambria" w:hAnsi="Cambria"/>
                <w:color w:val="0000CC"/>
                <w:sz w:val="36"/>
                <w:szCs w:val="36"/>
              </w:rPr>
              <w:t>планета</w:t>
            </w:r>
            <w:r w:rsidR="003E2BB3">
              <w:rPr>
                <w:rFonts w:ascii="Cambria" w:hAnsi="Cambria"/>
                <w:color w:val="0000CC"/>
                <w:sz w:val="36"/>
                <w:szCs w:val="36"/>
              </w:rPr>
              <w:t>-планета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7E66ED" w:rsidRDefault="003F01DD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43000" cy="514350"/>
                  <wp:effectExtent l="1905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C85471" w:rsidRDefault="00C85471" w:rsidP="00C85471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 блоке реализована модель планетарного механизма с двумя степенями свободы, включающего в себя водило и два сателлита - внешний и внутренний.</w:t>
      </w:r>
    </w:p>
    <w:p w:rsidR="00C85471" w:rsidRDefault="00C85471" w:rsidP="00C85471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Сателлиты жестко соединены с </w:t>
      </w:r>
      <w:proofErr w:type="spellStart"/>
      <w:r>
        <w:rPr>
          <w:rFonts w:ascii="Cambria" w:hAnsi="Cambria"/>
          <w:sz w:val="28"/>
        </w:rPr>
        <w:t>водилом</w:t>
      </w:r>
      <w:proofErr w:type="spellEnd"/>
      <w:r>
        <w:rPr>
          <w:rFonts w:ascii="Cambria" w:hAnsi="Cambria"/>
          <w:sz w:val="28"/>
        </w:rPr>
        <w:t xml:space="preserve"> и одновременно вращаются вокруг собственных осей. </w:t>
      </w:r>
    </w:p>
    <w:p w:rsidR="00C85471" w:rsidRPr="00A87520" w:rsidRDefault="00C85471" w:rsidP="00C85471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Схематически планетарная передача представлена на рисунке</w:t>
      </w:r>
      <w:r w:rsidRPr="00A87520">
        <w:rPr>
          <w:rFonts w:ascii="Cambria" w:hAnsi="Cambria"/>
          <w:sz w:val="28"/>
        </w:rPr>
        <w:t>:</w:t>
      </w:r>
    </w:p>
    <w:p w:rsidR="00C85471" w:rsidRDefault="00C85471" w:rsidP="00C85471">
      <w:pPr>
        <w:ind w:firstLine="0"/>
        <w:jc w:val="center"/>
        <w:rPr>
          <w:rFonts w:ascii="Cambria" w:hAnsi="Cambria"/>
          <w:sz w:val="28"/>
        </w:rPr>
      </w:pPr>
      <w:r w:rsidRPr="00C85471">
        <w:rPr>
          <w:noProof/>
          <w:lang w:eastAsia="ru-RU"/>
        </w:rPr>
        <w:drawing>
          <wp:inline distT="0" distB="0" distL="0" distR="0">
            <wp:extent cx="6115050" cy="2133600"/>
            <wp:effectExtent l="1905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471" w:rsidRDefault="00C85471" w:rsidP="00C85471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Уравнения модели имеют следующий вид:</w:t>
      </w:r>
    </w:p>
    <w:p w:rsidR="00C85471" w:rsidRDefault="00C85471" w:rsidP="00C85471">
      <w:pPr>
        <w:ind w:left="2268" w:firstLine="0"/>
        <w:jc w:val="center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PI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OI</m:t>
                  </m:r>
                </m:sub>
              </m:sSub>
            </m:e>
          </m:d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OI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ω</m:t>
              </m:r>
            </m:e>
            <m:sub>
              <m:r>
                <w:rPr>
                  <w:rFonts w:ascii="Cambria Math" w:hAnsi="Cambria Math"/>
                  <w:sz w:val="28"/>
                </w:rPr>
                <m:t>PO</m:t>
              </m:r>
            </m:sub>
          </m:sSub>
          <m:r>
            <w:rPr>
              <w:rFonts w:ascii="Cambria Math" w:hAnsi="Cambria Math"/>
              <w:sz w:val="28"/>
            </w:rPr>
            <m:t>=0</m:t>
          </m:r>
        </m:oMath>
      </m:oMathPara>
    </w:p>
    <w:p w:rsidR="00C85471" w:rsidRDefault="00C85471" w:rsidP="00C85471">
      <w:pPr>
        <w:ind w:left="2268" w:firstLine="0"/>
        <w:jc w:val="center"/>
        <w:rPr>
          <w:rFonts w:ascii="Cambria" w:hAnsi="Cambria"/>
          <w:sz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1+tanh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4∙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PI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∙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</w:rPr>
                                    <m:t>PI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th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</w:rPr>
            <m:t>∙</m:t>
          </m:r>
          <m:d>
            <m:dPr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μ</m:t>
                  </m:r>
                </m:den>
              </m:f>
              <m:r>
                <w:rPr>
                  <w:rFonts w:ascii="Cambria Math" w:hAnsi="Cambria Math"/>
                  <w:sz w:val="28"/>
                </w:rPr>
                <m:t>-μ</m:t>
              </m:r>
            </m:e>
          </m:d>
          <m:r>
            <w:rPr>
              <w:rFonts w:ascii="Cambria Math" w:hAnsi="Cambria Math"/>
              <w:sz w:val="28"/>
            </w:rPr>
            <m:t>+μ</m:t>
          </m:r>
        </m:oMath>
      </m:oMathPara>
    </w:p>
    <w:p w:rsidR="00C85471" w:rsidRPr="00F8437D" w:rsidRDefault="00C85471" w:rsidP="00C85471">
      <w:pPr>
        <w:ind w:left="2268" w:firstLine="0"/>
        <w:jc w:val="center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PO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</w:rPr>
                <m:t>OI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PI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</m:oMath>
      </m:oMathPara>
    </w:p>
    <w:p w:rsidR="00C85471" w:rsidRPr="00F8437D" w:rsidRDefault="00C85471" w:rsidP="00C85471">
      <w:pPr>
        <w:ind w:left="2268" w:hanging="2268"/>
        <w:jc w:val="center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(g</m:t>
              </m:r>
            </m:e>
            <m:sub>
              <m:r>
                <w:rPr>
                  <w:rFonts w:ascii="Cambria Math" w:hAnsi="Cambria Math"/>
                  <w:sz w:val="28"/>
                </w:rPr>
                <m:t>OI</m:t>
              </m:r>
            </m:sub>
          </m:sSub>
          <m:r>
            <w:rPr>
              <w:rFonts w:ascii="Cambria Math" w:hAnsi="Cambria Math"/>
              <w:sz w:val="28"/>
            </w:rPr>
            <m:t>+</m:t>
          </m:r>
          <m:r>
            <w:rPr>
              <w:rFonts w:ascii="Cambria Math" w:hAnsi="Cambria Math"/>
              <w:sz w:val="28"/>
            </w:rPr>
            <m:t>1)∙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</w:rPr>
                <m:t>P</m:t>
              </m:r>
              <m:r>
                <w:rPr>
                  <w:rFonts w:ascii="Cambria Math" w:hAnsi="Cambria Math"/>
                  <w:sz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μ</m:t>
              </m:r>
            </m:e>
            <m:sup>
              <m:r>
                <w:rPr>
                  <w:rFonts w:ascii="Cambria Math" w:hAnsi="Cambria Math"/>
                  <w:sz w:val="28"/>
                </w:rPr>
                <m:t>*</m:t>
              </m:r>
            </m:sup>
          </m:sSup>
        </m:oMath>
      </m:oMathPara>
    </w:p>
    <w:p w:rsidR="00C85471" w:rsidRDefault="00C85471" w:rsidP="00C85471">
      <w:pPr>
        <w:ind w:left="2268" w:firstLine="0"/>
        <w:jc w:val="left"/>
        <w:rPr>
          <w:rFonts w:ascii="Cambria" w:hAnsi="Cambria"/>
          <w:sz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</w:rPr>
            </m:ctrlPr>
          </m:sSubSupPr>
          <m:e>
            <m:r>
              <w:rPr>
                <w:rFonts w:ascii="Cambria Math" w:hAnsi="Cambria Math"/>
                <w:sz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</w:rPr>
              <m:t>fr</m:t>
            </m:r>
          </m:sub>
          <m:sup>
            <m:r>
              <w:rPr>
                <w:rFonts w:ascii="Cambria Math" w:hAnsi="Cambria Math"/>
                <w:sz w:val="28"/>
              </w:rPr>
              <m:t>C</m:t>
            </m:r>
          </m:sup>
        </m:sSubSup>
        <m:r>
          <w:rPr>
            <w:rFonts w:ascii="Cambria Math" w:hAnsi="Cambria Math"/>
            <w:sz w:val="28"/>
          </w:rPr>
          <m:t>=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</w:rPr>
          <m:t>∙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ω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</m:oMath>
      <w:r w:rsidRPr="00955F61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где</w:t>
      </w:r>
    </w:p>
    <w:tbl>
      <w:tblPr>
        <w:tblStyle w:val="a6"/>
        <w:tblW w:w="0" w:type="auto"/>
        <w:tblLook w:val="04A0"/>
      </w:tblPr>
      <w:tblGrid>
        <w:gridCol w:w="1687"/>
        <w:gridCol w:w="309"/>
        <w:gridCol w:w="7520"/>
      </w:tblGrid>
      <w:tr w:rsidR="00C85471" w:rsidTr="002B743A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jc w:val="center"/>
              <w:rPr>
                <w:rFonts w:ascii="Cambria" w:hAnsi="Cambria"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eastAsia="ru-RU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 w:eastAsia="ru-RU"/>
                      </w:rPr>
                      <m:t>PO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eastAsia="ru-RU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eastAsia="ru-RU"/>
                      </w:rPr>
                      <m:t>P</m:t>
                    </m:r>
                    <m:r>
                      <w:rPr>
                        <w:rFonts w:ascii="Cambria Math" w:hAnsi="Cambria Math"/>
                        <w:sz w:val="28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eastAsia="ru-RU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eastAsia="ru-RU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7C39C3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 xml:space="preserve">Угловые скорости </w:t>
            </w:r>
            <w:r w:rsidR="007C39C3">
              <w:rPr>
                <w:rFonts w:ascii="Cambria" w:hAnsi="Cambria"/>
                <w:sz w:val="28"/>
                <w:lang w:eastAsia="ru-RU"/>
              </w:rPr>
              <w:t>внешнего сателлита, внутреннего сателлита</w:t>
            </w:r>
            <w:r>
              <w:rPr>
                <w:rFonts w:ascii="Cambria" w:hAnsi="Cambria"/>
                <w:sz w:val="28"/>
                <w:lang w:eastAsia="ru-RU"/>
              </w:rPr>
              <w:t xml:space="preserve"> и водила, соответственно</w:t>
            </w:r>
          </w:p>
        </w:tc>
      </w:tr>
      <w:tr w:rsidR="00C85471" w:rsidTr="002B743A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jc w:val="center"/>
              <w:rPr>
                <w:rFonts w:ascii="Cambria" w:hAnsi="Cambria"/>
                <w:i/>
                <w:sz w:val="28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 w:eastAsia="ru-RU"/>
                      </w:rPr>
                      <m:t>PO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eastAsia="ru-RU"/>
                      </w:rPr>
                      <m:t>P</m:t>
                    </m:r>
                    <m:r>
                      <w:rPr>
                        <w:rFonts w:ascii="Cambria Math" w:hAnsi="Cambria Math"/>
                        <w:sz w:val="28"/>
                        <w:lang w:eastAsia="ru-RU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eastAsia="ru-RU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eastAsia="ru-RU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 xml:space="preserve">Моменты на </w:t>
            </w:r>
            <w:r w:rsidR="007C39C3">
              <w:rPr>
                <w:rFonts w:ascii="Cambria" w:hAnsi="Cambria"/>
                <w:sz w:val="28"/>
                <w:lang w:eastAsia="ru-RU"/>
              </w:rPr>
              <w:t>внешнем сателлите, внутреннем сателлите</w:t>
            </w:r>
            <w:r>
              <w:rPr>
                <w:rFonts w:ascii="Cambria" w:hAnsi="Cambria"/>
                <w:sz w:val="28"/>
                <w:lang w:eastAsia="ru-RU"/>
              </w:rPr>
              <w:t xml:space="preserve"> и </w:t>
            </w:r>
            <w:proofErr w:type="spellStart"/>
            <w:r>
              <w:rPr>
                <w:rFonts w:ascii="Cambria" w:hAnsi="Cambria"/>
                <w:sz w:val="28"/>
                <w:lang w:eastAsia="ru-RU"/>
              </w:rPr>
              <w:t>водиле</w:t>
            </w:r>
            <w:proofErr w:type="spellEnd"/>
            <w:r>
              <w:rPr>
                <w:rFonts w:ascii="Cambria" w:hAnsi="Cambria"/>
                <w:sz w:val="28"/>
                <w:lang w:eastAsia="ru-RU"/>
              </w:rPr>
              <w:t>, соответственно</w:t>
            </w:r>
          </w:p>
        </w:tc>
      </w:tr>
      <w:tr w:rsidR="00C85471" w:rsidTr="002B743A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jc w:val="center"/>
              <w:rPr>
                <w:rFonts w:ascii="Cambria" w:hAnsi="Cambria"/>
                <w:sz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eastAsia="ru-RU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 w:eastAsia="ru-RU"/>
                      </w:rPr>
                      <m:t>OI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 xml:space="preserve">Передаточное отношение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 w:eastAsia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 w:eastAsia="ru-RU"/>
                    </w:rPr>
                    <m:t>PO</m:t>
                  </m:r>
                </m:sub>
              </m:sSub>
              <m:r>
                <w:rPr>
                  <w:rFonts w:ascii="Cambria Math" w:hAnsi="Cambria Math"/>
                  <w:sz w:val="28"/>
                  <w:lang w:eastAsia="ru-RU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 w:eastAsia="ru-RU"/>
                    </w:rPr>
                    <m:t>P</m:t>
                  </m:r>
                  <m:r>
                    <w:rPr>
                      <w:rFonts w:ascii="Cambria Math" w:hAnsi="Cambria Math"/>
                      <w:sz w:val="28"/>
                      <w:lang w:val="en-US" w:eastAsia="ru-RU"/>
                    </w:rPr>
                    <m:t>I</m:t>
                  </m:r>
                </m:sub>
              </m:sSub>
            </m:oMath>
          </w:p>
        </w:tc>
      </w:tr>
      <w:tr w:rsidR="00C85471" w:rsidTr="002B743A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Pr="009B65B1" w:rsidRDefault="00C85471" w:rsidP="002B743A">
            <w:pPr>
              <w:ind w:firstLine="0"/>
              <w:jc w:val="center"/>
              <w:rPr>
                <w:rFonts w:ascii="Calibri" w:hAnsi="Calibri"/>
                <w:sz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fr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</w:rPr>
                      <m:t>C</m:t>
                    </m:r>
                  </m:sup>
                </m:sSubSup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Pr="0045527D" w:rsidRDefault="00C85471" w:rsidP="002B743A">
            <w:pPr>
              <w:ind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-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Pr="0045527D" w:rsidRDefault="00C85471" w:rsidP="002B743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Момент</w:t>
            </w:r>
            <w:r w:rsidRPr="0045527D">
              <w:rPr>
                <w:rFonts w:ascii="Cambria" w:hAnsi="Cambria"/>
                <w:sz w:val="28"/>
              </w:rPr>
              <w:t xml:space="preserve"> трения подшипников водила</w:t>
            </w:r>
          </w:p>
        </w:tc>
      </w:tr>
      <w:tr w:rsidR="00C85471" w:rsidTr="002B743A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Pr="007C39C3" w:rsidRDefault="007C39C3" w:rsidP="002B743A">
            <w:pPr>
              <w:ind w:firstLine="0"/>
              <w:jc w:val="center"/>
              <w:rPr>
                <w:rFonts w:ascii="Calibri" w:hAnsi="Calibri"/>
                <w:i/>
                <w:sz w:val="28"/>
              </w:rPr>
            </w:pPr>
            <w:r>
              <w:rPr>
                <w:rFonts w:ascii="Calibri" w:hAnsi="Calibri"/>
                <w:i/>
                <w:sz w:val="28"/>
              </w:rPr>
              <w:t>B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Pr="0045527D" w:rsidRDefault="00C85471" w:rsidP="002B743A">
            <w:pPr>
              <w:ind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-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Pr="0045527D" w:rsidRDefault="00C85471" w:rsidP="002B743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Коэффициент трения подшипников водила</w:t>
            </w:r>
          </w:p>
        </w:tc>
      </w:tr>
      <w:tr w:rsidR="00C85471" w:rsidTr="002B743A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Pr="009B65B1" w:rsidRDefault="00C85471" w:rsidP="002B743A">
            <w:pPr>
              <w:ind w:firstLine="0"/>
              <w:jc w:val="center"/>
              <w:rPr>
                <w:rFonts w:ascii="Calibri" w:hAnsi="Calibri"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</w:rPr>
                  <m:t>μ</m:t>
                </m:r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Pr="0045527D" w:rsidRDefault="00C85471" w:rsidP="002B743A">
            <w:pPr>
              <w:ind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-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КПД пары сателлит</w:t>
            </w:r>
            <w:r w:rsidR="007C39C3">
              <w:rPr>
                <w:rFonts w:ascii="Cambria" w:hAnsi="Cambria"/>
                <w:sz w:val="28"/>
              </w:rPr>
              <w:t>ов</w:t>
            </w:r>
          </w:p>
        </w:tc>
      </w:tr>
      <w:tr w:rsidR="00C85471" w:rsidTr="002B743A"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Pr="009B65B1" w:rsidRDefault="00C85471" w:rsidP="002B743A">
            <w:pPr>
              <w:ind w:firstLine="0"/>
              <w:jc w:val="center"/>
              <w:rPr>
                <w:rFonts w:ascii="Calibri" w:hAnsi="Calibri"/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t</m:t>
                    </m:r>
                    <m:r>
                      <w:rPr>
                        <w:rFonts w:ascii="Cambria Math" w:hAnsi="Cambria Math"/>
                        <w:sz w:val="28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Pr="0045527D" w:rsidRDefault="00C85471" w:rsidP="002B743A">
            <w:pPr>
              <w:ind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-</w:t>
            </w:r>
          </w:p>
        </w:tc>
        <w:tc>
          <w:tcPr>
            <w:tcW w:w="7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Пороговое значение мощности</w:t>
            </w:r>
          </w:p>
        </w:tc>
      </w:tr>
    </w:tbl>
    <w:p w:rsidR="00C85471" w:rsidRDefault="00C85471" w:rsidP="00C85471">
      <w:pPr>
        <w:ind w:firstLine="708"/>
        <w:rPr>
          <w:rFonts w:ascii="Cambria" w:hAnsi="Cambria"/>
          <w:b/>
          <w:sz w:val="28"/>
        </w:rPr>
      </w:pPr>
    </w:p>
    <w:p w:rsidR="00C85471" w:rsidRDefault="00C85471" w:rsidP="00C85471">
      <w:pPr>
        <w:ind w:firstLine="708"/>
        <w:rPr>
          <w:rFonts w:ascii="Cambria" w:hAnsi="Cambria"/>
          <w:sz w:val="28"/>
        </w:rPr>
      </w:pPr>
      <w:r>
        <w:rPr>
          <w:rFonts w:ascii="Cambria" w:hAnsi="Cambria"/>
          <w:b/>
          <w:sz w:val="28"/>
        </w:rPr>
        <w:t>Входные порты блока:</w:t>
      </w:r>
    </w:p>
    <w:p w:rsidR="00C85471" w:rsidRDefault="00C85471" w:rsidP="00C85471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Блок имеет три механических порта (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 xml:space="preserve"> - водило, </w:t>
      </w:r>
      <w:r>
        <w:rPr>
          <w:rFonts w:ascii="Cambria" w:hAnsi="Cambria"/>
          <w:sz w:val="28"/>
          <w:lang w:val="en-US"/>
        </w:rPr>
        <w:t>P</w:t>
      </w:r>
      <w:r>
        <w:rPr>
          <w:rFonts w:ascii="Cambria" w:hAnsi="Cambria"/>
          <w:sz w:val="28"/>
        </w:rPr>
        <w:t>O - внешний сателлит, PI - внутренний сателлит) вращательного движения.</w:t>
      </w:r>
    </w:p>
    <w:p w:rsidR="00C85471" w:rsidRDefault="00C85471" w:rsidP="00C85471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lastRenderedPageBreak/>
        <w:t>Выходные порты блока:</w:t>
      </w:r>
    </w:p>
    <w:p w:rsidR="00C85471" w:rsidRDefault="00C85471" w:rsidP="00C85471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>Блок имеет один математический порт, на который поступает значение потерь мощности.</w:t>
      </w:r>
    </w:p>
    <w:p w:rsidR="00C85471" w:rsidRDefault="00C85471" w:rsidP="00C85471">
      <w:pPr>
        <w:ind w:firstLine="708"/>
        <w:rPr>
          <w:rFonts w:ascii="Cambria" w:hAnsi="Cambria"/>
          <w:sz w:val="28"/>
        </w:rPr>
      </w:pPr>
    </w:p>
    <w:p w:rsidR="00C85471" w:rsidRDefault="00C85471" w:rsidP="00C85471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Свойства блока:</w:t>
      </w:r>
    </w:p>
    <w:tbl>
      <w:tblPr>
        <w:tblStyle w:val="a6"/>
        <w:tblW w:w="0" w:type="auto"/>
        <w:tblLook w:val="04A0"/>
      </w:tblPr>
      <w:tblGrid>
        <w:gridCol w:w="988"/>
        <w:gridCol w:w="326"/>
        <w:gridCol w:w="8257"/>
      </w:tblGrid>
      <w:tr w:rsidR="00C85471" w:rsidTr="002B743A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jc w:val="center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G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 xml:space="preserve">Коэффициент передачи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 w:eastAsia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eastAsia="ru-RU"/>
                    </w:rPr>
                    <m:t>PO</m:t>
                  </m:r>
                </m:sub>
              </m:sSub>
              <m:r>
                <w:rPr>
                  <w:rFonts w:ascii="Cambria Math" w:hAnsi="Cambria Math"/>
                  <w:sz w:val="28"/>
                  <w:lang w:eastAsia="ru-RU"/>
                </w:rPr>
                <m:t>/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eastAsia="ru-RU"/>
                    </w:rPr>
                    <m:t>PI</m:t>
                  </m:r>
                </m:sub>
              </m:sSub>
            </m:oMath>
          </w:p>
        </w:tc>
      </w:tr>
      <w:tr w:rsidR="00C85471" w:rsidTr="002B743A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jc w:val="center"/>
              <w:rPr>
                <w:rFonts w:ascii="Cambria" w:hAnsi="Cambria"/>
                <w:sz w:val="28"/>
                <w:lang w:eastAsia="ru-RU"/>
              </w:rPr>
            </w:pPr>
            <w:proofErr w:type="spellStart"/>
            <w:r>
              <w:rPr>
                <w:rFonts w:ascii="Cambria" w:hAnsi="Cambria"/>
                <w:sz w:val="28"/>
                <w:lang w:val="en-US" w:eastAsia="ru-RU"/>
              </w:rPr>
              <w:t>Kpd</w:t>
            </w:r>
            <w:proofErr w:type="spellEnd"/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C85471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КПД пары внешний сателлит- внутренний сателлит</w:t>
            </w:r>
          </w:p>
        </w:tc>
      </w:tr>
      <w:tr w:rsidR="00C85471" w:rsidTr="002B743A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jc w:val="center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Q</w:t>
            </w:r>
            <w:proofErr w:type="spellStart"/>
            <w:r>
              <w:rPr>
                <w:rFonts w:ascii="Cambria" w:hAnsi="Cambria"/>
                <w:sz w:val="28"/>
                <w:lang w:val="en-US" w:eastAsia="ru-RU"/>
              </w:rPr>
              <w:t>th</w:t>
            </w:r>
            <w:proofErr w:type="spellEnd"/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Пороговое значение мощности, Вт</w:t>
            </w:r>
          </w:p>
        </w:tc>
      </w:tr>
      <w:tr w:rsidR="00C85471" w:rsidTr="002B743A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Pr="007C39C3" w:rsidRDefault="00C85471" w:rsidP="002B743A">
            <w:pPr>
              <w:ind w:firstLine="0"/>
              <w:jc w:val="center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B</w:t>
            </w:r>
          </w:p>
        </w:tc>
        <w:tc>
          <w:tcPr>
            <w:tcW w:w="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 xml:space="preserve">Коэффициент трения подшипников водила,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lang w:eastAsia="ru-RU"/>
                    </w:rPr>
                    <m:t>н∙м∙с</m:t>
                  </m:r>
                </m:num>
                <m:den>
                  <m:r>
                    <w:rPr>
                      <w:rFonts w:ascii="Cambria Math" w:hAnsi="Cambria Math"/>
                      <w:sz w:val="28"/>
                      <w:lang w:eastAsia="ru-RU"/>
                    </w:rPr>
                    <m:t>рад</m:t>
                  </m:r>
                </m:den>
              </m:f>
            </m:oMath>
          </w:p>
        </w:tc>
      </w:tr>
    </w:tbl>
    <w:p w:rsidR="00C85471" w:rsidRDefault="00C85471" w:rsidP="00C85471">
      <w:pPr>
        <w:ind w:firstLine="851"/>
        <w:rPr>
          <w:rFonts w:ascii="Cambria" w:hAnsi="Cambria"/>
          <w:b/>
          <w:sz w:val="28"/>
        </w:rPr>
      </w:pPr>
    </w:p>
    <w:p w:rsidR="00C85471" w:rsidRDefault="00C85471" w:rsidP="00C85471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блока:</w:t>
      </w:r>
    </w:p>
    <w:tbl>
      <w:tblPr>
        <w:tblStyle w:val="a6"/>
        <w:tblW w:w="0" w:type="auto"/>
        <w:tblLook w:val="04A0"/>
      </w:tblPr>
      <w:tblGrid>
        <w:gridCol w:w="908"/>
        <w:gridCol w:w="319"/>
        <w:gridCol w:w="8344"/>
      </w:tblGrid>
      <w:tr w:rsidR="00C85471" w:rsidTr="002B743A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jc w:val="center"/>
              <w:rPr>
                <w:rFonts w:ascii="Cambria" w:hAnsi="Cambria"/>
                <w:sz w:val="28"/>
                <w:lang w:eastAsia="ru-RU"/>
              </w:rPr>
            </w:pPr>
            <w:proofErr w:type="spellStart"/>
            <w:r>
              <w:rPr>
                <w:rFonts w:ascii="Cambria" w:hAnsi="Cambria"/>
                <w:sz w:val="28"/>
                <w:lang w:val="en-US" w:eastAsia="ru-RU"/>
              </w:rPr>
              <w:t>Wc</w:t>
            </w:r>
            <w:proofErr w:type="spellEnd"/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Угловая скорость водила, рад/с</w:t>
            </w:r>
          </w:p>
        </w:tc>
      </w:tr>
      <w:tr w:rsidR="00C85471" w:rsidTr="002B743A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jc w:val="center"/>
              <w:rPr>
                <w:rFonts w:ascii="Cambria" w:hAnsi="Cambria"/>
                <w:sz w:val="28"/>
                <w:lang w:eastAsia="ru-RU"/>
              </w:rPr>
            </w:pPr>
            <w:proofErr w:type="spellStart"/>
            <w:r>
              <w:rPr>
                <w:rFonts w:ascii="Cambria" w:hAnsi="Cambria"/>
                <w:sz w:val="28"/>
                <w:lang w:val="en-US" w:eastAsia="ru-RU"/>
              </w:rPr>
              <w:t>Tc</w:t>
            </w:r>
            <w:proofErr w:type="spellEnd"/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 xml:space="preserve">Момент на </w:t>
            </w:r>
            <w:proofErr w:type="spellStart"/>
            <w:r>
              <w:rPr>
                <w:rFonts w:ascii="Cambria" w:hAnsi="Cambria"/>
                <w:sz w:val="28"/>
                <w:lang w:eastAsia="ru-RU"/>
              </w:rPr>
              <w:t>водиле</w:t>
            </w:r>
            <w:proofErr w:type="spellEnd"/>
            <w:r w:rsidRPr="00702CE8">
              <w:rPr>
                <w:rFonts w:ascii="Cambria" w:hAnsi="Cambria"/>
                <w:sz w:val="28"/>
                <w:lang w:eastAsia="ru-RU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lang w:eastAsia="ru-RU"/>
                </w:rPr>
                <m:t>н∙м</m:t>
              </m:r>
            </m:oMath>
          </w:p>
        </w:tc>
      </w:tr>
      <w:tr w:rsidR="00C85471" w:rsidTr="002B743A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Pr="00C85471" w:rsidRDefault="00C85471" w:rsidP="002B743A">
            <w:pPr>
              <w:ind w:firstLine="0"/>
              <w:jc w:val="center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W</w:t>
            </w:r>
            <w:proofErr w:type="spellStart"/>
            <w:r>
              <w:rPr>
                <w:rFonts w:ascii="Cambria" w:hAnsi="Cambria"/>
                <w:sz w:val="28"/>
                <w:lang w:eastAsia="ru-RU"/>
              </w:rPr>
              <w:t>po</w:t>
            </w:r>
            <w:proofErr w:type="spellEnd"/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Угловая скорость внешнего сателлита, рад/с</w:t>
            </w:r>
          </w:p>
        </w:tc>
      </w:tr>
      <w:tr w:rsidR="00C85471" w:rsidTr="002B743A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Pr="00C85471" w:rsidRDefault="00C85471" w:rsidP="002B743A">
            <w:pPr>
              <w:ind w:firstLine="0"/>
              <w:jc w:val="center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T</w:t>
            </w:r>
            <w:bookmarkStart w:id="0" w:name="_GoBack"/>
            <w:bookmarkEnd w:id="0"/>
            <w:proofErr w:type="spellStart"/>
            <w:r>
              <w:rPr>
                <w:rFonts w:ascii="Cambria" w:hAnsi="Cambria"/>
                <w:sz w:val="28"/>
                <w:lang w:eastAsia="ru-RU"/>
              </w:rPr>
              <w:t>po</w:t>
            </w:r>
            <w:proofErr w:type="spellEnd"/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C85471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Момент на внешнем сателлите</w:t>
            </w:r>
            <w:r w:rsidRPr="00702CE8">
              <w:rPr>
                <w:rFonts w:ascii="Cambria" w:hAnsi="Cambria"/>
                <w:sz w:val="28"/>
                <w:lang w:eastAsia="ru-RU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lang w:eastAsia="ru-RU"/>
                </w:rPr>
                <m:t>н∙м</m:t>
              </m:r>
            </m:oMath>
          </w:p>
        </w:tc>
      </w:tr>
      <w:tr w:rsidR="00C85471" w:rsidTr="002B743A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Pr="00C85471" w:rsidRDefault="00C85471" w:rsidP="002B743A">
            <w:pPr>
              <w:ind w:firstLine="0"/>
              <w:jc w:val="center"/>
              <w:rPr>
                <w:rFonts w:ascii="Cambria" w:hAnsi="Cambria"/>
                <w:sz w:val="28"/>
                <w:lang w:eastAsia="ru-RU"/>
              </w:rPr>
            </w:pPr>
            <w:proofErr w:type="spellStart"/>
            <w:r>
              <w:rPr>
                <w:rFonts w:ascii="Cambria" w:hAnsi="Cambria"/>
                <w:sz w:val="28"/>
                <w:lang w:val="en-US" w:eastAsia="ru-RU"/>
              </w:rPr>
              <w:t>Wp</w:t>
            </w:r>
            <w:r>
              <w:rPr>
                <w:rFonts w:ascii="Cambria" w:hAnsi="Cambria"/>
                <w:sz w:val="28"/>
                <w:lang w:eastAsia="ru-RU"/>
              </w:rPr>
              <w:t>i</w:t>
            </w:r>
            <w:proofErr w:type="spellEnd"/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Угловая скорость внутреннего сателлита, рад/с</w:t>
            </w:r>
          </w:p>
        </w:tc>
      </w:tr>
      <w:tr w:rsidR="00C85471" w:rsidTr="002B743A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Pr="00C85471" w:rsidRDefault="00C85471" w:rsidP="002B743A">
            <w:pPr>
              <w:ind w:firstLine="0"/>
              <w:jc w:val="center"/>
              <w:rPr>
                <w:rFonts w:ascii="Cambria" w:hAnsi="Cambria"/>
                <w:sz w:val="28"/>
                <w:lang w:eastAsia="ru-RU"/>
              </w:rPr>
            </w:pPr>
            <w:proofErr w:type="spellStart"/>
            <w:r>
              <w:rPr>
                <w:rFonts w:ascii="Cambria" w:hAnsi="Cambria"/>
                <w:sz w:val="28"/>
                <w:lang w:val="en-US" w:eastAsia="ru-RU"/>
              </w:rPr>
              <w:t>Tp</w:t>
            </w:r>
            <w:r>
              <w:rPr>
                <w:rFonts w:ascii="Cambria" w:hAnsi="Cambria"/>
                <w:sz w:val="28"/>
                <w:lang w:eastAsia="ru-RU"/>
              </w:rPr>
              <w:t>i</w:t>
            </w:r>
            <w:proofErr w:type="spellEnd"/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Момент на внутреннем сателлита</w:t>
            </w:r>
            <w:r w:rsidRPr="00C85471">
              <w:rPr>
                <w:rFonts w:ascii="Cambria" w:hAnsi="Cambria"/>
                <w:sz w:val="28"/>
                <w:lang w:eastAsia="ru-RU"/>
              </w:rPr>
              <w:t xml:space="preserve">, </w:t>
            </w:r>
            <m:oMath>
              <m:r>
                <w:rPr>
                  <w:rFonts w:ascii="Cambria Math" w:hAnsi="Cambria Math"/>
                  <w:sz w:val="28"/>
                  <w:lang w:eastAsia="ru-RU"/>
                </w:rPr>
                <m:t>н∙м</m:t>
              </m:r>
            </m:oMath>
          </w:p>
        </w:tc>
      </w:tr>
      <w:tr w:rsidR="00C85471" w:rsidTr="002B743A"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jc w:val="center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val="en-US" w:eastAsia="ru-RU"/>
              </w:rPr>
              <w:t>Q</w:t>
            </w:r>
          </w:p>
        </w:tc>
        <w:tc>
          <w:tcPr>
            <w:tcW w:w="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-</w:t>
            </w:r>
          </w:p>
        </w:tc>
        <w:tc>
          <w:tcPr>
            <w:tcW w:w="8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5471" w:rsidRDefault="00C85471" w:rsidP="002B743A">
            <w:pPr>
              <w:ind w:firstLine="0"/>
              <w:rPr>
                <w:rFonts w:ascii="Cambria" w:hAnsi="Cambria"/>
                <w:sz w:val="28"/>
                <w:lang w:eastAsia="ru-RU"/>
              </w:rPr>
            </w:pPr>
            <w:r>
              <w:rPr>
                <w:rFonts w:ascii="Cambria" w:hAnsi="Cambria"/>
                <w:sz w:val="28"/>
                <w:lang w:eastAsia="ru-RU"/>
              </w:rPr>
              <w:t>Потери мощности</w:t>
            </w:r>
            <w:r>
              <w:rPr>
                <w:rFonts w:ascii="Cambria" w:hAnsi="Cambria"/>
                <w:sz w:val="28"/>
                <w:lang w:val="en-US" w:eastAsia="ru-RU"/>
              </w:rPr>
              <w:t>,</w:t>
            </w:r>
            <w:r>
              <w:rPr>
                <w:rFonts w:ascii="Cambria" w:hAnsi="Cambria"/>
                <w:sz w:val="28"/>
                <w:lang w:eastAsia="ru-RU"/>
              </w:rPr>
              <w:t xml:space="preserve"> Вт</w:t>
            </w:r>
          </w:p>
        </w:tc>
      </w:tr>
    </w:tbl>
    <w:p w:rsidR="00C85471" w:rsidRDefault="00C85471" w:rsidP="00C85471"/>
    <w:sectPr w:rsidR="00C85471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943" w:rsidRDefault="00794943" w:rsidP="0097473F">
      <w:r>
        <w:separator/>
      </w:r>
    </w:p>
  </w:endnote>
  <w:endnote w:type="continuationSeparator" w:id="0">
    <w:p w:rsidR="00794943" w:rsidRDefault="00794943" w:rsidP="00974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943" w:rsidRDefault="00794943" w:rsidP="0097473F">
      <w:r>
        <w:separator/>
      </w:r>
    </w:p>
  </w:footnote>
  <w:footnote w:type="continuationSeparator" w:id="0">
    <w:p w:rsidR="00794943" w:rsidRDefault="00794943" w:rsidP="00974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">
    <w:nsid w:val="0CBA6316"/>
    <w:multiLevelType w:val="hybridMultilevel"/>
    <w:tmpl w:val="644E7D90"/>
    <w:lvl w:ilvl="0" w:tplc="38568A48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>
    <w:nsid w:val="3F252033"/>
    <w:multiLevelType w:val="hybridMultilevel"/>
    <w:tmpl w:val="6E5C3688"/>
    <w:lvl w:ilvl="0" w:tplc="DA4E89D6">
      <w:start w:val="5"/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4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5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7866AA"/>
    <w:rsid w:val="00000C30"/>
    <w:rsid w:val="000010CF"/>
    <w:rsid w:val="00003B0B"/>
    <w:rsid w:val="0000403A"/>
    <w:rsid w:val="00012557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94106"/>
    <w:rsid w:val="000A02C9"/>
    <w:rsid w:val="000A03F9"/>
    <w:rsid w:val="000B4D9F"/>
    <w:rsid w:val="000B7FC7"/>
    <w:rsid w:val="000C1B76"/>
    <w:rsid w:val="000C3BA3"/>
    <w:rsid w:val="000C3E46"/>
    <w:rsid w:val="000E0C70"/>
    <w:rsid w:val="000E4F32"/>
    <w:rsid w:val="001019D5"/>
    <w:rsid w:val="00106138"/>
    <w:rsid w:val="00107076"/>
    <w:rsid w:val="0011684F"/>
    <w:rsid w:val="00122D56"/>
    <w:rsid w:val="00124CC1"/>
    <w:rsid w:val="00130A27"/>
    <w:rsid w:val="00133A6F"/>
    <w:rsid w:val="00145347"/>
    <w:rsid w:val="00147012"/>
    <w:rsid w:val="00163B0F"/>
    <w:rsid w:val="00165FC9"/>
    <w:rsid w:val="0016727A"/>
    <w:rsid w:val="00171723"/>
    <w:rsid w:val="00176087"/>
    <w:rsid w:val="001815F2"/>
    <w:rsid w:val="00181F4E"/>
    <w:rsid w:val="00192FF4"/>
    <w:rsid w:val="001952FC"/>
    <w:rsid w:val="00195B0D"/>
    <w:rsid w:val="001A0EC8"/>
    <w:rsid w:val="001A266A"/>
    <w:rsid w:val="001A432E"/>
    <w:rsid w:val="001B18F3"/>
    <w:rsid w:val="001C39FC"/>
    <w:rsid w:val="001C4974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7305"/>
    <w:rsid w:val="0022253A"/>
    <w:rsid w:val="00224D35"/>
    <w:rsid w:val="00236229"/>
    <w:rsid w:val="00237030"/>
    <w:rsid w:val="00240FC6"/>
    <w:rsid w:val="0024669F"/>
    <w:rsid w:val="00247BD3"/>
    <w:rsid w:val="00251C00"/>
    <w:rsid w:val="00253F89"/>
    <w:rsid w:val="0025616C"/>
    <w:rsid w:val="00275B49"/>
    <w:rsid w:val="00280E57"/>
    <w:rsid w:val="00284881"/>
    <w:rsid w:val="0029031A"/>
    <w:rsid w:val="00292B45"/>
    <w:rsid w:val="002A5246"/>
    <w:rsid w:val="002A76BD"/>
    <w:rsid w:val="002B0316"/>
    <w:rsid w:val="002B3FBC"/>
    <w:rsid w:val="002B5B22"/>
    <w:rsid w:val="002C1CF1"/>
    <w:rsid w:val="002C471C"/>
    <w:rsid w:val="002C4C18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66ABD"/>
    <w:rsid w:val="00371854"/>
    <w:rsid w:val="003733BC"/>
    <w:rsid w:val="00380AA0"/>
    <w:rsid w:val="0038438F"/>
    <w:rsid w:val="0038609C"/>
    <w:rsid w:val="003A0099"/>
    <w:rsid w:val="003A4A76"/>
    <w:rsid w:val="003B0148"/>
    <w:rsid w:val="003C0FC2"/>
    <w:rsid w:val="003C34B9"/>
    <w:rsid w:val="003C66EA"/>
    <w:rsid w:val="003D4AF8"/>
    <w:rsid w:val="003D4F8F"/>
    <w:rsid w:val="003E2BB3"/>
    <w:rsid w:val="003E7B17"/>
    <w:rsid w:val="003F01DD"/>
    <w:rsid w:val="003F1530"/>
    <w:rsid w:val="003F769D"/>
    <w:rsid w:val="0040054A"/>
    <w:rsid w:val="00407B2A"/>
    <w:rsid w:val="0041496F"/>
    <w:rsid w:val="00421BCA"/>
    <w:rsid w:val="00425B9E"/>
    <w:rsid w:val="0042646F"/>
    <w:rsid w:val="004361DE"/>
    <w:rsid w:val="004364DA"/>
    <w:rsid w:val="004364F2"/>
    <w:rsid w:val="00437085"/>
    <w:rsid w:val="00442DF1"/>
    <w:rsid w:val="00451B7E"/>
    <w:rsid w:val="00452325"/>
    <w:rsid w:val="00460FFB"/>
    <w:rsid w:val="00465A0C"/>
    <w:rsid w:val="00475A8A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49BA"/>
    <w:rsid w:val="004C7A54"/>
    <w:rsid w:val="004D1F29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02D17"/>
    <w:rsid w:val="0051168B"/>
    <w:rsid w:val="00527906"/>
    <w:rsid w:val="00533849"/>
    <w:rsid w:val="0053574B"/>
    <w:rsid w:val="005440F0"/>
    <w:rsid w:val="00550A6B"/>
    <w:rsid w:val="005522AF"/>
    <w:rsid w:val="00554603"/>
    <w:rsid w:val="00557897"/>
    <w:rsid w:val="005668C5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44652"/>
    <w:rsid w:val="00644717"/>
    <w:rsid w:val="006455B0"/>
    <w:rsid w:val="00647CAA"/>
    <w:rsid w:val="006504FF"/>
    <w:rsid w:val="006507D7"/>
    <w:rsid w:val="0065306D"/>
    <w:rsid w:val="00672C4E"/>
    <w:rsid w:val="00680B09"/>
    <w:rsid w:val="006A279C"/>
    <w:rsid w:val="006A4CCF"/>
    <w:rsid w:val="006A556D"/>
    <w:rsid w:val="006B0B94"/>
    <w:rsid w:val="006B11CF"/>
    <w:rsid w:val="006C141A"/>
    <w:rsid w:val="006C41B4"/>
    <w:rsid w:val="006D0F11"/>
    <w:rsid w:val="006D1A00"/>
    <w:rsid w:val="006D7FC0"/>
    <w:rsid w:val="006E0CC6"/>
    <w:rsid w:val="006E7D31"/>
    <w:rsid w:val="006F0211"/>
    <w:rsid w:val="006F1935"/>
    <w:rsid w:val="006F2BA7"/>
    <w:rsid w:val="006F3443"/>
    <w:rsid w:val="00705F78"/>
    <w:rsid w:val="007103B6"/>
    <w:rsid w:val="007119AB"/>
    <w:rsid w:val="00721C67"/>
    <w:rsid w:val="00723CC4"/>
    <w:rsid w:val="00725773"/>
    <w:rsid w:val="00727DA4"/>
    <w:rsid w:val="00731C41"/>
    <w:rsid w:val="00741645"/>
    <w:rsid w:val="007524D3"/>
    <w:rsid w:val="00760D00"/>
    <w:rsid w:val="0078254D"/>
    <w:rsid w:val="007842BB"/>
    <w:rsid w:val="007866AA"/>
    <w:rsid w:val="00786B6A"/>
    <w:rsid w:val="00794034"/>
    <w:rsid w:val="00794943"/>
    <w:rsid w:val="007B1EAB"/>
    <w:rsid w:val="007B239D"/>
    <w:rsid w:val="007C39C3"/>
    <w:rsid w:val="007D7BEC"/>
    <w:rsid w:val="007E2D3F"/>
    <w:rsid w:val="007E3D0D"/>
    <w:rsid w:val="007E4A68"/>
    <w:rsid w:val="007E66ED"/>
    <w:rsid w:val="00801687"/>
    <w:rsid w:val="00802217"/>
    <w:rsid w:val="00804DCB"/>
    <w:rsid w:val="008106C0"/>
    <w:rsid w:val="0081778A"/>
    <w:rsid w:val="00831CB6"/>
    <w:rsid w:val="008328F9"/>
    <w:rsid w:val="008357F5"/>
    <w:rsid w:val="008450AB"/>
    <w:rsid w:val="0084764B"/>
    <w:rsid w:val="00850A3E"/>
    <w:rsid w:val="008706A8"/>
    <w:rsid w:val="00885195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506E"/>
    <w:rsid w:val="008C777E"/>
    <w:rsid w:val="008F3505"/>
    <w:rsid w:val="008F4506"/>
    <w:rsid w:val="00900F29"/>
    <w:rsid w:val="009010B7"/>
    <w:rsid w:val="00903B94"/>
    <w:rsid w:val="00910D9F"/>
    <w:rsid w:val="0091264A"/>
    <w:rsid w:val="00917DCB"/>
    <w:rsid w:val="00922A57"/>
    <w:rsid w:val="00924F65"/>
    <w:rsid w:val="00926878"/>
    <w:rsid w:val="00930FD3"/>
    <w:rsid w:val="00937880"/>
    <w:rsid w:val="00944DAD"/>
    <w:rsid w:val="00954C03"/>
    <w:rsid w:val="00965251"/>
    <w:rsid w:val="009653E5"/>
    <w:rsid w:val="0096666F"/>
    <w:rsid w:val="00966763"/>
    <w:rsid w:val="00967685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26E72"/>
    <w:rsid w:val="00A35D54"/>
    <w:rsid w:val="00A41E99"/>
    <w:rsid w:val="00A44D7C"/>
    <w:rsid w:val="00A4709E"/>
    <w:rsid w:val="00A536E7"/>
    <w:rsid w:val="00A54E72"/>
    <w:rsid w:val="00A60329"/>
    <w:rsid w:val="00A75426"/>
    <w:rsid w:val="00A80543"/>
    <w:rsid w:val="00A80727"/>
    <w:rsid w:val="00A87B1F"/>
    <w:rsid w:val="00A90686"/>
    <w:rsid w:val="00AA312A"/>
    <w:rsid w:val="00AB1C57"/>
    <w:rsid w:val="00AB2409"/>
    <w:rsid w:val="00AB2D9E"/>
    <w:rsid w:val="00AC74E3"/>
    <w:rsid w:val="00AD36D1"/>
    <w:rsid w:val="00AD4A6D"/>
    <w:rsid w:val="00AD5DB0"/>
    <w:rsid w:val="00AE36DA"/>
    <w:rsid w:val="00AF6EE5"/>
    <w:rsid w:val="00B116D1"/>
    <w:rsid w:val="00B13346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92EE6"/>
    <w:rsid w:val="00B96F6B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1B86"/>
    <w:rsid w:val="00C04EC9"/>
    <w:rsid w:val="00C05C1B"/>
    <w:rsid w:val="00C07491"/>
    <w:rsid w:val="00C24007"/>
    <w:rsid w:val="00C25FDD"/>
    <w:rsid w:val="00C3147F"/>
    <w:rsid w:val="00C332C4"/>
    <w:rsid w:val="00C3363E"/>
    <w:rsid w:val="00C36C52"/>
    <w:rsid w:val="00C40FC5"/>
    <w:rsid w:val="00C5774D"/>
    <w:rsid w:val="00C77EBB"/>
    <w:rsid w:val="00C816D1"/>
    <w:rsid w:val="00C818F3"/>
    <w:rsid w:val="00C833EE"/>
    <w:rsid w:val="00C8492E"/>
    <w:rsid w:val="00C85471"/>
    <w:rsid w:val="00C906CF"/>
    <w:rsid w:val="00C9434D"/>
    <w:rsid w:val="00C95C3B"/>
    <w:rsid w:val="00CA56ED"/>
    <w:rsid w:val="00CB069A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91DAE"/>
    <w:rsid w:val="00DB3756"/>
    <w:rsid w:val="00DB4078"/>
    <w:rsid w:val="00DB622E"/>
    <w:rsid w:val="00DC05A0"/>
    <w:rsid w:val="00DC4962"/>
    <w:rsid w:val="00DC63D4"/>
    <w:rsid w:val="00DD0CE5"/>
    <w:rsid w:val="00DE176E"/>
    <w:rsid w:val="00DE542F"/>
    <w:rsid w:val="00DF768A"/>
    <w:rsid w:val="00E02C08"/>
    <w:rsid w:val="00E02C89"/>
    <w:rsid w:val="00E07F9C"/>
    <w:rsid w:val="00E12E06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49EE"/>
    <w:rsid w:val="00EE62F7"/>
    <w:rsid w:val="00EE71E9"/>
    <w:rsid w:val="00EE777F"/>
    <w:rsid w:val="00EF4E5B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158D"/>
    <w:rsid w:val="00F84F8B"/>
    <w:rsid w:val="00F87EEE"/>
    <w:rsid w:val="00F90369"/>
    <w:rsid w:val="00F91AE8"/>
    <w:rsid w:val="00F97C5D"/>
    <w:rsid w:val="00FA44B0"/>
    <w:rsid w:val="00FA71C5"/>
    <w:rsid w:val="00FD028A"/>
    <w:rsid w:val="00FD4F0A"/>
    <w:rsid w:val="00FE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3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eastAsia="en-US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7912835-15EE-4120-9677-7CAC3B2AD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Home</Company>
  <LinksUpToDate>false</LinksUpToDate>
  <CharactersWithSpaces>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User</dc:creator>
  <cp:lastModifiedBy>Viktor</cp:lastModifiedBy>
  <cp:revision>3</cp:revision>
  <cp:lastPrinted>2011-12-19T09:00:00Z</cp:lastPrinted>
  <dcterms:created xsi:type="dcterms:W3CDTF">2016-12-05T09:41:00Z</dcterms:created>
  <dcterms:modified xsi:type="dcterms:W3CDTF">2016-12-05T14:30:00Z</dcterms:modified>
</cp:coreProperties>
</file>