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7247"/>
      </w:tblGrid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6356D6" w:rsidP="00195B0D">
            <w:pPr>
              <w:ind w:firstLine="0"/>
              <w:jc w:val="center"/>
              <w:rPr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4pt;height:24pt" o:ole="">
                  <v:imagedata r:id="rId7" o:title=""/>
                </v:shape>
                <o:OLEObject Type="Embed" ProgID="PBrush" ShapeID="_x0000_i1026" DrawAspect="Content" ObjectID="_1485068495" r:id="rId8"/>
              </w:object>
            </w:r>
            <w:bookmarkStart w:id="0" w:name="_GoBack"/>
            <w:bookmarkEnd w:id="0"/>
          </w:p>
        </w:tc>
        <w:tc>
          <w:tcPr>
            <w:tcW w:w="7433" w:type="dxa"/>
          </w:tcPr>
          <w:p w:rsidR="008971FC" w:rsidRPr="00195B0D" w:rsidRDefault="00F71677" w:rsidP="00195B0D">
            <w:pPr>
              <w:ind w:firstLine="0"/>
              <w:rPr>
                <w:szCs w:val="24"/>
              </w:rPr>
            </w:pPr>
            <w:r w:rsidRPr="00195B0D">
              <w:rPr>
                <w:color w:val="0000CC"/>
                <w:sz w:val="36"/>
                <w:szCs w:val="36"/>
              </w:rPr>
              <w:t>СПТ - Узел</w:t>
            </w: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195B0D" w:rsidRDefault="00965355" w:rsidP="00195B0D">
            <w:pPr>
              <w:ind w:firstLine="0"/>
              <w:jc w:val="center"/>
              <w:rPr>
                <w:szCs w:val="24"/>
              </w:rPr>
            </w:pPr>
            <w:r>
              <w:object w:dxaOrig="1155" w:dyaOrig="1170">
                <v:shape id="_x0000_i1025" type="#_x0000_t75" style="width:57.75pt;height:58.5pt" o:ole="">
                  <v:imagedata r:id="rId9" o:title=""/>
                </v:shape>
                <o:OLEObject Type="Embed" ProgID="PBrush" ShapeID="_x0000_i1025" DrawAspect="Content" ObjectID="_1485068496" r:id="rId10"/>
              </w:objec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195B0D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195B0D" w:rsidRDefault="008971FC" w:rsidP="00195B0D">
            <w:pPr>
              <w:ind w:firstLine="0"/>
              <w:jc w:val="center"/>
              <w:rPr>
                <w:szCs w:val="24"/>
              </w:rPr>
            </w:pPr>
            <w:r w:rsidRPr="00195B0D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195B0D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rPr>
          <w:szCs w:val="24"/>
        </w:rPr>
      </w:pPr>
    </w:p>
    <w:p w:rsidR="00A35D54" w:rsidRPr="00F06B27" w:rsidRDefault="00F06B27" w:rsidP="00AD4A6D">
      <w:pPr>
        <w:rPr>
          <w:szCs w:val="24"/>
        </w:rPr>
      </w:pPr>
      <w:r>
        <w:rPr>
          <w:szCs w:val="24"/>
        </w:rPr>
        <w:t xml:space="preserve">Блок реализует модель </w:t>
      </w:r>
      <w:r w:rsidR="00F71677">
        <w:rPr>
          <w:szCs w:val="24"/>
        </w:rPr>
        <w:t>узла</w:t>
      </w:r>
      <w:r w:rsidR="00F71677" w:rsidRPr="00F71677">
        <w:rPr>
          <w:szCs w:val="24"/>
        </w:rPr>
        <w:t xml:space="preserve"> </w:t>
      </w:r>
      <w:r w:rsidR="00F71677" w:rsidRPr="00F71677">
        <w:rPr>
          <w:color w:val="000000"/>
          <w:szCs w:val="24"/>
        </w:rPr>
        <w:t>электрической цепи</w:t>
      </w:r>
      <w:r w:rsidR="00585E37">
        <w:rPr>
          <w:szCs w:val="24"/>
        </w:rPr>
        <w:t>.</w:t>
      </w:r>
      <w:r w:rsidR="00F71677">
        <w:rPr>
          <w:szCs w:val="24"/>
        </w:rPr>
        <w:t xml:space="preserve"> </w:t>
      </w:r>
      <w:r w:rsidR="00585E37">
        <w:rPr>
          <w:szCs w:val="24"/>
        </w:rPr>
        <w:t xml:space="preserve">Используется </w:t>
      </w:r>
      <w:r w:rsidR="00F71677">
        <w:rPr>
          <w:szCs w:val="24"/>
        </w:rPr>
        <w:t xml:space="preserve">для соединения двух </w:t>
      </w:r>
      <w:r w:rsidR="00900417">
        <w:rPr>
          <w:szCs w:val="24"/>
        </w:rPr>
        <w:t>элементов</w:t>
      </w:r>
      <w:r w:rsidR="00AC60C5">
        <w:rPr>
          <w:szCs w:val="24"/>
        </w:rPr>
        <w:t xml:space="preserve"> (блоков) схемы</w:t>
      </w:r>
      <w:r w:rsidR="00900417">
        <w:rPr>
          <w:szCs w:val="24"/>
        </w:rPr>
        <w:t>, имеющих входные порты</w:t>
      </w:r>
      <w:r w:rsidR="00F71677">
        <w:rPr>
          <w:szCs w:val="24"/>
        </w:rPr>
        <w:t>.</w:t>
      </w:r>
      <w:r w:rsidR="00CE3680">
        <w:rPr>
          <w:szCs w:val="24"/>
        </w:rPr>
        <w:t xml:space="preserve"> Предназначен для использовани</w:t>
      </w:r>
      <w:r w:rsidR="00B46A47">
        <w:rPr>
          <w:szCs w:val="24"/>
        </w:rPr>
        <w:t>я</w:t>
      </w:r>
      <w:r w:rsidR="00CE3680">
        <w:rPr>
          <w:szCs w:val="24"/>
        </w:rPr>
        <w:t xml:space="preserve"> в «контуре переменного тока».</w:t>
      </w:r>
    </w:p>
    <w:p w:rsidR="00CE3680" w:rsidRDefault="00CE3680" w:rsidP="00CE3680"/>
    <w:p w:rsidR="00981B9E" w:rsidRDefault="00981B9E" w:rsidP="00CE3680">
      <w:r>
        <w:t>В свойствах блока можно задать начальное значение потенциала узла (начальные условия).</w:t>
      </w:r>
    </w:p>
    <w:p w:rsidR="00981B9E" w:rsidRDefault="00981B9E" w:rsidP="00CE3680"/>
    <w:p w:rsidR="00CE3680" w:rsidRPr="00451B7E" w:rsidRDefault="00CE3680" w:rsidP="00CE3680">
      <w:r>
        <w:t>Выходной потенциал, рассчитываемый внутри модели, определяется относительно «земли» (точки нулевого потенциала).</w:t>
      </w:r>
    </w:p>
    <w:p w:rsidR="005C7CF8" w:rsidRDefault="005C7CF8" w:rsidP="005C7CF8">
      <w:pPr>
        <w:rPr>
          <w:szCs w:val="24"/>
        </w:rPr>
      </w:pPr>
    </w:p>
    <w:p w:rsidR="00B116D1" w:rsidRDefault="00B116D1" w:rsidP="00AD4A6D">
      <w:pPr>
        <w:rPr>
          <w:szCs w:val="24"/>
        </w:rPr>
      </w:pPr>
      <w:r>
        <w:rPr>
          <w:szCs w:val="24"/>
        </w:rPr>
        <w:t xml:space="preserve">Блок имеет </w:t>
      </w:r>
      <w:r w:rsidR="00DC4962" w:rsidRPr="00DC4962">
        <w:rPr>
          <w:szCs w:val="24"/>
        </w:rPr>
        <w:t>2</w:t>
      </w:r>
      <w:r>
        <w:rPr>
          <w:szCs w:val="24"/>
        </w:rPr>
        <w:t xml:space="preserve"> </w:t>
      </w:r>
      <w:r w:rsidR="006C141A">
        <w:rPr>
          <w:szCs w:val="24"/>
        </w:rPr>
        <w:t>выходных</w:t>
      </w:r>
      <w:r>
        <w:rPr>
          <w:szCs w:val="24"/>
        </w:rPr>
        <w:t xml:space="preserve"> </w:t>
      </w:r>
      <w:r w:rsidR="0065404F">
        <w:rPr>
          <w:szCs w:val="24"/>
        </w:rPr>
        <w:t>порта</w:t>
      </w:r>
      <w:r w:rsidR="00981B9E">
        <w:rPr>
          <w:szCs w:val="24"/>
        </w:rPr>
        <w:t>:</w:t>
      </w:r>
    </w:p>
    <w:p w:rsidR="00981B9E" w:rsidRDefault="00981B9E" w:rsidP="00AD4A6D">
      <w:pPr>
        <w:rPr>
          <w:szCs w:val="24"/>
        </w:rPr>
      </w:pPr>
      <w:r>
        <w:rPr>
          <w:szCs w:val="24"/>
        </w:rPr>
        <w:t>1) Выход цепь 1</w:t>
      </w:r>
      <w:r w:rsidRPr="006356D6">
        <w:rPr>
          <w:szCs w:val="24"/>
        </w:rPr>
        <w:t>;</w:t>
      </w:r>
    </w:p>
    <w:p w:rsidR="00981B9E" w:rsidRPr="00981B9E" w:rsidRDefault="00981B9E" w:rsidP="00AD4A6D">
      <w:pPr>
        <w:rPr>
          <w:szCs w:val="24"/>
        </w:rPr>
      </w:pPr>
      <w:r>
        <w:rPr>
          <w:szCs w:val="24"/>
        </w:rPr>
        <w:t>2) Выход цепь 2.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активный, В</w:t>
      </w:r>
      <w:r w:rsidR="00CC61C3">
        <w:rPr>
          <w:szCs w:val="24"/>
        </w:rPr>
        <w:t>;</w:t>
      </w:r>
    </w:p>
    <w:p w:rsidR="00451B7E" w:rsidRP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реактивный, В</w:t>
      </w:r>
      <w:r w:rsidR="00CC61C3">
        <w:rPr>
          <w:szCs w:val="24"/>
        </w:rPr>
        <w:t>;</w:t>
      </w:r>
    </w:p>
    <w:p w:rsidR="00451B7E" w:rsidRDefault="000C3E46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Потенциал выхода полный, В</w:t>
      </w:r>
      <w:r w:rsidR="00CC61C3">
        <w:rPr>
          <w:szCs w:val="24"/>
        </w:rPr>
        <w:t>.</w:t>
      </w:r>
    </w:p>
    <w:p w:rsidR="00523594" w:rsidRPr="00451B7E" w:rsidRDefault="00523594" w:rsidP="00523594">
      <w:pPr>
        <w:tabs>
          <w:tab w:val="left" w:pos="1140"/>
        </w:tabs>
        <w:ind w:firstLine="709"/>
        <w:rPr>
          <w:szCs w:val="24"/>
        </w:rPr>
      </w:pPr>
    </w:p>
    <w:sectPr w:rsidR="00523594" w:rsidRPr="00451B7E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8BE" w:rsidRDefault="00B448BE" w:rsidP="0097473F">
      <w:r>
        <w:separator/>
      </w:r>
    </w:p>
  </w:endnote>
  <w:endnote w:type="continuationSeparator" w:id="0">
    <w:p w:rsidR="00B448BE" w:rsidRDefault="00B448B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8BE" w:rsidRDefault="00B448BE" w:rsidP="0097473F">
      <w:r>
        <w:separator/>
      </w:r>
    </w:p>
  </w:footnote>
  <w:footnote w:type="continuationSeparator" w:id="0">
    <w:p w:rsidR="00B448BE" w:rsidRDefault="00B448B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7807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95B0D"/>
    <w:rsid w:val="001A266A"/>
    <w:rsid w:val="001A432E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96BF2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65408"/>
    <w:rsid w:val="00371854"/>
    <w:rsid w:val="003723D7"/>
    <w:rsid w:val="003733BC"/>
    <w:rsid w:val="0038438F"/>
    <w:rsid w:val="0038609C"/>
    <w:rsid w:val="003A0099"/>
    <w:rsid w:val="003A4A76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3594"/>
    <w:rsid w:val="00527906"/>
    <w:rsid w:val="00533849"/>
    <w:rsid w:val="0053574B"/>
    <w:rsid w:val="00550A6B"/>
    <w:rsid w:val="005522AF"/>
    <w:rsid w:val="00585E37"/>
    <w:rsid w:val="005A144E"/>
    <w:rsid w:val="005A53B8"/>
    <w:rsid w:val="005B302A"/>
    <w:rsid w:val="005B3ACC"/>
    <w:rsid w:val="005B73B8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56D6"/>
    <w:rsid w:val="006361CC"/>
    <w:rsid w:val="00644652"/>
    <w:rsid w:val="006455B0"/>
    <w:rsid w:val="00647CAA"/>
    <w:rsid w:val="006504FF"/>
    <w:rsid w:val="006507D7"/>
    <w:rsid w:val="0065306D"/>
    <w:rsid w:val="0065404F"/>
    <w:rsid w:val="006A279C"/>
    <w:rsid w:val="006A4CCF"/>
    <w:rsid w:val="006B0B94"/>
    <w:rsid w:val="006B11CF"/>
    <w:rsid w:val="006C141A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7F0396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417"/>
    <w:rsid w:val="00900F29"/>
    <w:rsid w:val="009010B7"/>
    <w:rsid w:val="00910D9F"/>
    <w:rsid w:val="00917DCB"/>
    <w:rsid w:val="00922A57"/>
    <w:rsid w:val="00926878"/>
    <w:rsid w:val="00937880"/>
    <w:rsid w:val="00954C03"/>
    <w:rsid w:val="00961F4B"/>
    <w:rsid w:val="00965355"/>
    <w:rsid w:val="009653E5"/>
    <w:rsid w:val="0096666F"/>
    <w:rsid w:val="00967B1F"/>
    <w:rsid w:val="0097473F"/>
    <w:rsid w:val="00981B9E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C60C5"/>
    <w:rsid w:val="00AD36D1"/>
    <w:rsid w:val="00AD4A6D"/>
    <w:rsid w:val="00AD5DB0"/>
    <w:rsid w:val="00AE36DA"/>
    <w:rsid w:val="00AF6EE5"/>
    <w:rsid w:val="00B116D1"/>
    <w:rsid w:val="00B26FF9"/>
    <w:rsid w:val="00B36059"/>
    <w:rsid w:val="00B373B0"/>
    <w:rsid w:val="00B448BE"/>
    <w:rsid w:val="00B45DDF"/>
    <w:rsid w:val="00B46A47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680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78A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1677"/>
    <w:rsid w:val="00F73EEE"/>
    <w:rsid w:val="00F7535F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5B0BBD3-4D6F-4136-9EF0-C83F1D20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0396"/>
    <w:pPr>
      <w:ind w:firstLine="851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Александр Щекатуров</cp:lastModifiedBy>
  <cp:revision>3</cp:revision>
  <cp:lastPrinted>2011-12-19T09:00:00Z</cp:lastPrinted>
  <dcterms:created xsi:type="dcterms:W3CDTF">2015-01-30T10:00:00Z</dcterms:created>
  <dcterms:modified xsi:type="dcterms:W3CDTF">2015-02-10T07:15:00Z</dcterms:modified>
</cp:coreProperties>
</file>