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7256"/>
      </w:tblGrid>
      <w:tr w:rsidR="008971FC" w:rsidRPr="003B2CAA" w:rsidTr="00E760D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B2CAA" w:rsidRDefault="002A63ED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540" w:dyaOrig="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pt;height:14.25pt" o:ole="">
                  <v:imagedata r:id="rId7" o:title=""/>
                </v:shape>
                <o:OLEObject Type="Embed" ProgID="PBrush" ShapeID="_x0000_i1025" DrawAspect="Content" ObjectID="_1486576248" r:id="rId8"/>
              </w:object>
            </w:r>
          </w:p>
        </w:tc>
        <w:tc>
          <w:tcPr>
            <w:tcW w:w="7433" w:type="dxa"/>
          </w:tcPr>
          <w:p w:rsidR="008971FC" w:rsidRPr="003B2CAA" w:rsidRDefault="007604F3" w:rsidP="009516C7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3B2CAA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2A63ED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3B2CAA">
              <w:rPr>
                <w:rFonts w:ascii="Cambria" w:hAnsi="Cambria"/>
                <w:color w:val="0000CC"/>
                <w:sz w:val="36"/>
                <w:szCs w:val="36"/>
              </w:rPr>
              <w:t xml:space="preserve"> Сопротивление </w:t>
            </w:r>
            <w:r w:rsidR="009516C7" w:rsidRPr="003B2CAA">
              <w:rPr>
                <w:rFonts w:ascii="Cambria" w:hAnsi="Cambria"/>
                <w:color w:val="0000CC"/>
                <w:sz w:val="36"/>
                <w:szCs w:val="36"/>
              </w:rPr>
              <w:t>активное</w:t>
            </w:r>
          </w:p>
        </w:tc>
      </w:tr>
      <w:tr w:rsidR="008971FC" w:rsidRPr="003B2CAA" w:rsidTr="00E760DB">
        <w:tc>
          <w:tcPr>
            <w:tcW w:w="2421" w:type="dxa"/>
            <w:tcBorders>
              <w:top w:val="single" w:sz="4" w:space="0" w:color="auto"/>
            </w:tcBorders>
          </w:tcPr>
          <w:p w:rsidR="008971FC" w:rsidRPr="003B2CA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B2CAA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B2CA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B2CAA" w:rsidTr="00E760D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B2CAA" w:rsidRDefault="00B30AB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B2CAA">
              <w:rPr>
                <w:rFonts w:ascii="Cambria" w:hAnsi="Cambria"/>
                <w:szCs w:val="24"/>
              </w:rPr>
              <w:object w:dxaOrig="1170" w:dyaOrig="1125">
                <v:shape id="_x0000_i1026" type="#_x0000_t75" style="width:58.6pt;height:56.1pt" o:ole="">
                  <v:imagedata r:id="rId9" o:title=""/>
                </v:shape>
                <o:OLEObject Type="Embed" ProgID="PBrush" ShapeID="_x0000_i1026" DrawAspect="Content" ObjectID="_1486576249" r:id="rId10"/>
              </w:object>
            </w:r>
          </w:p>
        </w:tc>
        <w:tc>
          <w:tcPr>
            <w:tcW w:w="7433" w:type="dxa"/>
          </w:tcPr>
          <w:p w:rsidR="008971FC" w:rsidRPr="003B2CA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B2CAA" w:rsidTr="00E760DB">
        <w:tc>
          <w:tcPr>
            <w:tcW w:w="2421" w:type="dxa"/>
            <w:tcBorders>
              <w:top w:val="single" w:sz="4" w:space="0" w:color="auto"/>
            </w:tcBorders>
          </w:tcPr>
          <w:p w:rsidR="008971FC" w:rsidRPr="003B2CA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B2CAA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B2CA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7D7FD3" w:rsidRPr="003B2CAA" w:rsidRDefault="007D7FD3" w:rsidP="00AD4A6D">
      <w:pPr>
        <w:ind w:firstLine="851"/>
        <w:rPr>
          <w:rFonts w:ascii="Cambria" w:hAnsi="Cambria"/>
          <w:sz w:val="28"/>
          <w:lang w:val="en-US"/>
        </w:rPr>
      </w:pPr>
    </w:p>
    <w:p w:rsidR="009516C7" w:rsidRPr="003B2CAA" w:rsidRDefault="00F06B27" w:rsidP="00AD4A6D">
      <w:pPr>
        <w:ind w:firstLine="851"/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 xml:space="preserve">Блок реализует модель </w:t>
      </w:r>
      <w:r w:rsidR="009516C7" w:rsidRPr="003B2CAA">
        <w:rPr>
          <w:rFonts w:ascii="Cambria" w:hAnsi="Cambria"/>
          <w:sz w:val="28"/>
        </w:rPr>
        <w:t>активного</w:t>
      </w:r>
      <w:r w:rsidR="00953E53" w:rsidRPr="003B2CAA">
        <w:rPr>
          <w:rFonts w:ascii="Cambria" w:hAnsi="Cambria"/>
          <w:sz w:val="28"/>
        </w:rPr>
        <w:t xml:space="preserve"> идеального</w:t>
      </w:r>
      <w:r w:rsidR="009516C7" w:rsidRPr="003B2CAA">
        <w:rPr>
          <w:rFonts w:ascii="Cambria" w:hAnsi="Cambria"/>
          <w:sz w:val="28"/>
        </w:rPr>
        <w:t xml:space="preserve"> </w:t>
      </w:r>
      <w:r w:rsidR="007604F3" w:rsidRPr="003B2CAA">
        <w:rPr>
          <w:rFonts w:ascii="Cambria" w:hAnsi="Cambria"/>
          <w:sz w:val="28"/>
        </w:rPr>
        <w:t xml:space="preserve">линейного </w:t>
      </w:r>
      <w:r w:rsidR="009516C7" w:rsidRPr="003B2CAA">
        <w:rPr>
          <w:rFonts w:ascii="Cambria" w:hAnsi="Cambria"/>
          <w:sz w:val="28"/>
        </w:rPr>
        <w:t>сопротивления</w:t>
      </w:r>
      <w:r w:rsidR="007604F3" w:rsidRPr="003B2CAA">
        <w:rPr>
          <w:rFonts w:ascii="Cambria" w:hAnsi="Cambria"/>
          <w:sz w:val="28"/>
        </w:rPr>
        <w:t>.</w:t>
      </w:r>
      <w:r w:rsidR="00BB074F" w:rsidRPr="003B2CAA">
        <w:rPr>
          <w:rFonts w:ascii="Cambria" w:hAnsi="Cambria"/>
          <w:sz w:val="28"/>
        </w:rPr>
        <w:t xml:space="preserve"> </w:t>
      </w:r>
      <w:r w:rsidR="009516C7" w:rsidRPr="003B2CAA">
        <w:rPr>
          <w:rFonts w:ascii="Cambria" w:hAnsi="Cambria"/>
          <w:sz w:val="28"/>
        </w:rPr>
        <w:t>Предназначен для использования в «контуре переменного тока».</w:t>
      </w:r>
    </w:p>
    <w:p w:rsidR="007D7FD3" w:rsidRPr="003B2CAA" w:rsidRDefault="007D7FD3" w:rsidP="005C7CF8">
      <w:pPr>
        <w:rPr>
          <w:rFonts w:ascii="Cambria" w:hAnsi="Cambria"/>
          <w:sz w:val="28"/>
        </w:rPr>
      </w:pPr>
    </w:p>
    <w:p w:rsidR="007926B2" w:rsidRPr="003B2CAA" w:rsidRDefault="007926B2" w:rsidP="007926B2">
      <w:pPr>
        <w:ind w:firstLine="851"/>
        <w:rPr>
          <w:rFonts w:ascii="Cambria" w:hAnsi="Cambria"/>
          <w:sz w:val="28"/>
          <w:shd w:val="clear" w:color="auto" w:fill="FFFFFF"/>
        </w:rPr>
      </w:pPr>
      <w:r w:rsidRPr="003B2CAA">
        <w:rPr>
          <w:rFonts w:ascii="Cambria" w:hAnsi="Cambria"/>
          <w:sz w:val="28"/>
          <w:shd w:val="clear" w:color="auto" w:fill="FFFFFF"/>
        </w:rPr>
        <w:t xml:space="preserve">Комплексное сопротивление </w:t>
      </w:r>
      <w:r w:rsidRPr="003B2CAA">
        <w:rPr>
          <w:rFonts w:ascii="Cambria" w:hAnsi="Cambria"/>
          <w:sz w:val="28"/>
        </w:rPr>
        <w:t>активного линейного сопротивления</w:t>
      </w:r>
      <w:r w:rsidRPr="003B2CAA">
        <w:rPr>
          <w:rFonts w:ascii="Cambria" w:hAnsi="Cambria"/>
          <w:sz w:val="28"/>
          <w:shd w:val="clear" w:color="auto" w:fill="FFFFFF"/>
        </w:rPr>
        <w:t xml:space="preserve"> определяется выражением:</w:t>
      </w:r>
    </w:p>
    <w:p w:rsidR="00953E53" w:rsidRPr="003B2CAA" w:rsidRDefault="00953E53" w:rsidP="002A63ED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7926B2" w:rsidRPr="002A63ED" w:rsidRDefault="000E55BE" w:rsidP="00134966">
      <w:pPr>
        <w:ind w:firstLine="0"/>
        <w:rPr>
          <w:rFonts w:ascii="Cambria" w:hAnsi="Cambria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=R</m:t>
          </m:r>
          <m:r>
            <w:rPr>
              <w:rFonts w:ascii="Cambria Math" w:hAnsi="Cambria Math"/>
              <w:sz w:val="28"/>
              <w:lang w:val="en-US"/>
            </w:rPr>
            <m:t>,</m:t>
          </m:r>
        </m:oMath>
      </m:oMathPara>
    </w:p>
    <w:p w:rsidR="00953E53" w:rsidRPr="003B2CAA" w:rsidRDefault="00953E53" w:rsidP="002A63ED">
      <w:pPr>
        <w:ind w:firstLine="0"/>
        <w:jc w:val="center"/>
        <w:rPr>
          <w:rFonts w:ascii="Cambria" w:hAnsi="Cambria"/>
          <w:sz w:val="28"/>
        </w:rPr>
      </w:pPr>
    </w:p>
    <w:p w:rsidR="007926B2" w:rsidRPr="003B2CAA" w:rsidRDefault="007926B2" w:rsidP="002A63ED">
      <w:pPr>
        <w:ind w:firstLine="0"/>
        <w:rPr>
          <w:rFonts w:ascii="Cambria" w:hAnsi="Cambria"/>
          <w:sz w:val="28"/>
        </w:rPr>
      </w:pPr>
      <w:proofErr w:type="gramStart"/>
      <w:r w:rsidRPr="003B2CAA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R</m:t>
        </m:r>
      </m:oMath>
      <w:r w:rsidRPr="003B2CAA">
        <w:rPr>
          <w:rFonts w:ascii="Cambria" w:hAnsi="Cambria"/>
          <w:sz w:val="28"/>
        </w:rPr>
        <w:t xml:space="preserve"> -</w:t>
      </w:r>
      <w:proofErr w:type="gramEnd"/>
      <w:r w:rsidRPr="003B2CAA">
        <w:rPr>
          <w:rFonts w:ascii="Cambria" w:hAnsi="Cambria"/>
          <w:sz w:val="28"/>
        </w:rPr>
        <w:t xml:space="preserve"> заданное </w:t>
      </w:r>
      <w:r w:rsidR="00CC4A0B" w:rsidRPr="003B2CAA">
        <w:rPr>
          <w:rFonts w:ascii="Cambria" w:hAnsi="Cambria"/>
          <w:sz w:val="28"/>
        </w:rPr>
        <w:t xml:space="preserve">в свойствах блока </w:t>
      </w:r>
      <w:r w:rsidRPr="003B2CAA">
        <w:rPr>
          <w:rFonts w:ascii="Cambria" w:hAnsi="Cambria"/>
          <w:sz w:val="28"/>
        </w:rPr>
        <w:t>значение сопротивления</w:t>
      </w:r>
      <w:r w:rsidR="00953E53" w:rsidRPr="003B2CAA">
        <w:rPr>
          <w:rFonts w:ascii="Cambria" w:hAnsi="Cambria"/>
          <w:sz w:val="28"/>
        </w:rPr>
        <w:t>, Ом</w:t>
      </w:r>
      <w:r w:rsidRPr="003B2CAA">
        <w:rPr>
          <w:rFonts w:ascii="Cambria" w:hAnsi="Cambria"/>
          <w:sz w:val="28"/>
        </w:rPr>
        <w:t>.</w:t>
      </w:r>
    </w:p>
    <w:p w:rsidR="009516C7" w:rsidRPr="003B2CAA" w:rsidRDefault="009516C7" w:rsidP="00EE5E34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9516C7" w:rsidRPr="003B2CAA" w:rsidRDefault="009516C7" w:rsidP="002A63ED">
      <w:pPr>
        <w:ind w:firstLine="851"/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За положительное направление токов</w:t>
      </w:r>
      <w:bookmarkStart w:id="0" w:name="_GoBack"/>
      <w:bookmarkEnd w:id="0"/>
      <w:r w:rsidRPr="003B2CAA">
        <w:rPr>
          <w:rFonts w:ascii="Cambria" w:hAnsi="Cambria"/>
          <w:sz w:val="28"/>
        </w:rPr>
        <w:t xml:space="preserve"> и мощностей принято направление от «Вход цепь +» к «Вход цепь -».</w:t>
      </w:r>
    </w:p>
    <w:p w:rsidR="00EE5E34" w:rsidRPr="003B2CAA" w:rsidRDefault="00EE5E34" w:rsidP="005C7CF8">
      <w:pPr>
        <w:rPr>
          <w:rFonts w:ascii="Cambria" w:hAnsi="Cambria"/>
          <w:sz w:val="28"/>
        </w:rPr>
      </w:pPr>
    </w:p>
    <w:p w:rsidR="00B116D1" w:rsidRPr="00546F1E" w:rsidRDefault="00B116D1" w:rsidP="00AD4A6D">
      <w:pPr>
        <w:ind w:firstLine="851"/>
        <w:rPr>
          <w:rFonts w:ascii="Cambria" w:hAnsi="Cambria"/>
          <w:b/>
          <w:sz w:val="28"/>
        </w:rPr>
      </w:pPr>
      <w:r w:rsidRPr="00546F1E">
        <w:rPr>
          <w:rFonts w:ascii="Cambria" w:hAnsi="Cambria"/>
          <w:b/>
          <w:sz w:val="28"/>
        </w:rPr>
        <w:t xml:space="preserve">Блок имеет </w:t>
      </w:r>
      <w:r w:rsidR="00DC4962" w:rsidRPr="00546F1E">
        <w:rPr>
          <w:rFonts w:ascii="Cambria" w:hAnsi="Cambria"/>
          <w:b/>
          <w:sz w:val="28"/>
        </w:rPr>
        <w:t>2</w:t>
      </w:r>
      <w:r w:rsidRPr="00546F1E">
        <w:rPr>
          <w:rFonts w:ascii="Cambria" w:hAnsi="Cambria"/>
          <w:b/>
          <w:sz w:val="28"/>
        </w:rPr>
        <w:t xml:space="preserve"> </w:t>
      </w:r>
      <w:r w:rsidR="006C141A" w:rsidRPr="00546F1E">
        <w:rPr>
          <w:rFonts w:ascii="Cambria" w:hAnsi="Cambria"/>
          <w:b/>
          <w:sz w:val="28"/>
        </w:rPr>
        <w:t>входных</w:t>
      </w:r>
      <w:r w:rsidRPr="00546F1E">
        <w:rPr>
          <w:rFonts w:ascii="Cambria" w:hAnsi="Cambria"/>
          <w:b/>
          <w:sz w:val="28"/>
        </w:rPr>
        <w:t xml:space="preserve"> </w:t>
      </w:r>
      <w:r w:rsidR="001A1B3C" w:rsidRPr="00546F1E">
        <w:rPr>
          <w:rFonts w:ascii="Cambria" w:hAnsi="Cambria"/>
          <w:b/>
          <w:sz w:val="28"/>
        </w:rPr>
        <w:t>порта</w:t>
      </w:r>
      <w:r w:rsidR="00953E53" w:rsidRPr="00546F1E">
        <w:rPr>
          <w:rFonts w:ascii="Cambria" w:hAnsi="Cambria"/>
          <w:b/>
          <w:sz w:val="28"/>
        </w:rPr>
        <w:t>:</w:t>
      </w:r>
    </w:p>
    <w:p w:rsidR="00953E53" w:rsidRPr="003B2CAA" w:rsidRDefault="00052A5C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1) Вход цепь +</w:t>
      </w:r>
      <w:r w:rsidR="00953E53" w:rsidRPr="003B2CAA">
        <w:rPr>
          <w:rFonts w:ascii="Cambria" w:hAnsi="Cambria"/>
          <w:sz w:val="28"/>
        </w:rPr>
        <w:t>;</w:t>
      </w:r>
    </w:p>
    <w:p w:rsidR="00953E53" w:rsidRPr="003B2CAA" w:rsidRDefault="00052A5C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2) Вход цепь –</w:t>
      </w:r>
      <w:r w:rsidR="00953E53" w:rsidRPr="003B2CAA">
        <w:rPr>
          <w:rFonts w:ascii="Cambria" w:hAnsi="Cambria"/>
          <w:sz w:val="28"/>
        </w:rPr>
        <w:t>.</w:t>
      </w:r>
    </w:p>
    <w:p w:rsidR="00ED6932" w:rsidRPr="003B2CAA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3B2CAA" w:rsidRDefault="00276EDF" w:rsidP="00451B7E">
      <w:pPr>
        <w:ind w:firstLine="851"/>
        <w:rPr>
          <w:rFonts w:ascii="Cambria" w:hAnsi="Cambria"/>
          <w:b/>
          <w:sz w:val="28"/>
        </w:rPr>
      </w:pPr>
      <w:r w:rsidRPr="003B2CAA">
        <w:rPr>
          <w:rFonts w:ascii="Cambria" w:hAnsi="Cambria"/>
          <w:b/>
          <w:sz w:val="28"/>
        </w:rPr>
        <w:t xml:space="preserve">Свойства </w:t>
      </w:r>
      <w:r w:rsidR="00451B7E" w:rsidRPr="003B2CAA">
        <w:rPr>
          <w:rFonts w:ascii="Cambria" w:hAnsi="Cambria"/>
          <w:b/>
          <w:sz w:val="28"/>
        </w:rPr>
        <w:t>блока</w:t>
      </w:r>
    </w:p>
    <w:p w:rsidR="00276EDF" w:rsidRPr="003B2CAA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Сопротивление, Ом.</w:t>
      </w:r>
    </w:p>
    <w:p w:rsidR="00276EDF" w:rsidRPr="003B2CAA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p w:rsidR="00276EDF" w:rsidRPr="003B2CAA" w:rsidRDefault="00276EDF" w:rsidP="00276EDF">
      <w:pPr>
        <w:ind w:firstLine="851"/>
        <w:rPr>
          <w:rFonts w:ascii="Cambria" w:hAnsi="Cambria"/>
          <w:b/>
          <w:sz w:val="28"/>
        </w:rPr>
      </w:pPr>
      <w:r w:rsidRPr="003B2CAA">
        <w:rPr>
          <w:rFonts w:ascii="Cambria" w:hAnsi="Cambria"/>
          <w:b/>
          <w:sz w:val="28"/>
        </w:rPr>
        <w:t>Параметры блока</w:t>
      </w:r>
    </w:p>
    <w:p w:rsidR="00276EDF" w:rsidRPr="003B2CAA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 xml:space="preserve">Ток активный, </w:t>
      </w:r>
      <w:proofErr w:type="gramStart"/>
      <w:r w:rsidRPr="003B2CAA">
        <w:rPr>
          <w:rFonts w:ascii="Cambria" w:hAnsi="Cambria"/>
          <w:sz w:val="28"/>
        </w:rPr>
        <w:t>А</w:t>
      </w:r>
      <w:proofErr w:type="gramEnd"/>
      <w:r w:rsidRPr="003B2CAA">
        <w:rPr>
          <w:rFonts w:ascii="Cambria" w:hAnsi="Cambria"/>
          <w:sz w:val="28"/>
        </w:rPr>
        <w:t>;</w:t>
      </w:r>
    </w:p>
    <w:p w:rsidR="00276EDF" w:rsidRPr="003B2CAA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 xml:space="preserve">Ток реактивный, </w:t>
      </w:r>
      <w:proofErr w:type="gramStart"/>
      <w:r w:rsidRPr="003B2CAA">
        <w:rPr>
          <w:rFonts w:ascii="Cambria" w:hAnsi="Cambria"/>
          <w:sz w:val="28"/>
        </w:rPr>
        <w:t>А</w:t>
      </w:r>
      <w:proofErr w:type="gramEnd"/>
      <w:r w:rsidRPr="003B2CAA">
        <w:rPr>
          <w:rFonts w:ascii="Cambria" w:hAnsi="Cambria"/>
          <w:sz w:val="28"/>
        </w:rPr>
        <w:t>;</w:t>
      </w:r>
    </w:p>
    <w:p w:rsidR="00276EDF" w:rsidRPr="003B2CAA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 xml:space="preserve">Ток полный, </w:t>
      </w:r>
      <w:proofErr w:type="gramStart"/>
      <w:r w:rsidRPr="003B2CAA">
        <w:rPr>
          <w:rFonts w:ascii="Cambria" w:hAnsi="Cambria"/>
          <w:sz w:val="28"/>
        </w:rPr>
        <w:t>А</w:t>
      </w:r>
      <w:proofErr w:type="gramEnd"/>
      <w:r w:rsidRPr="003B2CAA">
        <w:rPr>
          <w:rFonts w:ascii="Cambria" w:hAnsi="Cambria"/>
          <w:sz w:val="28"/>
          <w:lang w:val="en-US"/>
        </w:rPr>
        <w:t>;</w:t>
      </w:r>
    </w:p>
    <w:p w:rsidR="00276EDF" w:rsidRPr="003B2CAA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 xml:space="preserve">Напряжение активное, </w:t>
      </w:r>
      <w:proofErr w:type="gramStart"/>
      <w:r w:rsidRPr="003B2CAA">
        <w:rPr>
          <w:rFonts w:ascii="Cambria" w:hAnsi="Cambria"/>
          <w:sz w:val="28"/>
        </w:rPr>
        <w:t>В</w:t>
      </w:r>
      <w:proofErr w:type="gramEnd"/>
      <w:r w:rsidRPr="003B2CAA">
        <w:rPr>
          <w:rFonts w:ascii="Cambria" w:hAnsi="Cambria"/>
          <w:sz w:val="28"/>
        </w:rPr>
        <w:t>;</w:t>
      </w:r>
    </w:p>
    <w:p w:rsidR="00276EDF" w:rsidRPr="003B2CAA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 xml:space="preserve">Напряжение реактивное, </w:t>
      </w:r>
      <w:proofErr w:type="gramStart"/>
      <w:r w:rsidRPr="003B2CAA">
        <w:rPr>
          <w:rFonts w:ascii="Cambria" w:hAnsi="Cambria"/>
          <w:sz w:val="28"/>
        </w:rPr>
        <w:t>В</w:t>
      </w:r>
      <w:proofErr w:type="gramEnd"/>
      <w:r w:rsidRPr="003B2CAA">
        <w:rPr>
          <w:rFonts w:ascii="Cambria" w:hAnsi="Cambria"/>
          <w:sz w:val="28"/>
        </w:rPr>
        <w:t>;</w:t>
      </w:r>
    </w:p>
    <w:p w:rsidR="00B30AB1" w:rsidRPr="003B2CAA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 xml:space="preserve">Напряжение полное, </w:t>
      </w:r>
      <w:proofErr w:type="gramStart"/>
      <w:r w:rsidRPr="003B2CAA">
        <w:rPr>
          <w:rFonts w:ascii="Cambria" w:hAnsi="Cambria"/>
          <w:sz w:val="28"/>
        </w:rPr>
        <w:t>В</w:t>
      </w:r>
      <w:proofErr w:type="gramEnd"/>
      <w:r w:rsidR="00B30AB1" w:rsidRPr="003B2CAA">
        <w:rPr>
          <w:rFonts w:ascii="Cambria" w:hAnsi="Cambria"/>
          <w:sz w:val="28"/>
          <w:lang w:val="en-US"/>
        </w:rPr>
        <w:t>;</w:t>
      </w:r>
    </w:p>
    <w:p w:rsidR="00276EDF" w:rsidRPr="003B2CAA" w:rsidRDefault="00B30AB1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B2CAA">
        <w:rPr>
          <w:rFonts w:ascii="Cambria" w:hAnsi="Cambria"/>
          <w:sz w:val="28"/>
        </w:rPr>
        <w:t>Мощность активная, Вт</w:t>
      </w:r>
      <w:r w:rsidR="00276EDF" w:rsidRPr="003B2CAA">
        <w:rPr>
          <w:rFonts w:ascii="Cambria" w:hAnsi="Cambria"/>
          <w:sz w:val="28"/>
        </w:rPr>
        <w:t>.</w:t>
      </w:r>
    </w:p>
    <w:p w:rsidR="00276EDF" w:rsidRPr="003B2CAA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3B2CAA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5BE" w:rsidRDefault="000E55BE" w:rsidP="0097473F">
      <w:r>
        <w:separator/>
      </w:r>
    </w:p>
  </w:endnote>
  <w:endnote w:type="continuationSeparator" w:id="0">
    <w:p w:rsidR="000E55BE" w:rsidRDefault="000E55B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5BE" w:rsidRDefault="000E55BE" w:rsidP="0097473F">
      <w:r>
        <w:separator/>
      </w:r>
    </w:p>
  </w:footnote>
  <w:footnote w:type="continuationSeparator" w:id="0">
    <w:p w:rsidR="000E55BE" w:rsidRDefault="000E55B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1CAB"/>
    <w:rsid w:val="00013F8E"/>
    <w:rsid w:val="000151A8"/>
    <w:rsid w:val="00016AC2"/>
    <w:rsid w:val="00020E2F"/>
    <w:rsid w:val="00022D45"/>
    <w:rsid w:val="000417AA"/>
    <w:rsid w:val="000453B8"/>
    <w:rsid w:val="00052A5C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0D420A"/>
    <w:rsid w:val="000E55BE"/>
    <w:rsid w:val="000F216F"/>
    <w:rsid w:val="001019D5"/>
    <w:rsid w:val="00106138"/>
    <w:rsid w:val="00107076"/>
    <w:rsid w:val="0011684F"/>
    <w:rsid w:val="00122D56"/>
    <w:rsid w:val="00124155"/>
    <w:rsid w:val="00133A6F"/>
    <w:rsid w:val="00134966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1B3C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A63ED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3BE6"/>
    <w:rsid w:val="00365408"/>
    <w:rsid w:val="00371854"/>
    <w:rsid w:val="003733BC"/>
    <w:rsid w:val="0038438F"/>
    <w:rsid w:val="0038609C"/>
    <w:rsid w:val="003A0099"/>
    <w:rsid w:val="003A4A76"/>
    <w:rsid w:val="003B0148"/>
    <w:rsid w:val="003B2CAA"/>
    <w:rsid w:val="003C0FC2"/>
    <w:rsid w:val="003C66EA"/>
    <w:rsid w:val="003D4F8F"/>
    <w:rsid w:val="003E7B17"/>
    <w:rsid w:val="003F027F"/>
    <w:rsid w:val="003F1530"/>
    <w:rsid w:val="003F769D"/>
    <w:rsid w:val="0040054A"/>
    <w:rsid w:val="00407B2A"/>
    <w:rsid w:val="00425B9E"/>
    <w:rsid w:val="0042646F"/>
    <w:rsid w:val="00431261"/>
    <w:rsid w:val="004361DE"/>
    <w:rsid w:val="00437085"/>
    <w:rsid w:val="00442DF1"/>
    <w:rsid w:val="00451B7E"/>
    <w:rsid w:val="00452325"/>
    <w:rsid w:val="00460FFB"/>
    <w:rsid w:val="00465A0C"/>
    <w:rsid w:val="00466680"/>
    <w:rsid w:val="00486EC5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46F1E"/>
    <w:rsid w:val="00550A6B"/>
    <w:rsid w:val="005522AF"/>
    <w:rsid w:val="005A53B8"/>
    <w:rsid w:val="005A6C62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D7EB8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42BB"/>
    <w:rsid w:val="007866AA"/>
    <w:rsid w:val="00786B6A"/>
    <w:rsid w:val="007902DD"/>
    <w:rsid w:val="007926B2"/>
    <w:rsid w:val="00794034"/>
    <w:rsid w:val="007B1EAB"/>
    <w:rsid w:val="007B239D"/>
    <w:rsid w:val="007D7BEC"/>
    <w:rsid w:val="007D7FD3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81FB0"/>
    <w:rsid w:val="008914F6"/>
    <w:rsid w:val="0089243D"/>
    <w:rsid w:val="00892ABA"/>
    <w:rsid w:val="008940E6"/>
    <w:rsid w:val="008971FC"/>
    <w:rsid w:val="008B2323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3D0B"/>
    <w:rsid w:val="00926878"/>
    <w:rsid w:val="00937880"/>
    <w:rsid w:val="009516C7"/>
    <w:rsid w:val="00953E53"/>
    <w:rsid w:val="00954C03"/>
    <w:rsid w:val="009653E5"/>
    <w:rsid w:val="0096666F"/>
    <w:rsid w:val="00967B1F"/>
    <w:rsid w:val="0097473F"/>
    <w:rsid w:val="0097670A"/>
    <w:rsid w:val="009873BB"/>
    <w:rsid w:val="00993C58"/>
    <w:rsid w:val="0099502A"/>
    <w:rsid w:val="009A497A"/>
    <w:rsid w:val="009A754A"/>
    <w:rsid w:val="009B2F2D"/>
    <w:rsid w:val="009D0946"/>
    <w:rsid w:val="009D438D"/>
    <w:rsid w:val="009E43FE"/>
    <w:rsid w:val="00A0425E"/>
    <w:rsid w:val="00A06C8B"/>
    <w:rsid w:val="00A24530"/>
    <w:rsid w:val="00A24FE7"/>
    <w:rsid w:val="00A35D54"/>
    <w:rsid w:val="00A41E99"/>
    <w:rsid w:val="00A44D7C"/>
    <w:rsid w:val="00A4709E"/>
    <w:rsid w:val="00A536E7"/>
    <w:rsid w:val="00A54E72"/>
    <w:rsid w:val="00A80543"/>
    <w:rsid w:val="00A80727"/>
    <w:rsid w:val="00A979DD"/>
    <w:rsid w:val="00AD20C8"/>
    <w:rsid w:val="00AD4A6D"/>
    <w:rsid w:val="00AD5DB0"/>
    <w:rsid w:val="00AD6629"/>
    <w:rsid w:val="00AE36DA"/>
    <w:rsid w:val="00AF6EE5"/>
    <w:rsid w:val="00B116D1"/>
    <w:rsid w:val="00B26FF9"/>
    <w:rsid w:val="00B30AB1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A24E0"/>
    <w:rsid w:val="00BB074F"/>
    <w:rsid w:val="00BB1AF8"/>
    <w:rsid w:val="00BB2764"/>
    <w:rsid w:val="00BB2D28"/>
    <w:rsid w:val="00BB6D47"/>
    <w:rsid w:val="00BB75CB"/>
    <w:rsid w:val="00BC4007"/>
    <w:rsid w:val="00BD206C"/>
    <w:rsid w:val="00BE7E9C"/>
    <w:rsid w:val="00BF7AA3"/>
    <w:rsid w:val="00C01168"/>
    <w:rsid w:val="00C04EC9"/>
    <w:rsid w:val="00C05C1B"/>
    <w:rsid w:val="00C07491"/>
    <w:rsid w:val="00C1531E"/>
    <w:rsid w:val="00C24007"/>
    <w:rsid w:val="00C25FDD"/>
    <w:rsid w:val="00C3147F"/>
    <w:rsid w:val="00C332C4"/>
    <w:rsid w:val="00C36C52"/>
    <w:rsid w:val="00C40FC5"/>
    <w:rsid w:val="00C5774D"/>
    <w:rsid w:val="00C71062"/>
    <w:rsid w:val="00C77EBB"/>
    <w:rsid w:val="00C816D1"/>
    <w:rsid w:val="00C818F3"/>
    <w:rsid w:val="00C833EE"/>
    <w:rsid w:val="00C8492E"/>
    <w:rsid w:val="00C95C3B"/>
    <w:rsid w:val="00CA56ED"/>
    <w:rsid w:val="00CB4DF6"/>
    <w:rsid w:val="00CB67C7"/>
    <w:rsid w:val="00CC20E9"/>
    <w:rsid w:val="00CC42FB"/>
    <w:rsid w:val="00CC4A0B"/>
    <w:rsid w:val="00CC61C3"/>
    <w:rsid w:val="00CC7438"/>
    <w:rsid w:val="00CD1DDB"/>
    <w:rsid w:val="00CE3494"/>
    <w:rsid w:val="00CE3F98"/>
    <w:rsid w:val="00CF010C"/>
    <w:rsid w:val="00D03641"/>
    <w:rsid w:val="00D24D0A"/>
    <w:rsid w:val="00D50F8B"/>
    <w:rsid w:val="00D562A4"/>
    <w:rsid w:val="00D60061"/>
    <w:rsid w:val="00D64E6D"/>
    <w:rsid w:val="00D74FD1"/>
    <w:rsid w:val="00D826EB"/>
    <w:rsid w:val="00D87220"/>
    <w:rsid w:val="00D9564F"/>
    <w:rsid w:val="00DB3756"/>
    <w:rsid w:val="00DB622E"/>
    <w:rsid w:val="00DC05A0"/>
    <w:rsid w:val="00DC4962"/>
    <w:rsid w:val="00DC63D4"/>
    <w:rsid w:val="00DD0CE5"/>
    <w:rsid w:val="00DD4554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760DB"/>
    <w:rsid w:val="00E82B67"/>
    <w:rsid w:val="00E8648D"/>
    <w:rsid w:val="00E919E6"/>
    <w:rsid w:val="00EA093F"/>
    <w:rsid w:val="00EA1860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5E34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3B6B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8BF8E9-C465-4696-9FFC-731E7130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7D7FD3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6">
    <w:name w:val="Strong"/>
    <w:basedOn w:val="a0"/>
    <w:uiPriority w:val="22"/>
    <w:qFormat/>
    <w:rsid w:val="00EE5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26</cp:revision>
  <cp:lastPrinted>2011-12-19T09:00:00Z</cp:lastPrinted>
  <dcterms:created xsi:type="dcterms:W3CDTF">2015-01-03T14:10:00Z</dcterms:created>
  <dcterms:modified xsi:type="dcterms:W3CDTF">2015-02-27T18:04:00Z</dcterms:modified>
</cp:coreProperties>
</file>