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99782C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570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1D7C8D" w:rsidP="00023BD8">
            <w:pPr>
              <w:ind w:firstLine="0"/>
              <w:rPr>
                <w:szCs w:val="24"/>
              </w:rPr>
            </w:pPr>
            <w:r w:rsidRPr="001D7C8D">
              <w:rPr>
                <w:color w:val="0000CC"/>
                <w:sz w:val="36"/>
                <w:szCs w:val="36"/>
              </w:rPr>
              <w:t xml:space="preserve">СПТ - </w:t>
            </w:r>
            <w:r w:rsidR="00023BD8">
              <w:rPr>
                <w:color w:val="0000CC"/>
                <w:sz w:val="36"/>
                <w:szCs w:val="36"/>
              </w:rPr>
              <w:t>П</w:t>
            </w:r>
            <w:r w:rsidR="00023BD8" w:rsidRPr="001D7C8D">
              <w:rPr>
                <w:color w:val="0000CC"/>
                <w:sz w:val="36"/>
                <w:szCs w:val="36"/>
              </w:rPr>
              <w:t>роводимость</w:t>
            </w:r>
            <w:r w:rsidR="00023BD8">
              <w:rPr>
                <w:color w:val="0000CC"/>
                <w:sz w:val="36"/>
                <w:szCs w:val="36"/>
              </w:rPr>
              <w:t xml:space="preserve"> активная</w:t>
            </w:r>
            <w:r w:rsidR="00023BD8" w:rsidRPr="001D7C8D">
              <w:rPr>
                <w:color w:val="0000CC"/>
                <w:sz w:val="36"/>
                <w:szCs w:val="36"/>
              </w:rPr>
              <w:t xml:space="preserve"> </w:t>
            </w:r>
            <w:r w:rsidR="00023BD8">
              <w:rPr>
                <w:color w:val="0000CC"/>
                <w:sz w:val="36"/>
                <w:szCs w:val="36"/>
              </w:rPr>
              <w:t>у</w:t>
            </w:r>
            <w:r w:rsidRPr="001D7C8D">
              <w:rPr>
                <w:color w:val="0000CC"/>
                <w:sz w:val="36"/>
                <w:szCs w:val="36"/>
              </w:rPr>
              <w:t xml:space="preserve">правляемая </w:t>
            </w:r>
          </w:p>
        </w:tc>
      </w:tr>
      <w:tr w:rsidR="008971FC" w:rsidRPr="00195B0D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A52FE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85">
                <v:shape id="_x0000_i1025" type="#_x0000_t75" style="width:59.25pt;height:59.25pt" o:ole="">
                  <v:imagedata r:id="rId9" o:title=""/>
                </v:shape>
                <o:OLEObject Type="Embed" ProgID="PBrush" ShapeID="_x0000_i1025" DrawAspect="Content" ObjectID="_1485068571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3C2B6E" w:rsidRDefault="003C2B6E" w:rsidP="003C2B6E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управляемой </w:t>
      </w:r>
      <w:r w:rsidR="007F0F14">
        <w:rPr>
          <w:szCs w:val="24"/>
        </w:rPr>
        <w:t xml:space="preserve">идеальной </w:t>
      </w:r>
      <w:r>
        <w:rPr>
          <w:szCs w:val="24"/>
        </w:rPr>
        <w:t>активной проводимости. Предназначен для использования в «контуре переменного тока».</w:t>
      </w:r>
    </w:p>
    <w:p w:rsidR="003C2B6E" w:rsidRDefault="003C2B6E" w:rsidP="003C2B6E">
      <w:pPr>
        <w:rPr>
          <w:szCs w:val="24"/>
        </w:rPr>
      </w:pPr>
    </w:p>
    <w:p w:rsidR="007F0F14" w:rsidRDefault="003C2B6E" w:rsidP="003C2B6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</w:t>
      </w:r>
      <w:r>
        <w:rPr>
          <w:szCs w:val="24"/>
        </w:rPr>
        <w:t>управляемой активной проводимости</w:t>
      </w:r>
      <w:r>
        <w:rPr>
          <w:shd w:val="clear" w:color="auto" w:fill="FFFFFF"/>
        </w:rPr>
        <w:t xml:space="preserve"> определяется выражением:</w:t>
      </w:r>
    </w:p>
    <w:p w:rsidR="007F0F14" w:rsidRDefault="007F0F14" w:rsidP="003C2B6E">
      <w:pPr>
        <w:ind w:firstLine="851"/>
        <w:rPr>
          <w:shd w:val="clear" w:color="auto" w:fill="FFFFFF"/>
        </w:rPr>
      </w:pPr>
    </w:p>
    <w:p w:rsidR="003C2B6E" w:rsidRPr="00466D17" w:rsidRDefault="004A7513" w:rsidP="003C2B6E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Cs w:val="24"/>
            </w:rPr>
            <m:t>=R</m:t>
          </m:r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7F0F14" w:rsidRDefault="007F0F14" w:rsidP="003C2B6E">
      <w:pPr>
        <w:ind w:firstLine="851"/>
        <w:rPr>
          <w:szCs w:val="24"/>
        </w:rPr>
      </w:pPr>
    </w:p>
    <w:p w:rsidR="003C2B6E" w:rsidRPr="007926B2" w:rsidRDefault="003C2B6E" w:rsidP="003C2B6E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 xml:space="preserve">G </m:t>
        </m:r>
      </m:oMath>
      <w:r w:rsidR="007F0F14">
        <w:rPr>
          <w:szCs w:val="24"/>
        </w:rPr>
        <w:t>–</w:t>
      </w:r>
      <w:r>
        <w:rPr>
          <w:szCs w:val="24"/>
        </w:rPr>
        <w:t xml:space="preserve"> значение </w:t>
      </w:r>
      <w:r w:rsidR="007F0F14">
        <w:rPr>
          <w:szCs w:val="24"/>
        </w:rPr>
        <w:t>проводимости</w:t>
      </w:r>
      <w:r>
        <w:rPr>
          <w:szCs w:val="24"/>
        </w:rPr>
        <w:t xml:space="preserve">, соответствующее значению управляющего сигнала, </w:t>
      </w:r>
      <w:r w:rsidR="00FF42E0">
        <w:rPr>
          <w:szCs w:val="24"/>
        </w:rPr>
        <w:t>См</w:t>
      </w:r>
      <w:r>
        <w:rPr>
          <w:szCs w:val="24"/>
        </w:rPr>
        <w:t>.</w:t>
      </w:r>
    </w:p>
    <w:p w:rsidR="003C2B6E" w:rsidRDefault="003C2B6E" w:rsidP="003C2B6E">
      <w:pPr>
        <w:ind w:firstLine="851"/>
        <w:rPr>
          <w:szCs w:val="24"/>
          <w:shd w:val="clear" w:color="auto" w:fill="FFFFFF"/>
        </w:rPr>
      </w:pPr>
    </w:p>
    <w:p w:rsidR="003C2B6E" w:rsidRPr="00EE5E34" w:rsidRDefault="003C2B6E" w:rsidP="003C2B6E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3C2B6E" w:rsidRPr="007D7FD3" w:rsidRDefault="003C2B6E" w:rsidP="003C2B6E">
      <w:pPr>
        <w:rPr>
          <w:szCs w:val="24"/>
        </w:rPr>
      </w:pPr>
    </w:p>
    <w:p w:rsidR="00023BD8" w:rsidRDefault="003C2B6E" w:rsidP="003C2B6E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7F0F14">
        <w:rPr>
          <w:szCs w:val="24"/>
        </w:rPr>
        <w:t>3 входных порта:</w:t>
      </w:r>
    </w:p>
    <w:p w:rsidR="007F0F14" w:rsidRPr="00FF42E0" w:rsidRDefault="007F0F14" w:rsidP="003C2B6E">
      <w:pPr>
        <w:ind w:firstLine="851"/>
        <w:rPr>
          <w:szCs w:val="24"/>
        </w:rPr>
      </w:pPr>
      <w:r>
        <w:rPr>
          <w:szCs w:val="24"/>
        </w:rPr>
        <w:t>1) Вход цепь +</w:t>
      </w:r>
      <w:r w:rsidRPr="00FF42E0">
        <w:rPr>
          <w:szCs w:val="24"/>
        </w:rPr>
        <w:t xml:space="preserve"> ;</w:t>
      </w:r>
    </w:p>
    <w:p w:rsidR="007F0F14" w:rsidRDefault="007F0F14" w:rsidP="003C2B6E">
      <w:pPr>
        <w:ind w:firstLine="851"/>
        <w:rPr>
          <w:szCs w:val="24"/>
          <w:lang w:val="en-US"/>
        </w:rPr>
      </w:pPr>
      <w:r>
        <w:rPr>
          <w:szCs w:val="24"/>
        </w:rPr>
        <w:t xml:space="preserve">2) Вход цепь </w:t>
      </w:r>
      <w:r>
        <w:rPr>
          <w:szCs w:val="24"/>
          <w:lang w:val="en-US"/>
        </w:rPr>
        <w:t>– ;</w:t>
      </w:r>
    </w:p>
    <w:p w:rsidR="007F0F14" w:rsidRPr="007F0F14" w:rsidRDefault="007F0F14" w:rsidP="003C2B6E">
      <w:pPr>
        <w:ind w:firstLine="851"/>
        <w:rPr>
          <w:szCs w:val="24"/>
        </w:rPr>
      </w:pPr>
      <w:r w:rsidRPr="007F0F14">
        <w:rPr>
          <w:szCs w:val="24"/>
        </w:rPr>
        <w:t>3)</w:t>
      </w:r>
      <w:r>
        <w:rPr>
          <w:szCs w:val="24"/>
        </w:rPr>
        <w:t xml:space="preserve"> </w:t>
      </w:r>
      <w:r w:rsidR="00CA52FE">
        <w:rPr>
          <w:szCs w:val="24"/>
        </w:rPr>
        <w:t>Проводимость</w:t>
      </w:r>
      <w:r>
        <w:rPr>
          <w:szCs w:val="24"/>
        </w:rPr>
        <w:t xml:space="preserve">. </w:t>
      </w:r>
    </w:p>
    <w:p w:rsidR="00023BD8" w:rsidRDefault="00023BD8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 w:rsidRPr="007F0F14"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активное, В;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реактивное, В;</w:t>
      </w:r>
    </w:p>
    <w:p w:rsidR="00CA52F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 w:rsidR="00CA52FE">
        <w:rPr>
          <w:szCs w:val="24"/>
        </w:rPr>
        <w:t>;</w:t>
      </w:r>
    </w:p>
    <w:p w:rsidR="00276EDF" w:rsidRPr="00CA52FE" w:rsidRDefault="00CA52FE" w:rsidP="00CA52F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 w:rsidR="00276EDF" w:rsidRPr="00CA52FE">
        <w:rPr>
          <w:szCs w:val="24"/>
        </w:rPr>
        <w:t>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13" w:rsidRDefault="004A7513" w:rsidP="0097473F">
      <w:r>
        <w:separator/>
      </w:r>
    </w:p>
  </w:endnote>
  <w:endnote w:type="continuationSeparator" w:id="0">
    <w:p w:rsidR="004A7513" w:rsidRDefault="004A751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13" w:rsidRDefault="004A7513" w:rsidP="0097473F">
      <w:r>
        <w:separator/>
      </w:r>
    </w:p>
  </w:footnote>
  <w:footnote w:type="continuationSeparator" w:id="0">
    <w:p w:rsidR="004A7513" w:rsidRDefault="004A751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3F58"/>
    <w:rsid w:val="00084513"/>
    <w:rsid w:val="00093153"/>
    <w:rsid w:val="000A02C9"/>
    <w:rsid w:val="000A03F9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6692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2D3F"/>
    <w:rsid w:val="007E3D0D"/>
    <w:rsid w:val="007E4A68"/>
    <w:rsid w:val="007F0F14"/>
    <w:rsid w:val="00801687"/>
    <w:rsid w:val="00802217"/>
    <w:rsid w:val="00804DCB"/>
    <w:rsid w:val="008106C0"/>
    <w:rsid w:val="008328F9"/>
    <w:rsid w:val="008357F5"/>
    <w:rsid w:val="0084764B"/>
    <w:rsid w:val="008706A8"/>
    <w:rsid w:val="00871992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BDF2F4-1FFB-496C-B5C7-E76EC4B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20</cp:revision>
  <cp:lastPrinted>2011-12-19T09:00:00Z</cp:lastPrinted>
  <dcterms:created xsi:type="dcterms:W3CDTF">2015-01-03T09:48:00Z</dcterms:created>
  <dcterms:modified xsi:type="dcterms:W3CDTF">2015-02-10T07:16:00Z</dcterms:modified>
</cp:coreProperties>
</file>