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862FFC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62FFC" w:rsidRDefault="00C6525B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862FFC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290" r:id="rId8"/>
              </w:object>
            </w:r>
          </w:p>
        </w:tc>
        <w:tc>
          <w:tcPr>
            <w:tcW w:w="7433" w:type="dxa"/>
          </w:tcPr>
          <w:p w:rsidR="008971FC" w:rsidRPr="00862FFC" w:rsidRDefault="00491852" w:rsidP="004371B6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862FFC">
              <w:rPr>
                <w:rFonts w:ascii="Cambria" w:hAnsi="Cambria"/>
                <w:color w:val="0000CC"/>
                <w:sz w:val="36"/>
                <w:szCs w:val="36"/>
              </w:rPr>
              <w:t>СПТ - Индуктивность управляемая</w:t>
            </w:r>
          </w:p>
        </w:tc>
      </w:tr>
      <w:tr w:rsidR="008971FC" w:rsidRPr="00862FFC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862FF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62FF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862F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62FFC" w:rsidTr="001E4547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62FFC" w:rsidRDefault="00FF3FE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62FFC">
              <w:rPr>
                <w:rFonts w:ascii="Cambria" w:hAnsi="Cambria"/>
                <w:szCs w:val="24"/>
              </w:rPr>
              <w:object w:dxaOrig="1185" w:dyaOrig="1155">
                <v:shape id="_x0000_i1026" type="#_x0000_t75" style="width:59.25pt;height:57.75pt" o:ole="">
                  <v:imagedata r:id="rId9" o:title=""/>
                </v:shape>
                <o:OLEObject Type="Embed" ProgID="PBrush" ShapeID="_x0000_i1026" DrawAspect="Content" ObjectID="_1485071291" r:id="rId10"/>
              </w:object>
            </w:r>
          </w:p>
        </w:tc>
        <w:tc>
          <w:tcPr>
            <w:tcW w:w="7433" w:type="dxa"/>
          </w:tcPr>
          <w:p w:rsidR="008971FC" w:rsidRPr="00862F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62FFC" w:rsidTr="001E4547">
        <w:tc>
          <w:tcPr>
            <w:tcW w:w="2421" w:type="dxa"/>
            <w:tcBorders>
              <w:top w:val="single" w:sz="4" w:space="0" w:color="auto"/>
            </w:tcBorders>
          </w:tcPr>
          <w:p w:rsidR="008971FC" w:rsidRPr="00862FF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62FF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862F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62FFC" w:rsidRDefault="008971FC" w:rsidP="00AD4A6D">
      <w:pPr>
        <w:ind w:firstLine="851"/>
        <w:rPr>
          <w:rFonts w:ascii="Cambria" w:hAnsi="Cambria"/>
          <w:sz w:val="28"/>
        </w:rPr>
      </w:pPr>
    </w:p>
    <w:p w:rsidR="004E149A" w:rsidRPr="00862FFC" w:rsidRDefault="00F06B27" w:rsidP="004E149A">
      <w:pPr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Блок реали</w:t>
      </w:r>
      <w:bookmarkStart w:id="0" w:name="_GoBack"/>
      <w:bookmarkEnd w:id="0"/>
      <w:r w:rsidRPr="00862FFC">
        <w:rPr>
          <w:rFonts w:ascii="Cambria" w:hAnsi="Cambria"/>
          <w:sz w:val="28"/>
        </w:rPr>
        <w:t xml:space="preserve">зует модель </w:t>
      </w:r>
      <w:r w:rsidR="004428EA" w:rsidRPr="00862FFC">
        <w:rPr>
          <w:rFonts w:ascii="Cambria" w:hAnsi="Cambria"/>
          <w:sz w:val="28"/>
        </w:rPr>
        <w:t>управляемой</w:t>
      </w:r>
      <w:r w:rsidR="00902F8F" w:rsidRPr="00862FFC">
        <w:rPr>
          <w:rFonts w:ascii="Cambria" w:hAnsi="Cambria"/>
          <w:sz w:val="28"/>
        </w:rPr>
        <w:t xml:space="preserve"> </w:t>
      </w:r>
      <w:r w:rsidR="00B81389" w:rsidRPr="00862FFC">
        <w:rPr>
          <w:rFonts w:ascii="Cambria" w:hAnsi="Cambria"/>
          <w:sz w:val="28"/>
        </w:rPr>
        <w:t xml:space="preserve">идеальной </w:t>
      </w:r>
      <w:r w:rsidR="00902F8F" w:rsidRPr="00862FFC">
        <w:rPr>
          <w:rFonts w:ascii="Cambria" w:hAnsi="Cambria"/>
          <w:sz w:val="28"/>
        </w:rPr>
        <w:t>индуктивности</w:t>
      </w:r>
      <w:r w:rsidR="007604F3" w:rsidRPr="00862FFC">
        <w:rPr>
          <w:rFonts w:ascii="Cambria" w:hAnsi="Cambria"/>
          <w:sz w:val="28"/>
        </w:rPr>
        <w:t xml:space="preserve">. </w:t>
      </w:r>
      <w:r w:rsidR="004E149A" w:rsidRPr="00862FFC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4371B6" w:rsidRPr="00862FFC" w:rsidRDefault="004371B6" w:rsidP="004428EA">
      <w:pPr>
        <w:ind w:firstLine="851"/>
        <w:rPr>
          <w:rFonts w:ascii="Cambria" w:hAnsi="Cambria"/>
          <w:sz w:val="28"/>
        </w:rPr>
      </w:pPr>
    </w:p>
    <w:p w:rsidR="004371B6" w:rsidRPr="00862FFC" w:rsidRDefault="004371B6" w:rsidP="00B81389">
      <w:pPr>
        <w:rPr>
          <w:rFonts w:ascii="Cambria" w:hAnsi="Cambria"/>
          <w:sz w:val="28"/>
          <w:shd w:val="clear" w:color="auto" w:fill="FFFFFF"/>
        </w:rPr>
      </w:pPr>
      <w:r w:rsidRPr="00862FFC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862FFC">
        <w:rPr>
          <w:rFonts w:ascii="Cambria" w:hAnsi="Cambria"/>
          <w:sz w:val="28"/>
        </w:rPr>
        <w:t>управляемой</w:t>
      </w:r>
      <w:r w:rsidRPr="00862FFC">
        <w:rPr>
          <w:rFonts w:ascii="Cambria" w:hAnsi="Cambria"/>
          <w:sz w:val="28"/>
          <w:shd w:val="clear" w:color="auto" w:fill="FFFFFF"/>
        </w:rPr>
        <w:t xml:space="preserve"> индуктивности определяется выражением:</w:t>
      </w:r>
    </w:p>
    <w:p w:rsidR="00B81389" w:rsidRPr="00862FFC" w:rsidRDefault="00B81389" w:rsidP="004371B6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4371B6" w:rsidRPr="00862FFC" w:rsidRDefault="00942CD0" w:rsidP="004371B6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jωL=j2πfL ,</m:t>
          </m:r>
        </m:oMath>
      </m:oMathPara>
    </w:p>
    <w:p w:rsidR="00B81389" w:rsidRPr="00862FFC" w:rsidRDefault="00B81389" w:rsidP="004371B6">
      <w:pPr>
        <w:ind w:firstLine="851"/>
        <w:rPr>
          <w:rFonts w:ascii="Cambria" w:hAnsi="Cambria"/>
          <w:sz w:val="28"/>
          <w:lang w:val="en-US"/>
        </w:rPr>
      </w:pPr>
    </w:p>
    <w:p w:rsidR="004371B6" w:rsidRPr="00862FFC" w:rsidRDefault="004371B6" w:rsidP="004371B6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Pr="00862FFC">
        <w:rPr>
          <w:rFonts w:ascii="Cambria" w:hAnsi="Cambria"/>
          <w:sz w:val="28"/>
        </w:rPr>
        <w:t xml:space="preserve"> – мнимая единица;</w:t>
      </w:r>
    </w:p>
    <w:p w:rsidR="004371B6" w:rsidRPr="00862FFC" w:rsidRDefault="004371B6" w:rsidP="004371B6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 w:rsidRPr="00862FFC">
        <w:rPr>
          <w:rFonts w:ascii="Cambria" w:hAnsi="Cambria"/>
          <w:sz w:val="28"/>
        </w:rPr>
        <w:t xml:space="preserve"> – угловая частота, рад;</w:t>
      </w:r>
    </w:p>
    <w:p w:rsidR="004371B6" w:rsidRPr="00862FFC" w:rsidRDefault="004371B6" w:rsidP="004371B6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Pr="00862FFC">
        <w:rPr>
          <w:rFonts w:ascii="Cambria" w:hAnsi="Cambria"/>
          <w:sz w:val="28"/>
        </w:rPr>
        <w:t xml:space="preserve"> – частота цепи переменного тока, Гц;</w:t>
      </w:r>
    </w:p>
    <w:p w:rsidR="004371B6" w:rsidRPr="00862FFC" w:rsidRDefault="004371B6" w:rsidP="004371B6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L</m:t>
        </m:r>
      </m:oMath>
      <w:r w:rsidRPr="00862FFC">
        <w:rPr>
          <w:rFonts w:ascii="Cambria" w:hAnsi="Cambria"/>
          <w:sz w:val="28"/>
        </w:rPr>
        <w:t xml:space="preserve"> –значение индуктивности, соответствующее значению управляющего сигнала, Гн.</w:t>
      </w:r>
    </w:p>
    <w:p w:rsidR="00491852" w:rsidRPr="00862FFC" w:rsidRDefault="00491852" w:rsidP="004371B6">
      <w:pPr>
        <w:ind w:firstLine="851"/>
        <w:rPr>
          <w:rFonts w:ascii="Cambria" w:hAnsi="Cambria"/>
          <w:sz w:val="28"/>
        </w:rPr>
      </w:pPr>
    </w:p>
    <w:p w:rsidR="004371B6" w:rsidRPr="00862FFC" w:rsidRDefault="004371B6" w:rsidP="004371B6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4371B6" w:rsidRPr="00862FFC" w:rsidRDefault="004371B6" w:rsidP="00491852">
      <w:pPr>
        <w:ind w:firstLine="851"/>
        <w:rPr>
          <w:rFonts w:ascii="Cambria" w:hAnsi="Cambria"/>
          <w:sz w:val="28"/>
        </w:rPr>
      </w:pPr>
    </w:p>
    <w:p w:rsidR="004428EA" w:rsidRPr="00862FFC" w:rsidRDefault="004428EA" w:rsidP="00491852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 xml:space="preserve">Блок имеет </w:t>
      </w:r>
      <w:r w:rsidR="00B81389" w:rsidRPr="00862FFC">
        <w:rPr>
          <w:rFonts w:ascii="Cambria" w:hAnsi="Cambria"/>
          <w:sz w:val="28"/>
        </w:rPr>
        <w:t>3</w:t>
      </w:r>
      <w:r w:rsidRPr="00862FFC">
        <w:rPr>
          <w:rFonts w:ascii="Cambria" w:hAnsi="Cambria"/>
          <w:sz w:val="28"/>
        </w:rPr>
        <w:t xml:space="preserve"> входн</w:t>
      </w:r>
      <w:r w:rsidR="00B81389" w:rsidRPr="00862FFC">
        <w:rPr>
          <w:rFonts w:ascii="Cambria" w:hAnsi="Cambria"/>
          <w:sz w:val="28"/>
        </w:rPr>
        <w:t>ых порта:</w:t>
      </w:r>
    </w:p>
    <w:p w:rsidR="00B81389" w:rsidRPr="00862FFC" w:rsidRDefault="00B81389" w:rsidP="00491852">
      <w:pPr>
        <w:ind w:firstLine="851"/>
        <w:rPr>
          <w:rFonts w:ascii="Cambria" w:hAnsi="Cambria"/>
          <w:b/>
          <w:sz w:val="28"/>
        </w:rPr>
      </w:pPr>
      <w:r w:rsidRPr="00862FFC">
        <w:rPr>
          <w:rFonts w:ascii="Cambria" w:hAnsi="Cambria"/>
          <w:b/>
          <w:sz w:val="28"/>
        </w:rPr>
        <w:t>Входные порты:</w:t>
      </w:r>
    </w:p>
    <w:p w:rsidR="00B81389" w:rsidRPr="00862FFC" w:rsidRDefault="00B81389" w:rsidP="00491852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1) Вход цепь + ;</w:t>
      </w:r>
    </w:p>
    <w:p w:rsidR="00B81389" w:rsidRPr="00862FFC" w:rsidRDefault="00B81389" w:rsidP="00491852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2) Вход цепь – ;</w:t>
      </w:r>
    </w:p>
    <w:p w:rsidR="00B81389" w:rsidRPr="00862FFC" w:rsidRDefault="00B81389" w:rsidP="00491852">
      <w:pPr>
        <w:ind w:firstLine="851"/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3) Индуктивность.</w:t>
      </w:r>
    </w:p>
    <w:p w:rsidR="004428EA" w:rsidRPr="00862FFC" w:rsidRDefault="004428EA" w:rsidP="00491852">
      <w:pPr>
        <w:ind w:firstLine="851"/>
        <w:rPr>
          <w:rFonts w:ascii="Cambria" w:hAnsi="Cambria"/>
          <w:sz w:val="28"/>
        </w:rPr>
      </w:pPr>
    </w:p>
    <w:p w:rsidR="00491852" w:rsidRPr="00862FFC" w:rsidRDefault="00491852" w:rsidP="00491852">
      <w:pPr>
        <w:ind w:firstLine="851"/>
        <w:rPr>
          <w:rFonts w:ascii="Cambria" w:hAnsi="Cambria"/>
          <w:sz w:val="28"/>
        </w:rPr>
      </w:pPr>
    </w:p>
    <w:p w:rsidR="00276EDF" w:rsidRPr="00862FFC" w:rsidRDefault="00276EDF" w:rsidP="00276EDF">
      <w:pPr>
        <w:ind w:firstLine="851"/>
        <w:rPr>
          <w:rFonts w:ascii="Cambria" w:hAnsi="Cambria"/>
          <w:b/>
          <w:sz w:val="28"/>
        </w:rPr>
      </w:pPr>
      <w:r w:rsidRPr="00862FFC">
        <w:rPr>
          <w:rFonts w:ascii="Cambria" w:hAnsi="Cambria"/>
          <w:b/>
          <w:sz w:val="28"/>
        </w:rPr>
        <w:t>Параметры блока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Ток активный, А;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Ток реактивный, А;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Ток полный, А</w:t>
      </w:r>
      <w:r w:rsidRPr="00862FFC">
        <w:rPr>
          <w:rFonts w:ascii="Cambria" w:hAnsi="Cambria"/>
          <w:sz w:val="28"/>
          <w:lang w:val="en-US"/>
        </w:rPr>
        <w:t>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Напряжение активное, В;</w:t>
      </w:r>
    </w:p>
    <w:p w:rsidR="00276EDF" w:rsidRPr="00862FFC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Напряжение реактивное, В;</w:t>
      </w:r>
    </w:p>
    <w:p w:rsidR="00276EDF" w:rsidRPr="00862FFC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Напряжение полное, В</w:t>
      </w:r>
      <w:r w:rsidRPr="00862FFC">
        <w:rPr>
          <w:rFonts w:ascii="Cambria" w:hAnsi="Cambria"/>
          <w:sz w:val="28"/>
          <w:lang w:val="en-US"/>
        </w:rPr>
        <w:t>;</w:t>
      </w:r>
    </w:p>
    <w:p w:rsidR="00902F8F" w:rsidRPr="00862FFC" w:rsidRDefault="00902F8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862FFC">
        <w:rPr>
          <w:rFonts w:ascii="Cambria" w:hAnsi="Cambria"/>
          <w:sz w:val="28"/>
        </w:rPr>
        <w:t>Мощность реактивная, Вар.</w:t>
      </w:r>
    </w:p>
    <w:p w:rsidR="00276EDF" w:rsidRPr="00862FFC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862FF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CD0" w:rsidRDefault="00942CD0" w:rsidP="0097473F">
      <w:r>
        <w:separator/>
      </w:r>
    </w:p>
  </w:endnote>
  <w:endnote w:type="continuationSeparator" w:id="0">
    <w:p w:rsidR="00942CD0" w:rsidRDefault="00942CD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CD0" w:rsidRDefault="00942CD0" w:rsidP="0097473F">
      <w:r>
        <w:separator/>
      </w:r>
    </w:p>
  </w:footnote>
  <w:footnote w:type="continuationSeparator" w:id="0">
    <w:p w:rsidR="00942CD0" w:rsidRDefault="00942CD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F8D"/>
    <w:rsid w:val="000010CF"/>
    <w:rsid w:val="00003B0B"/>
    <w:rsid w:val="00013F8E"/>
    <w:rsid w:val="000151A8"/>
    <w:rsid w:val="00016AC2"/>
    <w:rsid w:val="000171B8"/>
    <w:rsid w:val="00022D45"/>
    <w:rsid w:val="00025C7D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B7659"/>
    <w:rsid w:val="001C39FC"/>
    <w:rsid w:val="001C543E"/>
    <w:rsid w:val="001D0C42"/>
    <w:rsid w:val="001D0D74"/>
    <w:rsid w:val="001D74F0"/>
    <w:rsid w:val="001E265F"/>
    <w:rsid w:val="001E4547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2F8D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1589"/>
    <w:rsid w:val="0035206E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371B6"/>
    <w:rsid w:val="004428EA"/>
    <w:rsid w:val="00442DF1"/>
    <w:rsid w:val="00451B7E"/>
    <w:rsid w:val="00452325"/>
    <w:rsid w:val="00460FFB"/>
    <w:rsid w:val="00465A0C"/>
    <w:rsid w:val="00486E35"/>
    <w:rsid w:val="00491852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8EB"/>
    <w:rsid w:val="004C7A54"/>
    <w:rsid w:val="004E0FFF"/>
    <w:rsid w:val="004E149A"/>
    <w:rsid w:val="004E1CE7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2049"/>
    <w:rsid w:val="00624772"/>
    <w:rsid w:val="006361CC"/>
    <w:rsid w:val="0064124B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328D"/>
    <w:rsid w:val="00741645"/>
    <w:rsid w:val="007524D3"/>
    <w:rsid w:val="007604F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FFC"/>
    <w:rsid w:val="008706A8"/>
    <w:rsid w:val="008914F6"/>
    <w:rsid w:val="0089243D"/>
    <w:rsid w:val="00892ABA"/>
    <w:rsid w:val="008940E6"/>
    <w:rsid w:val="00896BE4"/>
    <w:rsid w:val="008971FC"/>
    <w:rsid w:val="008A3FDA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07CD3"/>
    <w:rsid w:val="00910D9F"/>
    <w:rsid w:val="00917DCB"/>
    <w:rsid w:val="00922A57"/>
    <w:rsid w:val="00926878"/>
    <w:rsid w:val="00937880"/>
    <w:rsid w:val="00942CD0"/>
    <w:rsid w:val="00954C03"/>
    <w:rsid w:val="00957951"/>
    <w:rsid w:val="009653E5"/>
    <w:rsid w:val="0096666F"/>
    <w:rsid w:val="00967B1F"/>
    <w:rsid w:val="0097473F"/>
    <w:rsid w:val="00975ABA"/>
    <w:rsid w:val="009873BB"/>
    <w:rsid w:val="00993C58"/>
    <w:rsid w:val="0099502A"/>
    <w:rsid w:val="009A4170"/>
    <w:rsid w:val="009A497A"/>
    <w:rsid w:val="009A754A"/>
    <w:rsid w:val="009D0946"/>
    <w:rsid w:val="009D6AB0"/>
    <w:rsid w:val="009E43FE"/>
    <w:rsid w:val="009F2BEC"/>
    <w:rsid w:val="00A0425E"/>
    <w:rsid w:val="00A06C8B"/>
    <w:rsid w:val="00A1599C"/>
    <w:rsid w:val="00A24530"/>
    <w:rsid w:val="00A32217"/>
    <w:rsid w:val="00A35D54"/>
    <w:rsid w:val="00A41E99"/>
    <w:rsid w:val="00A44D7C"/>
    <w:rsid w:val="00A4709E"/>
    <w:rsid w:val="00A536E7"/>
    <w:rsid w:val="00A54E72"/>
    <w:rsid w:val="00A5686D"/>
    <w:rsid w:val="00A71B3F"/>
    <w:rsid w:val="00A750D1"/>
    <w:rsid w:val="00A80543"/>
    <w:rsid w:val="00A80727"/>
    <w:rsid w:val="00AD4A6D"/>
    <w:rsid w:val="00AD5DB0"/>
    <w:rsid w:val="00AE36DA"/>
    <w:rsid w:val="00AF628B"/>
    <w:rsid w:val="00AF6EE5"/>
    <w:rsid w:val="00B116D1"/>
    <w:rsid w:val="00B26FF9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1389"/>
    <w:rsid w:val="00B87556"/>
    <w:rsid w:val="00B87E50"/>
    <w:rsid w:val="00BA574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525B"/>
    <w:rsid w:val="00C75287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137"/>
    <w:rsid w:val="00D24D0A"/>
    <w:rsid w:val="00D32106"/>
    <w:rsid w:val="00D562A4"/>
    <w:rsid w:val="00D60061"/>
    <w:rsid w:val="00D61C4E"/>
    <w:rsid w:val="00D64E6D"/>
    <w:rsid w:val="00D6781F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E020F1"/>
    <w:rsid w:val="00E03856"/>
    <w:rsid w:val="00E07F9C"/>
    <w:rsid w:val="00E13513"/>
    <w:rsid w:val="00E15805"/>
    <w:rsid w:val="00E20A64"/>
    <w:rsid w:val="00E240F4"/>
    <w:rsid w:val="00E2789E"/>
    <w:rsid w:val="00E313A7"/>
    <w:rsid w:val="00E344EF"/>
    <w:rsid w:val="00E36756"/>
    <w:rsid w:val="00E37FA8"/>
    <w:rsid w:val="00E50146"/>
    <w:rsid w:val="00E82B67"/>
    <w:rsid w:val="00E8648D"/>
    <w:rsid w:val="00E919E6"/>
    <w:rsid w:val="00EA093F"/>
    <w:rsid w:val="00EA1FD5"/>
    <w:rsid w:val="00EA3787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02F6"/>
    <w:rsid w:val="00EF5C1E"/>
    <w:rsid w:val="00F06B27"/>
    <w:rsid w:val="00F1386C"/>
    <w:rsid w:val="00F25019"/>
    <w:rsid w:val="00F32D93"/>
    <w:rsid w:val="00F348FF"/>
    <w:rsid w:val="00F43C6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B4FD04-8441-4C09-99AA-6691FE1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25</cp:revision>
  <cp:lastPrinted>2011-12-19T09:00:00Z</cp:lastPrinted>
  <dcterms:created xsi:type="dcterms:W3CDTF">2015-01-03T10:20:00Z</dcterms:created>
  <dcterms:modified xsi:type="dcterms:W3CDTF">2015-02-10T08:02:00Z</dcterms:modified>
</cp:coreProperties>
</file>