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84" w:rsidRPr="00D75BA5" w:rsidRDefault="00931584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</w:rPr>
        <w:t>с</w:t>
      </w:r>
      <w:r>
        <w:rPr>
          <w:b/>
          <w:color w:val="0000FF"/>
          <w:sz w:val="36"/>
          <w:szCs w:val="24"/>
          <w:lang w:val="en-US"/>
        </w:rPr>
        <w:t>onstr</w:t>
      </w:r>
      <w:r w:rsidRPr="00D75BA5">
        <w:rPr>
          <w:b/>
          <w:color w:val="0000FF"/>
          <w:sz w:val="36"/>
          <w:szCs w:val="24"/>
          <w:lang w:val="en-US"/>
        </w:rPr>
        <w:t>2</w:t>
      </w:r>
      <w:r>
        <w:rPr>
          <w:b/>
          <w:color w:val="0000FF"/>
          <w:sz w:val="36"/>
          <w:szCs w:val="24"/>
          <w:lang w:val="en-US"/>
        </w:rPr>
        <w:t>p</w:t>
      </w:r>
    </w:p>
    <w:p w:rsidR="00931584" w:rsidRPr="001F32CC" w:rsidRDefault="00931584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binding rectangular objects to two </w:t>
      </w:r>
      <w:r w:rsidR="001F32CC">
        <w:rPr>
          <w:color w:val="0000FF"/>
          <w:szCs w:val="24"/>
          <w:lang w:val="en-US"/>
        </w:rPr>
        <w:t>points</w:t>
      </w:r>
      <w:r>
        <w:rPr>
          <w:color w:val="0000FF"/>
          <w:szCs w:val="24"/>
          <w:lang w:val="en-US"/>
        </w:rPr>
        <w:t xml:space="preserve"> on the diagram</w:t>
      </w:r>
      <w:r w:rsidRPr="001F32CC">
        <w:rPr>
          <w:color w:val="0000FF"/>
          <w:szCs w:val="24"/>
          <w:lang w:val="en-US"/>
        </w:rPr>
        <w:t>.</w:t>
      </w:r>
    </w:p>
    <w:p w:rsidR="00931584" w:rsidRDefault="007F2DD0">
      <w:pPr>
        <w:rPr>
          <w:color w:val="4F81BD"/>
          <w:szCs w:val="24"/>
        </w:rPr>
      </w:pPr>
      <w:r w:rsidRPr="007F2DD0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931584" w:rsidRDefault="00931584">
      <w:pPr>
        <w:rPr>
          <w:szCs w:val="24"/>
        </w:rPr>
      </w:pPr>
    </w:p>
    <w:p w:rsidR="00931584" w:rsidRPr="001F32CC" w:rsidRDefault="0093158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F32CC">
        <w:rPr>
          <w:b/>
          <w:szCs w:val="24"/>
          <w:lang w:val="en-US"/>
        </w:rPr>
        <w:t>:</w:t>
      </w:r>
    </w:p>
    <w:p w:rsidR="00931584" w:rsidRDefault="00931584">
      <w:pPr>
        <w:spacing w:line="360" w:lineRule="auto"/>
        <w:rPr>
          <w:rFonts w:ascii="Courier New" w:hAnsi="Courier New"/>
          <w:szCs w:val="24"/>
          <w:lang w:val="nl-NL"/>
        </w:rPr>
      </w:pPr>
      <w:r>
        <w:rPr>
          <w:rFonts w:ascii="Courier New" w:hAnsi="Courier New"/>
          <w:b/>
          <w:szCs w:val="24"/>
          <w:lang w:val="nl-NL"/>
        </w:rPr>
        <w:t>const2p</w:t>
      </w:r>
      <w:r>
        <w:rPr>
          <w:rFonts w:ascii="Courier New" w:hAnsi="Courier New"/>
          <w:szCs w:val="24"/>
          <w:lang w:val="nl-NL"/>
        </w:rPr>
        <w:t>(</w:t>
      </w:r>
      <w:r>
        <w:rPr>
          <w:rFonts w:ascii="Courier New" w:hAnsi="Courier New"/>
          <w:i/>
          <w:szCs w:val="24"/>
          <w:lang w:val="nl-NL"/>
        </w:rPr>
        <w:t>P1</w:t>
      </w:r>
      <w:r>
        <w:rPr>
          <w:rFonts w:ascii="Courier New" w:hAnsi="Courier New"/>
          <w:szCs w:val="24"/>
          <w:lang w:val="nl-NL"/>
        </w:rPr>
        <w:t xml:space="preserve">, </w:t>
      </w:r>
      <w:r>
        <w:rPr>
          <w:rFonts w:ascii="Courier New" w:hAnsi="Courier New"/>
          <w:i/>
          <w:szCs w:val="24"/>
          <w:lang w:val="nl-NL"/>
        </w:rPr>
        <w:t>P2</w:t>
      </w:r>
      <w:r>
        <w:rPr>
          <w:rFonts w:ascii="Courier New" w:hAnsi="Courier New"/>
          <w:szCs w:val="24"/>
          <w:lang w:val="nl-NL"/>
        </w:rPr>
        <w:t xml:space="preserve">, </w:t>
      </w:r>
      <w:r>
        <w:rPr>
          <w:rFonts w:ascii="Courier New" w:hAnsi="Courier New"/>
          <w:i/>
          <w:szCs w:val="24"/>
          <w:lang w:val="nl-NL"/>
        </w:rPr>
        <w:t>name1, name2,…, namen</w:t>
      </w:r>
      <w:r>
        <w:rPr>
          <w:rFonts w:ascii="Courier New" w:hAnsi="Courier New"/>
          <w:szCs w:val="24"/>
          <w:lang w:val="nl-NL"/>
        </w:rPr>
        <w:t>);</w:t>
      </w:r>
    </w:p>
    <w:p w:rsidR="00931584" w:rsidRDefault="00931584">
      <w:pPr>
        <w:spacing w:line="360" w:lineRule="auto"/>
        <w:rPr>
          <w:szCs w:val="24"/>
          <w:lang w:val="nl-NL"/>
        </w:rPr>
      </w:pPr>
    </w:p>
    <w:p w:rsidR="00931584" w:rsidRDefault="00931584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Arguments:</w:t>
      </w:r>
    </w:p>
    <w:p w:rsidR="00931584" w:rsidRDefault="00931584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P1 </w:t>
      </w:r>
      <w:r>
        <w:rPr>
          <w:szCs w:val="24"/>
          <w:lang w:val="nl-NL"/>
        </w:rPr>
        <w:t>– coordinates of the</w:t>
      </w:r>
      <w:r w:rsidR="001F32CC">
        <w:rPr>
          <w:szCs w:val="24"/>
          <w:lang w:val="nl-NL"/>
        </w:rPr>
        <w:t xml:space="preserve"> first point for binding. Type –</w:t>
      </w:r>
      <w:r>
        <w:rPr>
          <w:i/>
          <w:szCs w:val="24"/>
          <w:lang w:val="nl-NL"/>
        </w:rPr>
        <w:t xml:space="preserve"> point</w:t>
      </w:r>
      <w:r>
        <w:rPr>
          <w:szCs w:val="24"/>
          <w:lang w:val="nl-NL"/>
        </w:rPr>
        <w:t>,</w:t>
      </w:r>
    </w:p>
    <w:p w:rsidR="00931584" w:rsidRDefault="00931584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P2 </w:t>
      </w:r>
      <w:r>
        <w:rPr>
          <w:szCs w:val="24"/>
          <w:lang w:val="nl-NL"/>
        </w:rPr>
        <w:t xml:space="preserve">– coordinates of the second point for binding. Type </w:t>
      </w:r>
      <w:r w:rsidR="001F32CC">
        <w:rPr>
          <w:szCs w:val="24"/>
          <w:lang w:val="nl-NL"/>
        </w:rPr>
        <w:t>–</w:t>
      </w:r>
      <w:r>
        <w:rPr>
          <w:i/>
          <w:szCs w:val="24"/>
          <w:lang w:val="nl-NL"/>
        </w:rPr>
        <w:t xml:space="preserve"> point</w:t>
      </w:r>
      <w:r>
        <w:rPr>
          <w:szCs w:val="24"/>
          <w:lang w:val="nl-NL"/>
        </w:rPr>
        <w:t>,</w:t>
      </w:r>
    </w:p>
    <w:p w:rsidR="00931584" w:rsidRDefault="001F32CC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>name1, name2,…,namen</w:t>
      </w:r>
      <w:r w:rsidR="00931584" w:rsidRPr="001F32CC">
        <w:rPr>
          <w:szCs w:val="24"/>
          <w:lang w:val="nl-NL"/>
        </w:rPr>
        <w:t xml:space="preserve"> </w:t>
      </w:r>
      <w:r>
        <w:rPr>
          <w:szCs w:val="24"/>
          <w:lang w:val="nl-NL"/>
        </w:rPr>
        <w:t xml:space="preserve">– </w:t>
      </w:r>
      <w:r w:rsidR="00931584">
        <w:rPr>
          <w:szCs w:val="24"/>
          <w:lang w:val="nl-NL"/>
        </w:rPr>
        <w:t>object names.</w:t>
      </w:r>
    </w:p>
    <w:p w:rsidR="00931584" w:rsidRDefault="00931584">
      <w:pPr>
        <w:spacing w:line="360" w:lineRule="auto"/>
        <w:rPr>
          <w:szCs w:val="24"/>
          <w:lang w:val="nl-NL"/>
        </w:rPr>
      </w:pPr>
    </w:p>
    <w:p w:rsidR="00931584" w:rsidRDefault="00931584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931584" w:rsidRDefault="00931584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>constr2</w:t>
      </w:r>
      <w:r w:rsidR="001F32CC">
        <w:rPr>
          <w:i/>
          <w:szCs w:val="24"/>
          <w:lang w:val="nl-NL"/>
        </w:rPr>
        <w:t>p(P1, P2, name1, name2,…, namen</w:t>
      </w:r>
      <w:r w:rsidR="00D75BA5">
        <w:rPr>
          <w:i/>
          <w:szCs w:val="24"/>
          <w:lang w:val="nl-NL"/>
        </w:rPr>
        <w:t xml:space="preserve">  </w:t>
      </w:r>
      <w:r>
        <w:rPr>
          <w:i/>
          <w:szCs w:val="24"/>
          <w:lang w:val="nl-NL"/>
        </w:rPr>
        <w:t xml:space="preserve">) </w:t>
      </w:r>
      <w:r w:rsidRPr="00811235">
        <w:rPr>
          <w:szCs w:val="24"/>
          <w:lang w:val="nl-NL"/>
        </w:rPr>
        <w:t>– function of binding objects named as</w:t>
      </w:r>
      <w:r>
        <w:rPr>
          <w:szCs w:val="24"/>
          <w:lang w:val="nl-NL"/>
        </w:rPr>
        <w:t xml:space="preserve"> </w:t>
      </w:r>
      <w:r>
        <w:rPr>
          <w:i/>
          <w:szCs w:val="24"/>
          <w:lang w:val="nl-NL"/>
        </w:rPr>
        <w:t>name1, name2,…,namen</w:t>
      </w:r>
      <w:r>
        <w:rPr>
          <w:szCs w:val="24"/>
          <w:lang w:val="nl-NL"/>
        </w:rPr>
        <w:t xml:space="preserve"> to points </w:t>
      </w:r>
      <w:r>
        <w:rPr>
          <w:i/>
          <w:szCs w:val="24"/>
          <w:lang w:val="nl-NL"/>
        </w:rPr>
        <w:t>P1</w:t>
      </w:r>
      <w:r>
        <w:rPr>
          <w:szCs w:val="24"/>
          <w:lang w:val="nl-NL"/>
        </w:rPr>
        <w:t xml:space="preserve"> and </w:t>
      </w:r>
      <w:r>
        <w:rPr>
          <w:i/>
          <w:szCs w:val="24"/>
          <w:lang w:val="nl-NL"/>
        </w:rPr>
        <w:t>P2</w:t>
      </w:r>
      <w:r>
        <w:rPr>
          <w:szCs w:val="24"/>
          <w:lang w:val="nl-NL"/>
        </w:rPr>
        <w:t xml:space="preserve"> on the diagram.</w:t>
      </w:r>
    </w:p>
    <w:p w:rsidR="00931584" w:rsidRPr="00811235" w:rsidRDefault="00931584">
      <w:pPr>
        <w:spacing w:line="360" w:lineRule="auto"/>
        <w:rPr>
          <w:szCs w:val="24"/>
          <w:lang w:val="nl-NL"/>
        </w:rPr>
      </w:pPr>
      <w:r w:rsidRPr="00811235">
        <w:rPr>
          <w:szCs w:val="24"/>
          <w:lang w:val="nl-NL"/>
        </w:rPr>
        <w:t xml:space="preserve">Input values </w:t>
      </w:r>
      <w:r w:rsidRPr="00F50A7A">
        <w:rPr>
          <w:i/>
          <w:szCs w:val="24"/>
          <w:lang w:val="nl-NL"/>
        </w:rPr>
        <w:t xml:space="preserve">P1 </w:t>
      </w:r>
      <w:r w:rsidRPr="00811235">
        <w:rPr>
          <w:szCs w:val="24"/>
          <w:lang w:val="nl-NL"/>
        </w:rPr>
        <w:t xml:space="preserve">and </w:t>
      </w:r>
      <w:r w:rsidRPr="00F50A7A">
        <w:rPr>
          <w:i/>
          <w:szCs w:val="24"/>
          <w:lang w:val="nl-NL"/>
        </w:rPr>
        <w:t>P2</w:t>
      </w:r>
      <w:r w:rsidRPr="00811235">
        <w:rPr>
          <w:szCs w:val="24"/>
          <w:lang w:val="nl-NL"/>
        </w:rPr>
        <w:t xml:space="preserve"> can be set as pre-defined variables or be set by expression (</w:t>
      </w:r>
      <w:r w:rsidRPr="00F50A7A">
        <w:rPr>
          <w:i/>
          <w:szCs w:val="24"/>
          <w:lang w:val="nl-NL"/>
        </w:rPr>
        <w:t>x, y</w:t>
      </w:r>
      <w:r w:rsidRPr="00811235">
        <w:rPr>
          <w:szCs w:val="24"/>
          <w:lang w:val="nl-NL"/>
        </w:rPr>
        <w:t xml:space="preserve">), where </w:t>
      </w:r>
      <w:r w:rsidRPr="00F50A7A">
        <w:rPr>
          <w:i/>
          <w:szCs w:val="24"/>
          <w:lang w:val="nl-NL"/>
        </w:rPr>
        <w:t>x</w:t>
      </w:r>
      <w:r w:rsidRPr="00811235">
        <w:rPr>
          <w:szCs w:val="24"/>
          <w:lang w:val="nl-NL"/>
        </w:rPr>
        <w:t xml:space="preserve"> and </w:t>
      </w:r>
      <w:r w:rsidRPr="00F50A7A">
        <w:rPr>
          <w:i/>
          <w:szCs w:val="24"/>
          <w:lang w:val="nl-NL"/>
        </w:rPr>
        <w:t>y</w:t>
      </w:r>
      <w:r w:rsidRPr="00811235">
        <w:rPr>
          <w:szCs w:val="24"/>
          <w:lang w:val="nl-NL"/>
        </w:rPr>
        <w:t xml:space="preserve"> are for the point coordinates.</w:t>
      </w:r>
    </w:p>
    <w:p w:rsidR="00931584" w:rsidRPr="00811235" w:rsidRDefault="00931584">
      <w:pPr>
        <w:spacing w:line="360" w:lineRule="auto"/>
        <w:rPr>
          <w:szCs w:val="24"/>
          <w:lang w:val="nl-NL"/>
        </w:rPr>
      </w:pPr>
    </w:p>
    <w:p w:rsidR="00931584" w:rsidRDefault="0093158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931584" w:rsidRDefault="00931584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931584" w:rsidRDefault="00931584">
      <w:pPr>
        <w:rPr>
          <w:szCs w:val="24"/>
        </w:rPr>
      </w:pPr>
    </w:p>
    <w:p w:rsidR="00931584" w:rsidRDefault="0093158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931584" w:rsidRPr="00D75B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1584" w:rsidRPr="00931584" w:rsidRDefault="00931584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31584" w:rsidRPr="00931584" w:rsidRDefault="0093158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931584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931584">
              <w:rPr>
                <w:rFonts w:ascii="Courier New" w:hAnsi="Courier New"/>
                <w:szCs w:val="24"/>
                <w:lang w:val="en-US"/>
              </w:rPr>
              <w:t xml:space="preserve"> p1 = (1,3),</w:t>
            </w:r>
          </w:p>
          <w:p w:rsidR="00931584" w:rsidRPr="00931584" w:rsidRDefault="0093158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931584">
              <w:rPr>
                <w:rFonts w:ascii="Courier New" w:hAnsi="Courier New"/>
                <w:szCs w:val="24"/>
                <w:lang w:val="en-US"/>
              </w:rPr>
              <w:t>p2 = (4,6);</w:t>
            </w:r>
          </w:p>
          <w:p w:rsidR="00931584" w:rsidRPr="00931584" w:rsidRDefault="00931584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931584" w:rsidRPr="00931584" w:rsidRDefault="00931584">
            <w:pPr>
              <w:spacing w:line="360" w:lineRule="auto"/>
              <w:rPr>
                <w:szCs w:val="24"/>
                <w:lang w:val="en-US"/>
              </w:rPr>
            </w:pPr>
            <w:r w:rsidRPr="00931584">
              <w:rPr>
                <w:rFonts w:ascii="Courier New" w:hAnsi="Courier New"/>
                <w:b/>
                <w:szCs w:val="24"/>
                <w:lang w:val="en-US"/>
              </w:rPr>
              <w:t>constr2p</w:t>
            </w:r>
            <w:r w:rsidRPr="00931584">
              <w:rPr>
                <w:rFonts w:ascii="Courier New" w:hAnsi="Courier New"/>
                <w:szCs w:val="24"/>
                <w:lang w:val="en-US"/>
              </w:rPr>
              <w:t>(p1, p2, FillRect1);</w:t>
            </w:r>
          </w:p>
        </w:tc>
      </w:tr>
    </w:tbl>
    <w:p w:rsidR="00931584" w:rsidRPr="00111675" w:rsidRDefault="00931584">
      <w:pPr>
        <w:spacing w:line="360" w:lineRule="auto"/>
        <w:rPr>
          <w:szCs w:val="24"/>
          <w:lang w:val="en-US"/>
        </w:rPr>
      </w:pPr>
      <w:bookmarkStart w:id="0" w:name="_GoBack"/>
      <w:r w:rsidRPr="00111675">
        <w:rPr>
          <w:szCs w:val="24"/>
          <w:lang w:val="en-US"/>
        </w:rPr>
        <w:t xml:space="preserve">Execution of this example results in binding the object named as </w:t>
      </w:r>
      <w:r w:rsidRPr="00111675">
        <w:rPr>
          <w:i/>
          <w:szCs w:val="24"/>
          <w:lang w:val="en-US"/>
        </w:rPr>
        <w:t>FillRect1</w:t>
      </w:r>
      <w:r w:rsidRPr="00111675">
        <w:rPr>
          <w:szCs w:val="24"/>
          <w:lang w:val="en-US"/>
        </w:rPr>
        <w:t xml:space="preserve"> to points </w:t>
      </w:r>
      <w:r w:rsidRPr="00111675">
        <w:rPr>
          <w:i/>
          <w:szCs w:val="24"/>
          <w:lang w:val="en-US"/>
        </w:rPr>
        <w:t>p1</w:t>
      </w:r>
      <w:r w:rsidRPr="00111675">
        <w:rPr>
          <w:szCs w:val="24"/>
          <w:lang w:val="en-US"/>
        </w:rPr>
        <w:t xml:space="preserve"> and </w:t>
      </w:r>
      <w:r w:rsidRPr="00111675">
        <w:rPr>
          <w:i/>
          <w:szCs w:val="24"/>
          <w:lang w:val="en-US"/>
        </w:rPr>
        <w:t>p2</w:t>
      </w:r>
      <w:r w:rsidRPr="00111675">
        <w:rPr>
          <w:szCs w:val="24"/>
          <w:lang w:val="en-US"/>
        </w:rPr>
        <w:t xml:space="preserve"> on the diagram.</w:t>
      </w:r>
      <w:bookmarkEnd w:id="0"/>
    </w:p>
    <w:sectPr w:rsidR="00931584" w:rsidRPr="00111675" w:rsidSect="004B1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11675"/>
    <w:rsid w:val="00114987"/>
    <w:rsid w:val="00116165"/>
    <w:rsid w:val="0016156D"/>
    <w:rsid w:val="00177C0D"/>
    <w:rsid w:val="001B33A0"/>
    <w:rsid w:val="001D45C0"/>
    <w:rsid w:val="001D7157"/>
    <w:rsid w:val="001E5B46"/>
    <w:rsid w:val="001F32CC"/>
    <w:rsid w:val="001F68E3"/>
    <w:rsid w:val="00226098"/>
    <w:rsid w:val="00255F2C"/>
    <w:rsid w:val="002E5BAE"/>
    <w:rsid w:val="003C2C02"/>
    <w:rsid w:val="003C5DED"/>
    <w:rsid w:val="00457A53"/>
    <w:rsid w:val="004617B4"/>
    <w:rsid w:val="00474CDE"/>
    <w:rsid w:val="004A3351"/>
    <w:rsid w:val="004B1041"/>
    <w:rsid w:val="004B1EA8"/>
    <w:rsid w:val="004B3569"/>
    <w:rsid w:val="004C2E06"/>
    <w:rsid w:val="004E1B02"/>
    <w:rsid w:val="0052002C"/>
    <w:rsid w:val="005B5913"/>
    <w:rsid w:val="005C44D6"/>
    <w:rsid w:val="006019CB"/>
    <w:rsid w:val="0060360A"/>
    <w:rsid w:val="00605982"/>
    <w:rsid w:val="00624717"/>
    <w:rsid w:val="00680191"/>
    <w:rsid w:val="00680D8D"/>
    <w:rsid w:val="0068148B"/>
    <w:rsid w:val="00690772"/>
    <w:rsid w:val="00691592"/>
    <w:rsid w:val="006960A2"/>
    <w:rsid w:val="006B0BF6"/>
    <w:rsid w:val="00715A06"/>
    <w:rsid w:val="00715D09"/>
    <w:rsid w:val="007268A7"/>
    <w:rsid w:val="00737C72"/>
    <w:rsid w:val="007514A5"/>
    <w:rsid w:val="0077461C"/>
    <w:rsid w:val="007B5CC6"/>
    <w:rsid w:val="007C6351"/>
    <w:rsid w:val="007F2DD0"/>
    <w:rsid w:val="00811235"/>
    <w:rsid w:val="008144C3"/>
    <w:rsid w:val="008233C9"/>
    <w:rsid w:val="0082358A"/>
    <w:rsid w:val="00871E11"/>
    <w:rsid w:val="0088155E"/>
    <w:rsid w:val="008C2CB5"/>
    <w:rsid w:val="008F5D3B"/>
    <w:rsid w:val="00931584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87A2C"/>
    <w:rsid w:val="00AA6E93"/>
    <w:rsid w:val="00AB1E38"/>
    <w:rsid w:val="00B0370D"/>
    <w:rsid w:val="00B949D9"/>
    <w:rsid w:val="00B94A4C"/>
    <w:rsid w:val="00BB2981"/>
    <w:rsid w:val="00BC7B62"/>
    <w:rsid w:val="00BE203C"/>
    <w:rsid w:val="00BE541B"/>
    <w:rsid w:val="00BE7B76"/>
    <w:rsid w:val="00BF100A"/>
    <w:rsid w:val="00C01DA7"/>
    <w:rsid w:val="00C10F68"/>
    <w:rsid w:val="00C2244D"/>
    <w:rsid w:val="00C517E2"/>
    <w:rsid w:val="00C835E1"/>
    <w:rsid w:val="00CC09F3"/>
    <w:rsid w:val="00CC4D68"/>
    <w:rsid w:val="00CF283F"/>
    <w:rsid w:val="00D1650B"/>
    <w:rsid w:val="00D27791"/>
    <w:rsid w:val="00D4016B"/>
    <w:rsid w:val="00D72A28"/>
    <w:rsid w:val="00D75BA5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50A7A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B104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B104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4B104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4B104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4B10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B104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B104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B104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B104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B104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B104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B1041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4B1041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B1041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4B1041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B104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4B104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B104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4B1041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4B104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4B1041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4B104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B104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B104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B104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4B104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4B1041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4B104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B104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4B104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4B104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4B1041"/>
    <w:rPr>
      <w:rFonts w:cs="Times New Roman"/>
      <w:i/>
    </w:rPr>
  </w:style>
  <w:style w:type="character" w:styleId="af1">
    <w:name w:val="Intense Emphasis"/>
    <w:basedOn w:val="a2"/>
    <w:uiPriority w:val="99"/>
    <w:qFormat/>
    <w:rsid w:val="004B1041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4B1041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4B1041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4B1041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4B104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4B1041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4B104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4B104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4B1041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4B1041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4B1041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4B1041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4B1041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4B1041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4B1041"/>
    <w:rPr>
      <w:b/>
      <w:bCs/>
    </w:rPr>
  </w:style>
  <w:style w:type="table" w:styleId="afd">
    <w:name w:val="Table Grid"/>
    <w:basedOn w:val="a3"/>
    <w:uiPriority w:val="99"/>
    <w:rsid w:val="004B104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B104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B104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B1041"/>
    <w:rPr>
      <w:color w:val="0000FF"/>
    </w:rPr>
  </w:style>
  <w:style w:type="character" w:customStyle="1" w:styleId="tw4winPopup">
    <w:name w:val="tw4winPopup"/>
    <w:uiPriority w:val="99"/>
    <w:rsid w:val="004B104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B104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B104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B104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B104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2014-10-20T07:20:00Z</dcterms:created>
  <dcterms:modified xsi:type="dcterms:W3CDTF">2014-10-24T06:13:00Z</dcterms:modified>
</cp:coreProperties>
</file>