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62" w:rsidRPr="00D62A8E" w:rsidRDefault="002E3462">
      <w:pPr>
        <w:rPr>
          <w:b/>
          <w:color w:val="0000FF"/>
          <w:sz w:val="36"/>
          <w:szCs w:val="24"/>
        </w:rPr>
      </w:pPr>
      <w:r w:rsidRPr="00D62A8E">
        <w:rPr>
          <w:b/>
          <w:color w:val="0000FF"/>
          <w:sz w:val="36"/>
          <w:szCs w:val="24"/>
        </w:rPr>
        <w:t>~</w:t>
      </w:r>
    </w:p>
    <w:p w:rsidR="002E3462" w:rsidRPr="00D301EA" w:rsidRDefault="002E3462">
      <w:pPr>
        <w:rPr>
          <w:i/>
          <w:color w:val="0000FF"/>
          <w:szCs w:val="24"/>
          <w:lang w:val="en-US"/>
        </w:rPr>
      </w:pPr>
      <w:proofErr w:type="gramStart"/>
      <w:r w:rsidRPr="00D62A8E">
        <w:rPr>
          <w:i/>
          <w:color w:val="0000FF"/>
          <w:szCs w:val="24"/>
          <w:lang w:val="en-US"/>
        </w:rPr>
        <w:t xml:space="preserve">Access to variable of preset type by </w:t>
      </w:r>
      <w:r w:rsidR="00D62A8E" w:rsidRPr="00D62A8E">
        <w:rPr>
          <w:i/>
          <w:color w:val="0000FF"/>
          <w:szCs w:val="24"/>
          <w:lang w:val="en-US"/>
        </w:rPr>
        <w:t>reference</w:t>
      </w:r>
      <w:r w:rsidRPr="00D301EA">
        <w:rPr>
          <w:i/>
          <w:color w:val="0000FF"/>
          <w:szCs w:val="24"/>
          <w:lang w:val="en-US"/>
        </w:rPr>
        <w:t>.</w:t>
      </w:r>
      <w:proofErr w:type="gramEnd"/>
    </w:p>
    <w:p w:rsidR="002E3462" w:rsidRPr="00D62A8E" w:rsidRDefault="00FA24E1">
      <w:pPr>
        <w:rPr>
          <w:color w:val="0070C0"/>
          <w:szCs w:val="24"/>
          <w:lang w:val="en-US"/>
        </w:rPr>
      </w:pPr>
      <w:r w:rsidRPr="00FA24E1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2E3462" w:rsidRPr="00D62A8E" w:rsidRDefault="002E3462">
      <w:pPr>
        <w:rPr>
          <w:szCs w:val="24"/>
          <w:lang w:val="en-US"/>
        </w:rPr>
      </w:pPr>
    </w:p>
    <w:p w:rsidR="002E3462" w:rsidRPr="00D62A8E" w:rsidRDefault="002E3462">
      <w:pPr>
        <w:rPr>
          <w:b/>
          <w:szCs w:val="24"/>
          <w:lang w:val="en-US"/>
        </w:rPr>
      </w:pPr>
      <w:r w:rsidRPr="00D62A8E">
        <w:rPr>
          <w:b/>
          <w:szCs w:val="24"/>
          <w:lang w:val="en-US"/>
        </w:rPr>
        <w:t>Syntax:</w:t>
      </w:r>
    </w:p>
    <w:p w:rsidR="002E3462" w:rsidRPr="00D62A8E" w:rsidRDefault="002E3462">
      <w:pPr>
        <w:pStyle w:val="a7"/>
        <w:rPr>
          <w:rFonts w:ascii="Courier New" w:hAnsi="Courier New"/>
          <w:lang w:val="en-US"/>
        </w:rPr>
      </w:pPr>
      <w:r w:rsidRPr="00D62A8E">
        <w:rPr>
          <w:rStyle w:val="a0"/>
          <w:rFonts w:ascii="Courier New" w:hAnsi="Courier New"/>
          <w:lang w:val="en-US"/>
        </w:rPr>
        <w:t>~</w:t>
      </w:r>
      <w:r w:rsidRPr="00D62A8E">
        <w:rPr>
          <w:rFonts w:ascii="Courier New" w:hAnsi="Courier New"/>
          <w:lang w:val="en-US"/>
        </w:rPr>
        <w:t>&lt;data type</w:t>
      </w:r>
      <w:proofErr w:type="gramStart"/>
      <w:r w:rsidRPr="00D62A8E">
        <w:rPr>
          <w:rFonts w:ascii="Courier New" w:hAnsi="Courier New"/>
          <w:lang w:val="en-US"/>
        </w:rPr>
        <w:t>&gt;(</w:t>
      </w:r>
      <w:proofErr w:type="gramEnd"/>
      <w:r w:rsidRPr="00D62A8E">
        <w:rPr>
          <w:rFonts w:ascii="Courier New" w:hAnsi="Courier New"/>
          <w:lang w:val="en-US"/>
        </w:rPr>
        <w:t>&lt;variable name&gt;)</w:t>
      </w:r>
      <w:r w:rsidRPr="00D62A8E">
        <w:rPr>
          <w:rStyle w:val="a0"/>
          <w:rFonts w:ascii="Courier New" w:hAnsi="Courier New"/>
          <w:lang w:val="en-US"/>
        </w:rPr>
        <w:t>;</w:t>
      </w:r>
    </w:p>
    <w:p w:rsidR="002E3462" w:rsidRPr="00D62A8E" w:rsidRDefault="002E3462">
      <w:pPr>
        <w:spacing w:line="360" w:lineRule="auto"/>
        <w:rPr>
          <w:b/>
          <w:szCs w:val="24"/>
          <w:lang w:val="en-US"/>
        </w:rPr>
      </w:pPr>
      <w:r w:rsidRPr="00D62A8E">
        <w:rPr>
          <w:b/>
          <w:szCs w:val="24"/>
          <w:lang w:val="en-US"/>
        </w:rPr>
        <w:t>Description:</w:t>
      </w:r>
    </w:p>
    <w:p w:rsidR="002E3462" w:rsidRPr="00D62A8E" w:rsidRDefault="002E3462">
      <w:pPr>
        <w:rPr>
          <w:szCs w:val="24"/>
          <w:lang w:val="en-US"/>
        </w:rPr>
      </w:pPr>
      <w:proofErr w:type="gramStart"/>
      <w:r w:rsidRPr="00D62A8E">
        <w:rPr>
          <w:szCs w:val="24"/>
          <w:lang w:val="en-US"/>
        </w:rPr>
        <w:t xml:space="preserve">Access to variable of preset type by </w:t>
      </w:r>
      <w:r w:rsidR="00D62A8E" w:rsidRPr="00D62A8E">
        <w:rPr>
          <w:szCs w:val="24"/>
          <w:lang w:val="en-US"/>
        </w:rPr>
        <w:t>reference</w:t>
      </w:r>
      <w:r w:rsidRPr="00D62A8E">
        <w:rPr>
          <w:szCs w:val="24"/>
          <w:lang w:val="en-US"/>
        </w:rPr>
        <w:t>.</w:t>
      </w:r>
      <w:proofErr w:type="gramEnd"/>
    </w:p>
    <w:p w:rsidR="002E3462" w:rsidRPr="00D62A8E" w:rsidRDefault="002E3462">
      <w:pPr>
        <w:rPr>
          <w:szCs w:val="24"/>
          <w:lang w:val="en-US"/>
        </w:rPr>
      </w:pPr>
    </w:p>
    <w:p w:rsidR="002E3462" w:rsidRPr="00D62A8E" w:rsidRDefault="002E3462">
      <w:pPr>
        <w:rPr>
          <w:b/>
          <w:szCs w:val="24"/>
          <w:lang w:val="en-US"/>
        </w:rPr>
      </w:pPr>
      <w:r w:rsidRPr="00D62A8E"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2E3462" w:rsidRPr="00D301EA">
        <w:tc>
          <w:tcPr>
            <w:tcW w:w="426" w:type="dxa"/>
            <w:tcBorders>
              <w:right w:val="single" w:sz="4" w:space="0" w:color="auto"/>
            </w:tcBorders>
          </w:tcPr>
          <w:p w:rsidR="002E3462" w:rsidRPr="00D62A8E" w:rsidRDefault="002E3462">
            <w:pPr>
              <w:pStyle w:val="a7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E3462" w:rsidRPr="00D62A8E" w:rsidRDefault="002E3462">
            <w:pPr>
              <w:rPr>
                <w:rFonts w:ascii="Courier New" w:hAnsi="Courier New"/>
                <w:szCs w:val="24"/>
                <w:lang w:val="en-US"/>
              </w:rPr>
            </w:pPr>
          </w:p>
          <w:p w:rsidR="002E3462" w:rsidRPr="00D62A8E" w:rsidRDefault="002E346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proofErr w:type="spellStart"/>
            <w:r w:rsidRPr="00D62A8E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proofErr w:type="spellEnd"/>
            <w:r w:rsidRPr="00D62A8E">
              <w:rPr>
                <w:rFonts w:ascii="Courier New" w:hAnsi="Courier New"/>
                <w:szCs w:val="24"/>
                <w:lang w:val="en-US"/>
              </w:rPr>
              <w:t xml:space="preserve"> </w:t>
            </w:r>
            <w:proofErr w:type="spellStart"/>
            <w:r w:rsidRPr="00D62A8E">
              <w:rPr>
                <w:rFonts w:ascii="Courier New" w:hAnsi="Courier New"/>
                <w:szCs w:val="24"/>
                <w:lang w:val="en-US"/>
              </w:rPr>
              <w:t>i</w:t>
            </w:r>
            <w:proofErr w:type="spellEnd"/>
            <w:r w:rsidRPr="00D62A8E">
              <w:rPr>
                <w:rFonts w:ascii="Courier New" w:hAnsi="Courier New"/>
                <w:szCs w:val="24"/>
                <w:lang w:val="en-US"/>
              </w:rPr>
              <w:t>=10,</w:t>
            </w:r>
          </w:p>
          <w:p w:rsidR="002E3462" w:rsidRPr="00D62A8E" w:rsidRDefault="002E346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proofErr w:type="spellStart"/>
            <w:r w:rsidRPr="00D62A8E">
              <w:rPr>
                <w:rFonts w:ascii="Courier New" w:hAnsi="Courier New"/>
                <w:szCs w:val="24"/>
                <w:lang w:val="en-US"/>
              </w:rPr>
              <w:t>arr:</w:t>
            </w:r>
            <w:r w:rsidRPr="00D62A8E">
              <w:rPr>
                <w:rFonts w:ascii="Courier New" w:hAnsi="Courier New"/>
                <w:b/>
                <w:szCs w:val="24"/>
                <w:lang w:val="en-US"/>
              </w:rPr>
              <w:t>array</w:t>
            </w:r>
            <w:proofErr w:type="spellEnd"/>
            <w:r w:rsidRPr="00D62A8E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2E3462" w:rsidRPr="00D62A8E" w:rsidRDefault="002E346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2E3462" w:rsidRPr="00D62A8E" w:rsidRDefault="002E346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proofErr w:type="spellStart"/>
            <w:r w:rsidRPr="00D62A8E">
              <w:rPr>
                <w:rFonts w:ascii="Courier New" w:hAnsi="Courier New"/>
                <w:szCs w:val="24"/>
                <w:lang w:val="en-US"/>
              </w:rPr>
              <w:t>ptr</w:t>
            </w:r>
            <w:proofErr w:type="spellEnd"/>
            <w:r w:rsidRPr="00D62A8E">
              <w:rPr>
                <w:rFonts w:ascii="Courier New" w:hAnsi="Courier New"/>
                <w:szCs w:val="24"/>
                <w:lang w:val="en-US"/>
              </w:rPr>
              <w:t xml:space="preserve"> = </w:t>
            </w:r>
            <w:r w:rsidRPr="00D62A8E">
              <w:rPr>
                <w:rFonts w:ascii="Courier New" w:hAnsi="Courier New"/>
                <w:b/>
                <w:szCs w:val="24"/>
                <w:lang w:val="en-US"/>
              </w:rPr>
              <w:t>@</w:t>
            </w:r>
            <w:proofErr w:type="spellStart"/>
            <w:r w:rsidRPr="00D62A8E">
              <w:rPr>
                <w:rFonts w:ascii="Courier New" w:hAnsi="Courier New"/>
                <w:szCs w:val="24"/>
                <w:lang w:val="en-US"/>
              </w:rPr>
              <w:t>i</w:t>
            </w:r>
            <w:proofErr w:type="spellEnd"/>
            <w:r w:rsidRPr="00D62A8E">
              <w:rPr>
                <w:rFonts w:ascii="Courier New" w:hAnsi="Courier New"/>
                <w:szCs w:val="24"/>
                <w:lang w:val="en-US"/>
              </w:rPr>
              <w:t xml:space="preserve">; //getting the reference </w:t>
            </w:r>
          </w:p>
          <w:p w:rsidR="002E3462" w:rsidRPr="00D62A8E" w:rsidRDefault="002E346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62A8E">
              <w:rPr>
                <w:rFonts w:ascii="Courier New" w:hAnsi="Courier New"/>
                <w:szCs w:val="24"/>
                <w:lang w:val="en-US"/>
              </w:rPr>
              <w:t xml:space="preserve">ptr1 = </w:t>
            </w:r>
            <w:r w:rsidRPr="00D62A8E">
              <w:rPr>
                <w:rFonts w:ascii="Courier New" w:hAnsi="Courier New"/>
                <w:b/>
                <w:szCs w:val="24"/>
                <w:lang w:val="en-US"/>
              </w:rPr>
              <w:t>@</w:t>
            </w:r>
            <w:proofErr w:type="spellStart"/>
            <w:r w:rsidRPr="00D62A8E">
              <w:rPr>
                <w:rFonts w:ascii="Courier New" w:hAnsi="Courier New"/>
                <w:szCs w:val="24"/>
                <w:lang w:val="en-US"/>
              </w:rPr>
              <w:t>arr</w:t>
            </w:r>
            <w:proofErr w:type="spellEnd"/>
            <w:r w:rsidRPr="00D62A8E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2E3462" w:rsidRPr="00D62A8E" w:rsidRDefault="002E346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62A8E">
              <w:rPr>
                <w:rFonts w:ascii="Courier New" w:hAnsi="Courier New"/>
                <w:szCs w:val="24"/>
                <w:lang w:val="en-US"/>
              </w:rPr>
              <w:t>d = ~</w:t>
            </w:r>
            <w:r w:rsidRPr="00D62A8E">
              <w:rPr>
                <w:rFonts w:ascii="Courier New" w:hAnsi="Courier New"/>
                <w:b/>
                <w:szCs w:val="24"/>
                <w:lang w:val="en-US"/>
              </w:rPr>
              <w:t>double</w:t>
            </w:r>
            <w:r w:rsidRPr="00D62A8E">
              <w:rPr>
                <w:rFonts w:ascii="Courier New" w:hAnsi="Courier New"/>
                <w:szCs w:val="24"/>
                <w:lang w:val="en-US"/>
              </w:rPr>
              <w:t>(</w:t>
            </w:r>
            <w:proofErr w:type="spellStart"/>
            <w:r w:rsidRPr="00D62A8E">
              <w:rPr>
                <w:rFonts w:ascii="Courier New" w:hAnsi="Courier New"/>
                <w:szCs w:val="24"/>
                <w:lang w:val="en-US"/>
              </w:rPr>
              <w:t>ptr</w:t>
            </w:r>
            <w:proofErr w:type="spellEnd"/>
            <w:r w:rsidRPr="00D62A8E">
              <w:rPr>
                <w:rFonts w:ascii="Courier New" w:hAnsi="Courier New"/>
                <w:szCs w:val="24"/>
                <w:lang w:val="en-US"/>
              </w:rPr>
              <w:t>); //access by the reference</w:t>
            </w:r>
          </w:p>
          <w:p w:rsidR="002E3462" w:rsidRPr="00D62A8E" w:rsidRDefault="002E346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62A8E">
              <w:rPr>
                <w:rFonts w:ascii="Courier New" w:hAnsi="Courier New"/>
                <w:szCs w:val="24"/>
                <w:lang w:val="en-US"/>
              </w:rPr>
              <w:t>w = ~</w:t>
            </w:r>
            <w:r w:rsidRPr="00D62A8E">
              <w:rPr>
                <w:rFonts w:ascii="Courier New" w:hAnsi="Courier New"/>
                <w:b/>
                <w:szCs w:val="24"/>
                <w:lang w:val="en-US"/>
              </w:rPr>
              <w:t>array</w:t>
            </w:r>
            <w:r w:rsidRPr="00D62A8E">
              <w:rPr>
                <w:rFonts w:ascii="Courier New" w:hAnsi="Courier New"/>
                <w:szCs w:val="24"/>
                <w:lang w:val="en-US"/>
              </w:rPr>
              <w:t>(ptr1);</w:t>
            </w:r>
          </w:p>
          <w:p w:rsidR="002E3462" w:rsidRPr="00D62A8E" w:rsidRDefault="002E3462">
            <w:pPr>
              <w:spacing w:line="360" w:lineRule="auto"/>
              <w:rPr>
                <w:szCs w:val="24"/>
                <w:lang w:val="en-US"/>
              </w:rPr>
            </w:pPr>
            <w:r w:rsidRPr="00D62A8E">
              <w:rPr>
                <w:rFonts w:ascii="Courier New" w:hAnsi="Courier New"/>
                <w:szCs w:val="24"/>
                <w:lang w:val="en-US"/>
              </w:rPr>
              <w:t>~</w:t>
            </w:r>
            <w:r w:rsidRPr="00D62A8E">
              <w:rPr>
                <w:rFonts w:ascii="Courier New" w:hAnsi="Courier New"/>
                <w:b/>
                <w:szCs w:val="24"/>
                <w:lang w:val="en-US"/>
              </w:rPr>
              <w:t>double</w:t>
            </w:r>
            <w:r w:rsidRPr="00D62A8E">
              <w:rPr>
                <w:rFonts w:ascii="Courier New" w:hAnsi="Courier New"/>
                <w:szCs w:val="24"/>
                <w:lang w:val="en-US"/>
              </w:rPr>
              <w:t>(</w:t>
            </w:r>
            <w:proofErr w:type="spellStart"/>
            <w:r w:rsidRPr="00D62A8E">
              <w:rPr>
                <w:rFonts w:ascii="Courier New" w:hAnsi="Courier New"/>
                <w:szCs w:val="24"/>
                <w:lang w:val="en-US"/>
              </w:rPr>
              <w:t>ptr</w:t>
            </w:r>
            <w:proofErr w:type="spellEnd"/>
            <w:r w:rsidRPr="00D62A8E">
              <w:rPr>
                <w:rFonts w:ascii="Courier New" w:hAnsi="Courier New"/>
                <w:szCs w:val="24"/>
                <w:lang w:val="en-US"/>
              </w:rPr>
              <w:t xml:space="preserve">) = 1000; </w:t>
            </w:r>
          </w:p>
        </w:tc>
      </w:tr>
      <w:tr w:rsidR="002E3462" w:rsidRPr="00D301EA">
        <w:tc>
          <w:tcPr>
            <w:tcW w:w="426" w:type="dxa"/>
            <w:tcBorders>
              <w:right w:val="single" w:sz="4" w:space="0" w:color="auto"/>
            </w:tcBorders>
          </w:tcPr>
          <w:p w:rsidR="002E3462" w:rsidRPr="00D62A8E" w:rsidRDefault="002E3462">
            <w:pPr>
              <w:pStyle w:val="a7"/>
              <w:spacing w:before="0" w:beforeAutospacing="0" w:after="0" w:afterAutospacing="0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E3462" w:rsidRPr="00D62A8E" w:rsidRDefault="002E3462">
            <w:pPr>
              <w:rPr>
                <w:rFonts w:ascii="Courier New" w:hAnsi="Courier New"/>
                <w:szCs w:val="24"/>
                <w:lang w:val="en-US"/>
              </w:rPr>
            </w:pPr>
          </w:p>
        </w:tc>
      </w:tr>
    </w:tbl>
    <w:p w:rsidR="002E3462" w:rsidRPr="00D62A8E" w:rsidRDefault="002E3462">
      <w:pPr>
        <w:rPr>
          <w:szCs w:val="24"/>
          <w:lang w:val="en-US"/>
        </w:rPr>
      </w:pPr>
    </w:p>
    <w:p w:rsidR="002E3462" w:rsidRPr="00D62A8E" w:rsidRDefault="002E3462">
      <w:pPr>
        <w:spacing w:line="360" w:lineRule="auto"/>
        <w:rPr>
          <w:szCs w:val="24"/>
          <w:lang w:val="en-US"/>
        </w:rPr>
      </w:pPr>
      <w:r w:rsidRPr="00D62A8E">
        <w:rPr>
          <w:szCs w:val="24"/>
          <w:lang w:val="en-US"/>
        </w:rPr>
        <w:t xml:space="preserve">Reference </w:t>
      </w:r>
      <w:proofErr w:type="spellStart"/>
      <w:r w:rsidRPr="00D62A8E">
        <w:rPr>
          <w:i/>
          <w:szCs w:val="24"/>
          <w:lang w:val="en-US"/>
        </w:rPr>
        <w:t>ptr</w:t>
      </w:r>
      <w:proofErr w:type="spellEnd"/>
      <w:r w:rsidRPr="00D62A8E">
        <w:rPr>
          <w:szCs w:val="24"/>
          <w:lang w:val="en-US"/>
        </w:rPr>
        <w:t xml:space="preserve"> to variable </w:t>
      </w:r>
      <w:proofErr w:type="spellStart"/>
      <w:r w:rsidRPr="00D62A8E">
        <w:rPr>
          <w:i/>
          <w:szCs w:val="24"/>
          <w:lang w:val="en-US"/>
        </w:rPr>
        <w:t>i</w:t>
      </w:r>
      <w:proofErr w:type="spellEnd"/>
      <w:r w:rsidRPr="00D62A8E">
        <w:rPr>
          <w:szCs w:val="24"/>
          <w:lang w:val="en-US"/>
        </w:rPr>
        <w:t xml:space="preserve"> and reference </w:t>
      </w:r>
      <w:r w:rsidRPr="00D62A8E">
        <w:rPr>
          <w:i/>
          <w:szCs w:val="24"/>
          <w:lang w:val="en-US"/>
        </w:rPr>
        <w:t>ptr1</w:t>
      </w:r>
      <w:r w:rsidRPr="00D62A8E">
        <w:rPr>
          <w:szCs w:val="24"/>
          <w:lang w:val="en-US"/>
        </w:rPr>
        <w:t xml:space="preserve"> t</w:t>
      </w:r>
      <w:r w:rsidR="00D301EA">
        <w:rPr>
          <w:szCs w:val="24"/>
          <w:lang w:val="en-US"/>
        </w:rPr>
        <w:t>o</w:t>
      </w:r>
      <w:r w:rsidRPr="00D62A8E">
        <w:rPr>
          <w:szCs w:val="24"/>
          <w:lang w:val="en-US"/>
        </w:rPr>
        <w:t xml:space="preserve"> array </w:t>
      </w:r>
      <w:proofErr w:type="spellStart"/>
      <w:r w:rsidRPr="00D62A8E">
        <w:rPr>
          <w:i/>
          <w:szCs w:val="24"/>
          <w:lang w:val="en-US"/>
        </w:rPr>
        <w:t>arr</w:t>
      </w:r>
      <w:proofErr w:type="spellEnd"/>
      <w:r w:rsidRPr="00D62A8E">
        <w:rPr>
          <w:szCs w:val="24"/>
          <w:lang w:val="en-US"/>
        </w:rPr>
        <w:t xml:space="preserve"> is created in the process of execution of the example. Using the function </w:t>
      </w:r>
      <w:r w:rsidRPr="00D62A8E">
        <w:rPr>
          <w:i/>
          <w:noProof/>
          <w:szCs w:val="24"/>
          <w:lang w:val="en-US"/>
        </w:rPr>
        <w:t xml:space="preserve">~ </w:t>
      </w:r>
      <w:r w:rsidRPr="00D62A8E">
        <w:rPr>
          <w:szCs w:val="24"/>
          <w:lang w:val="en-US"/>
        </w:rPr>
        <w:t xml:space="preserve">an access by </w:t>
      </w:r>
      <w:proofErr w:type="gramStart"/>
      <w:r w:rsidRPr="00D62A8E">
        <w:rPr>
          <w:szCs w:val="24"/>
          <w:lang w:val="en-US"/>
        </w:rPr>
        <w:t>reference</w:t>
      </w:r>
      <w:proofErr w:type="gramEnd"/>
      <w:r w:rsidRPr="00D62A8E">
        <w:rPr>
          <w:szCs w:val="24"/>
          <w:lang w:val="en-US"/>
        </w:rPr>
        <w:t xml:space="preserve"> to variables </w:t>
      </w:r>
      <w:proofErr w:type="spellStart"/>
      <w:r w:rsidRPr="00D62A8E">
        <w:rPr>
          <w:i/>
          <w:szCs w:val="24"/>
          <w:lang w:val="en-US"/>
        </w:rPr>
        <w:t>i</w:t>
      </w:r>
      <w:proofErr w:type="spellEnd"/>
      <w:r w:rsidRPr="00D62A8E">
        <w:rPr>
          <w:szCs w:val="24"/>
          <w:lang w:val="en-US"/>
        </w:rPr>
        <w:t xml:space="preserve"> and </w:t>
      </w:r>
      <w:proofErr w:type="spellStart"/>
      <w:r w:rsidRPr="00D62A8E">
        <w:rPr>
          <w:i/>
          <w:szCs w:val="24"/>
          <w:lang w:val="en-US"/>
        </w:rPr>
        <w:t>arr</w:t>
      </w:r>
      <w:proofErr w:type="spellEnd"/>
      <w:r w:rsidRPr="00D62A8E">
        <w:rPr>
          <w:szCs w:val="24"/>
          <w:lang w:val="en-US"/>
        </w:rPr>
        <w:t xml:space="preserve"> is enabled. Value 1000 is assigned to variable </w:t>
      </w:r>
      <w:proofErr w:type="spellStart"/>
      <w:r w:rsidRPr="00D62A8E">
        <w:rPr>
          <w:i/>
          <w:szCs w:val="24"/>
          <w:lang w:val="en-US"/>
        </w:rPr>
        <w:t>i</w:t>
      </w:r>
      <w:proofErr w:type="spellEnd"/>
      <w:r w:rsidRPr="00D62A8E">
        <w:rPr>
          <w:szCs w:val="24"/>
          <w:lang w:val="en-US"/>
        </w:rPr>
        <w:t xml:space="preserve"> by reference </w:t>
      </w:r>
      <w:proofErr w:type="spellStart"/>
      <w:r w:rsidRPr="00D62A8E">
        <w:rPr>
          <w:i/>
          <w:szCs w:val="24"/>
          <w:lang w:val="en-US"/>
        </w:rPr>
        <w:t>ptr</w:t>
      </w:r>
      <w:proofErr w:type="spellEnd"/>
      <w:r w:rsidRPr="00D62A8E">
        <w:rPr>
          <w:szCs w:val="24"/>
          <w:lang w:val="en-US"/>
        </w:rPr>
        <w:t>.</w:t>
      </w:r>
    </w:p>
    <w:sectPr w:rsidR="002E3462" w:rsidRPr="00D62A8E" w:rsidSect="00FA2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7343B"/>
    <w:rsid w:val="001A2741"/>
    <w:rsid w:val="001B33A0"/>
    <w:rsid w:val="001F41E7"/>
    <w:rsid w:val="0020455E"/>
    <w:rsid w:val="00222427"/>
    <w:rsid w:val="00232DD2"/>
    <w:rsid w:val="00241506"/>
    <w:rsid w:val="00260DAC"/>
    <w:rsid w:val="00267DC8"/>
    <w:rsid w:val="002A00CF"/>
    <w:rsid w:val="002E05D3"/>
    <w:rsid w:val="002E3462"/>
    <w:rsid w:val="002E76D9"/>
    <w:rsid w:val="002F1032"/>
    <w:rsid w:val="002F5225"/>
    <w:rsid w:val="003666CF"/>
    <w:rsid w:val="00367A18"/>
    <w:rsid w:val="00387DC6"/>
    <w:rsid w:val="003B0F92"/>
    <w:rsid w:val="003C0E08"/>
    <w:rsid w:val="00450C42"/>
    <w:rsid w:val="00474CDE"/>
    <w:rsid w:val="004A387C"/>
    <w:rsid w:val="004B1EA8"/>
    <w:rsid w:val="004D64B7"/>
    <w:rsid w:val="004F3B1B"/>
    <w:rsid w:val="0051326A"/>
    <w:rsid w:val="00517BEA"/>
    <w:rsid w:val="00532C5E"/>
    <w:rsid w:val="00555CB5"/>
    <w:rsid w:val="005804AD"/>
    <w:rsid w:val="005855B8"/>
    <w:rsid w:val="00593A5E"/>
    <w:rsid w:val="005A2615"/>
    <w:rsid w:val="005B089F"/>
    <w:rsid w:val="005B5913"/>
    <w:rsid w:val="005E4014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6F5DB6"/>
    <w:rsid w:val="0071071C"/>
    <w:rsid w:val="00715D09"/>
    <w:rsid w:val="00721219"/>
    <w:rsid w:val="00737C72"/>
    <w:rsid w:val="0075796F"/>
    <w:rsid w:val="00764206"/>
    <w:rsid w:val="007867D3"/>
    <w:rsid w:val="00787938"/>
    <w:rsid w:val="007A01A1"/>
    <w:rsid w:val="007A2CE3"/>
    <w:rsid w:val="007A516A"/>
    <w:rsid w:val="007B5CC6"/>
    <w:rsid w:val="007D7CB1"/>
    <w:rsid w:val="007E629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C0F"/>
    <w:rsid w:val="00914D63"/>
    <w:rsid w:val="00924395"/>
    <w:rsid w:val="00944259"/>
    <w:rsid w:val="00950778"/>
    <w:rsid w:val="00977297"/>
    <w:rsid w:val="00996416"/>
    <w:rsid w:val="009A4E8A"/>
    <w:rsid w:val="009C705D"/>
    <w:rsid w:val="009C7FB7"/>
    <w:rsid w:val="009E5735"/>
    <w:rsid w:val="00A048CA"/>
    <w:rsid w:val="00A1289F"/>
    <w:rsid w:val="00A22BAF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C45BED"/>
    <w:rsid w:val="00D02935"/>
    <w:rsid w:val="00D10031"/>
    <w:rsid w:val="00D1650B"/>
    <w:rsid w:val="00D27DBA"/>
    <w:rsid w:val="00D301EA"/>
    <w:rsid w:val="00D354C9"/>
    <w:rsid w:val="00D62A8E"/>
    <w:rsid w:val="00D96DAF"/>
    <w:rsid w:val="00DA144B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A24E1"/>
    <w:rsid w:val="00FD37DB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A24E1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FA24E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A24E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FA24E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A24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FA24E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FA24E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FA24E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FA24E1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A24E1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FA24E1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FA24E1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FA24E1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FA24E1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FA24E1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FA24E1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FA24E1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FA24E1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FA24E1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FA24E1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FA24E1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FA24E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FA24E1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FA24E1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FA24E1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FA24E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FA24E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A24E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FA24E1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FA24E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FA24E1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FA24E1"/>
    <w:rPr>
      <w:rFonts w:cs="Times New Roman"/>
      <w:i/>
    </w:rPr>
  </w:style>
  <w:style w:type="character" w:styleId="af0">
    <w:name w:val="Intense Emphasis"/>
    <w:basedOn w:val="a2"/>
    <w:uiPriority w:val="99"/>
    <w:qFormat/>
    <w:rsid w:val="00FA24E1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FA24E1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FA24E1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FA24E1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FA24E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FA24E1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FA24E1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FA24E1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FA24E1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FA24E1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FA24E1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FA24E1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FA24E1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FA24E1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FA24E1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Программа"/>
    <w:basedOn w:val="a"/>
    <w:uiPriority w:val="99"/>
    <w:rsid w:val="00FA24E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FA24E1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FA24E1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FA24E1"/>
    <w:rPr>
      <w:color w:val="0000FF"/>
    </w:rPr>
  </w:style>
  <w:style w:type="character" w:customStyle="1" w:styleId="tw4winPopup">
    <w:name w:val="tw4winPopup"/>
    <w:uiPriority w:val="99"/>
    <w:rsid w:val="00FA24E1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FA24E1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FA24E1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FA24E1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FA24E1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261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2014-10-21T07:12:00Z</dcterms:created>
  <dcterms:modified xsi:type="dcterms:W3CDTF">2014-10-27T06:23:00Z</dcterms:modified>
</cp:coreProperties>
</file>