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p w14:paraId="5CFFBF2A" w14:textId="6174BEB5" w:rsidR="004B6471" w:rsidRPr="00293FC4" w:rsidRDefault="0048767F" w:rsidP="0091277B">
      <w:pPr>
        <w:pStyle w:val="1"/>
      </w:pPr>
      <w:bookmarkStart w:id="0" w:name="intro"/>
      <w:bookmarkStart w:id="1" w:name="_Toc360285165"/>
      <w:bookmarkStart w:id="2" w:name="_Toc417534711"/>
      <w:bookmarkStart w:id="3" w:name="_Toc444589652"/>
      <w:bookmarkStart w:id="4" w:name="_Toc444589673"/>
      <w:bookmarkEnd w:id="0"/>
      <w:r w:rsidRPr="0091277B">
        <w:lastRenderedPageBreak/>
        <w:t>ВВЕДЕНИЕ</w:t>
      </w:r>
      <w:bookmarkEnd w:id="1"/>
      <w:bookmarkEnd w:id="2"/>
      <w:bookmarkEnd w:id="3"/>
      <w:bookmarkEnd w:id="4"/>
    </w:p>
    <w:p w14:paraId="5526FE53" w14:textId="2044B6F4" w:rsidR="00D62372" w:rsidRDefault="00F00664" w:rsidP="00D61C10">
      <w:r>
        <w:t xml:space="preserve">Среда динамического моделирования технических систем </w:t>
      </w:r>
      <w:r>
        <w:rPr>
          <w:lang w:val="en-US"/>
        </w:rPr>
        <w:t>SimInTech</w:t>
      </w:r>
      <w:r>
        <w:t xml:space="preserve"> явля</w:t>
      </w:r>
      <w:r w:rsidR="00A26DF2">
        <w:t>ет</w:t>
      </w:r>
      <w:r>
        <w:t xml:space="preserve">ся инструментом для создания математических моделей любых систем, описание которых может быть представлено в виде систем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w:t>
      </w:r>
      <w:r w:rsidR="00792971">
        <w:t>,</w:t>
      </w:r>
      <w:r>
        <w:t xml:space="preserve">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583ADBFA" w14:textId="007EA82F" w:rsidR="00936E85" w:rsidRPr="00293FC4" w:rsidRDefault="00F00664" w:rsidP="00D61C10">
      <w:r>
        <w:t>В данной работе рассматривается процесс создания алгоритмов управления на базе «нечеткой</w:t>
      </w:r>
      <w:r w:rsidR="00A26DF2">
        <w:t>» логики</w:t>
      </w:r>
      <w:r>
        <w:t xml:space="preserve">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6515F17E" w14:textId="77777777" w:rsidR="004B6471" w:rsidRPr="00293FC4" w:rsidRDefault="0048767F" w:rsidP="0091277B">
      <w:pPr>
        <w:pStyle w:val="1"/>
      </w:pPr>
      <w:bookmarkStart w:id="5" w:name="_Toc360285166"/>
      <w:bookmarkStart w:id="6" w:name="_Toc417534712"/>
      <w:bookmarkStart w:id="7" w:name="_Toc444589653"/>
      <w:bookmarkStart w:id="8" w:name="_Toc444589674"/>
      <w:r w:rsidRPr="00293FC4">
        <w:t xml:space="preserve">ЦЕЛЬ </w:t>
      </w:r>
      <w:r w:rsidRPr="0091277B">
        <w:t>РАБОТЫ</w:t>
      </w:r>
      <w:bookmarkEnd w:id="5"/>
      <w:bookmarkEnd w:id="6"/>
      <w:bookmarkEnd w:id="7"/>
      <w:bookmarkEnd w:id="8"/>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фазификацию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5F0A2782" w:rsidR="00ED2DA6" w:rsidRPr="00293FC4" w:rsidRDefault="00ED2DA6" w:rsidP="00C03276">
      <w:pPr>
        <w:pStyle w:val="1"/>
      </w:pPr>
      <w:bookmarkStart w:id="9" w:name="main1"/>
      <w:bookmarkStart w:id="10" w:name="_Toc386638129"/>
      <w:bookmarkStart w:id="11" w:name="_Toc444589654"/>
      <w:bookmarkStart w:id="12" w:name="_Toc444589675"/>
      <w:bookmarkStart w:id="13" w:name="_Toc360285167"/>
      <w:bookmarkStart w:id="14" w:name="_Toc417534713"/>
      <w:bookmarkEnd w:id="9"/>
      <w:r w:rsidRPr="00293FC4">
        <w:t xml:space="preserve">1 </w:t>
      </w:r>
      <w:bookmarkEnd w:id="10"/>
      <w:r w:rsidR="00A26DF2">
        <w:rPr>
          <w:noProof/>
        </w:rPr>
        <w:t>ОСНОВЫ ТЕОРИИ НЕЧЁ</w:t>
      </w:r>
      <w:r w:rsidR="00936E85" w:rsidRPr="00936E85">
        <w:rPr>
          <w:noProof/>
        </w:rPr>
        <w:t>ТКОЙ ЛОГИКИ</w:t>
      </w:r>
      <w:bookmarkEnd w:id="11"/>
      <w:bookmarkEnd w:id="12"/>
    </w:p>
    <w:p w14:paraId="22FE319E" w14:textId="5E7307C8" w:rsidR="00ED2DA6" w:rsidRPr="00293FC4" w:rsidRDefault="00ED2DA6" w:rsidP="00D61C10">
      <w:pPr>
        <w:pStyle w:val="2"/>
      </w:pPr>
      <w:bookmarkStart w:id="15" w:name="ch21"/>
      <w:bookmarkStart w:id="16" w:name="_Toc386638130"/>
      <w:bookmarkStart w:id="17" w:name="_Toc444589655"/>
      <w:bookmarkStart w:id="18" w:name="_Toc444589676"/>
      <w:bookmarkEnd w:id="15"/>
      <w:r w:rsidRPr="00293FC4">
        <w:t xml:space="preserve">1.1 </w:t>
      </w:r>
      <w:bookmarkEnd w:id="16"/>
      <w:r w:rsidR="00A26DF2">
        <w:t>«Нечё</w:t>
      </w:r>
      <w:r w:rsidR="00F00664">
        <w:t>ткая</w:t>
      </w:r>
      <w:r w:rsidR="00A26DF2">
        <w:t>»</w:t>
      </w:r>
      <w:r w:rsidR="00F00664">
        <w:t xml:space="preserve"> логика </w:t>
      </w:r>
      <w:r w:rsidR="0091277B">
        <w:t xml:space="preserve">– </w:t>
      </w:r>
      <w:r w:rsidR="00F00664">
        <w:t>это просто</w:t>
      </w:r>
      <w:bookmarkEnd w:id="17"/>
      <w:bookmarkEnd w:id="18"/>
    </w:p>
    <w:p w14:paraId="331DCEAD" w14:textId="24CC57D8"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w:t>
      </w:r>
      <w:r w:rsidR="00A26DF2">
        <w:rPr>
          <w:szCs w:val="28"/>
        </w:rPr>
        <w:t>. С</w:t>
      </w:r>
      <w:r>
        <w:rPr>
          <w:szCs w:val="28"/>
        </w:rPr>
        <w:t>истема управления производит преобразование входных параметр</w:t>
      </w:r>
      <w:r w:rsidR="00F579F1">
        <w:rPr>
          <w:szCs w:val="28"/>
        </w:rPr>
        <w:t>ов в управляющие воздействия передаточным</w:t>
      </w:r>
      <w:r w:rsidR="00A26DF2">
        <w:rPr>
          <w:szCs w:val="28"/>
        </w:rPr>
        <w:t>и</w:t>
      </w:r>
      <w:r w:rsidR="00F579F1">
        <w:rPr>
          <w:szCs w:val="28"/>
        </w:rPr>
        <w:t xml:space="preserve"> функциями (рассчитываемым по алгоритмам в цифровых системах, либо на основе физически</w:t>
      </w:r>
      <w:r w:rsidR="00A26DF2">
        <w:rPr>
          <w:szCs w:val="28"/>
        </w:rPr>
        <w:t>х</w:t>
      </w:r>
      <w:r w:rsidR="00F579F1">
        <w:rPr>
          <w:szCs w:val="28"/>
        </w:rPr>
        <w:t xml:space="preserve"> приводов в аналоговых системах управления)</w:t>
      </w:r>
      <w:r w:rsidR="00A26DF2">
        <w:rPr>
          <w:szCs w:val="28"/>
        </w:rPr>
        <w:t>.</w:t>
      </w:r>
    </w:p>
    <w:p w14:paraId="177DDC0F" w14:textId="71AA1BCC" w:rsidR="00940B5F" w:rsidRDefault="00A26DF2" w:rsidP="00CC79B2">
      <w:pPr>
        <w:rPr>
          <w:szCs w:val="28"/>
        </w:rPr>
      </w:pPr>
      <w:r>
        <w:rPr>
          <w:szCs w:val="28"/>
        </w:rPr>
        <w:t>«Нечё</w:t>
      </w:r>
      <w:r w:rsidR="00F00664">
        <w:rPr>
          <w:szCs w:val="28"/>
        </w:rPr>
        <w:t>ткая</w:t>
      </w:r>
      <w:r>
        <w:rPr>
          <w:szCs w:val="28"/>
        </w:rPr>
        <w:t>»</w:t>
      </w:r>
      <w:r w:rsidR="00F00664">
        <w:rPr>
          <w:szCs w:val="28"/>
        </w:rPr>
        <w:t xml:space="preserve"> логика </w:t>
      </w:r>
      <w:r>
        <w:rPr>
          <w:szCs w:val="28"/>
        </w:rPr>
        <w:t xml:space="preserve">– </w:t>
      </w:r>
      <w:r w:rsidR="00F00664">
        <w:rPr>
          <w:szCs w:val="28"/>
        </w:rPr>
        <w:t>это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w:t>
      </w:r>
      <w:r>
        <w:rPr>
          <w:szCs w:val="28"/>
        </w:rPr>
        <w:t>е</w:t>
      </w:r>
      <w:r w:rsidR="00940B5F">
        <w:rPr>
          <w:szCs w:val="28"/>
        </w:rPr>
        <w:t>е воздействие рассчитывается на основе набора правил типа:</w:t>
      </w:r>
    </w:p>
    <w:p w14:paraId="6086F67F" w14:textId="4FFFD345"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(входной параметр)</w:t>
      </w:r>
      <w:r w:rsidR="00A26DF2">
        <w:rPr>
          <w:i/>
          <w:szCs w:val="28"/>
        </w:rPr>
        <w:t>,</w:t>
      </w:r>
      <w:r w:rsidR="00DE681A">
        <w:rPr>
          <w:i/>
          <w:szCs w:val="28"/>
        </w:rPr>
        <w:t xml:space="preserve"> </w:t>
      </w:r>
      <w:r w:rsidRPr="00940B5F">
        <w:rPr>
          <w:b/>
          <w:szCs w:val="28"/>
        </w:rPr>
        <w:t>то</w:t>
      </w:r>
      <w:r w:rsidR="00A26DF2">
        <w:rPr>
          <w:i/>
          <w:szCs w:val="28"/>
        </w:rPr>
        <w:t xml:space="preserve"> (управляющее воздействие</w:t>
      </w:r>
      <w:r w:rsidR="00DE681A">
        <w:rPr>
          <w:i/>
          <w:szCs w:val="28"/>
        </w:rPr>
        <w:t>)</w:t>
      </w:r>
      <w:r w:rsidRPr="00441DD1">
        <w:rPr>
          <w:szCs w:val="28"/>
        </w:rPr>
        <w:t>;</w:t>
      </w:r>
    </w:p>
    <w:p w14:paraId="195BD393" w14:textId="58D38E01"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r w:rsidR="00A26DF2">
        <w:rPr>
          <w:i/>
          <w:szCs w:val="28"/>
        </w:rPr>
        <w:t>,</w:t>
      </w:r>
      <w:r w:rsidR="006341DF">
        <w:rPr>
          <w:szCs w:val="28"/>
        </w:rPr>
        <w:t xml:space="preserve"> </w:t>
      </w:r>
      <w:r w:rsidRPr="00940B5F">
        <w:rPr>
          <w:b/>
          <w:szCs w:val="28"/>
        </w:rPr>
        <w:t>то</w:t>
      </w:r>
      <w:r>
        <w:rPr>
          <w:szCs w:val="28"/>
        </w:rPr>
        <w:t xml:space="preserve"> </w:t>
      </w:r>
      <w:r w:rsidR="00DE681A">
        <w:rPr>
          <w:i/>
          <w:szCs w:val="28"/>
        </w:rPr>
        <w:t>(управляющее воздействи</w:t>
      </w:r>
      <w:r w:rsidR="00A26DF2">
        <w:rPr>
          <w:i/>
          <w:szCs w:val="28"/>
        </w:rPr>
        <w:t>е</w:t>
      </w:r>
      <w:r w:rsidR="00DE681A">
        <w:rPr>
          <w:i/>
          <w:szCs w:val="28"/>
        </w:rPr>
        <w:t>)</w:t>
      </w:r>
      <w:r>
        <w:rPr>
          <w:szCs w:val="28"/>
        </w:rPr>
        <w:t>;</w:t>
      </w:r>
    </w:p>
    <w:p w14:paraId="5979C012" w14:textId="17A32818" w:rsidR="00DE681A" w:rsidRPr="00DE681A" w:rsidRDefault="00DE681A" w:rsidP="00DE681A">
      <w:pPr>
        <w:rPr>
          <w:szCs w:val="28"/>
        </w:rPr>
      </w:pPr>
      <w:r>
        <w:rPr>
          <w:szCs w:val="28"/>
        </w:rPr>
        <w:t>Например, для регулирования температуры воды в смесител</w:t>
      </w:r>
      <w:r w:rsidR="00A26DF2">
        <w:rPr>
          <w:szCs w:val="28"/>
        </w:rPr>
        <w:t>е</w:t>
      </w:r>
      <w:r>
        <w:rPr>
          <w:szCs w:val="28"/>
        </w:rPr>
        <w:t xml:space="preserve"> эти правила могут выглядеть так:</w:t>
      </w:r>
    </w:p>
    <w:p w14:paraId="638140FA" w14:textId="00CAC70E" w:rsidR="00D62372" w:rsidRDefault="00DE681A" w:rsidP="00CC79B2">
      <w:pPr>
        <w:rPr>
          <w:b/>
          <w:szCs w:val="28"/>
        </w:rPr>
      </w:pPr>
      <w:r>
        <w:rPr>
          <w:b/>
          <w:szCs w:val="28"/>
        </w:rPr>
        <w:t xml:space="preserve">1. </w:t>
      </w:r>
      <w:r>
        <w:rPr>
          <w:b/>
          <w:szCs w:val="28"/>
          <w:lang w:val="en-US"/>
        </w:rPr>
        <w:t>E</w:t>
      </w:r>
      <w:r w:rsidR="00CC79B2" w:rsidRPr="00CC79B2">
        <w:rPr>
          <w:b/>
          <w:szCs w:val="28"/>
        </w:rPr>
        <w:t xml:space="preserve">сли </w:t>
      </w:r>
      <w:r w:rsidR="00CC79B2" w:rsidRPr="00DE681A">
        <w:rPr>
          <w:i/>
          <w:szCs w:val="28"/>
        </w:rPr>
        <w:t>вода горячая</w:t>
      </w:r>
      <w:r w:rsidR="00E971BC">
        <w:rPr>
          <w:i/>
          <w:szCs w:val="28"/>
        </w:rPr>
        <w:t>,</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590DD0C7" w:rsidR="00D62372" w:rsidRDefault="00DE681A" w:rsidP="00CC79B2">
      <w:pPr>
        <w:rPr>
          <w:b/>
          <w:szCs w:val="28"/>
        </w:rPr>
      </w:pPr>
      <w:r>
        <w:rPr>
          <w:b/>
          <w:szCs w:val="28"/>
        </w:rPr>
        <w:t>2. E</w:t>
      </w:r>
      <w:r w:rsidR="00CC79B2" w:rsidRPr="00CC79B2">
        <w:rPr>
          <w:b/>
          <w:szCs w:val="28"/>
        </w:rPr>
        <w:t xml:space="preserve">сли </w:t>
      </w:r>
      <w:r w:rsidR="00CC79B2" w:rsidRPr="00DE681A">
        <w:rPr>
          <w:i/>
          <w:szCs w:val="28"/>
        </w:rPr>
        <w:t>вода холодная</w:t>
      </w:r>
      <w:r w:rsidR="00E971BC">
        <w:rPr>
          <w:i/>
          <w:szCs w:val="28"/>
        </w:rPr>
        <w:t>,</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1A917F47" w:rsidR="00D62372" w:rsidRDefault="00DE681A" w:rsidP="00CC79B2">
      <w:pPr>
        <w:rPr>
          <w:b/>
          <w:szCs w:val="28"/>
        </w:rPr>
      </w:pPr>
      <w:r>
        <w:rPr>
          <w:b/>
          <w:szCs w:val="28"/>
        </w:rPr>
        <w:t>3. E</w:t>
      </w:r>
      <w:r w:rsidR="00CC79B2" w:rsidRPr="00CC79B2">
        <w:rPr>
          <w:b/>
          <w:szCs w:val="28"/>
        </w:rPr>
        <w:t xml:space="preserve">сли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32987856" w:rsidR="00CC79B2" w:rsidRPr="00CC79B2" w:rsidRDefault="00DE681A" w:rsidP="00CC79B2">
      <w:pPr>
        <w:rPr>
          <w:b/>
          <w:szCs w:val="28"/>
        </w:rPr>
      </w:pPr>
      <w:r>
        <w:rPr>
          <w:b/>
          <w:szCs w:val="28"/>
        </w:rPr>
        <w:t>4. E</w:t>
      </w:r>
      <w:r w:rsidR="00CC79B2" w:rsidRPr="00CC79B2">
        <w:rPr>
          <w:b/>
          <w:szCs w:val="28"/>
        </w:rPr>
        <w:t xml:space="preserve">сли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04EA0D22" w:rsidR="00D62372" w:rsidRDefault="00DE681A" w:rsidP="00CC79B2">
      <w:pPr>
        <w:rPr>
          <w:szCs w:val="28"/>
        </w:rPr>
      </w:pPr>
      <w:r>
        <w:rPr>
          <w:szCs w:val="28"/>
        </w:rPr>
        <w:t>Как видно из примера</w:t>
      </w:r>
      <w:r w:rsidR="00E971BC">
        <w:rPr>
          <w:szCs w:val="28"/>
        </w:rPr>
        <w:t>,</w:t>
      </w:r>
      <w:r>
        <w:rPr>
          <w:szCs w:val="28"/>
        </w:rPr>
        <w:t xml:space="preserve"> управляющее воздействие опре</w:t>
      </w:r>
      <w:r w:rsidR="00F579F1">
        <w:rPr>
          <w:szCs w:val="28"/>
        </w:rPr>
        <w:t xml:space="preserve">деляется не в виде вычисления </w:t>
      </w:r>
      <w:r w:rsidR="00E971BC">
        <w:rPr>
          <w:szCs w:val="28"/>
        </w:rPr>
        <w:t xml:space="preserve">в зависимости </w:t>
      </w:r>
      <w:r w:rsidR="00F579F1">
        <w:rPr>
          <w:szCs w:val="28"/>
        </w:rPr>
        <w:t>от</w:t>
      </w:r>
      <w:r>
        <w:rPr>
          <w:szCs w:val="28"/>
        </w:rPr>
        <w:t xml:space="preserve"> температур</w:t>
      </w:r>
      <w:r w:rsidR="00E971BC">
        <w:rPr>
          <w:szCs w:val="28"/>
        </w:rPr>
        <w:t>ы</w:t>
      </w:r>
      <w:r>
        <w:rPr>
          <w:szCs w:val="28"/>
        </w:rPr>
        <w:t xml:space="preserve"> воды</w:t>
      </w:r>
      <w:r w:rsidR="00F579F1">
        <w:rPr>
          <w:szCs w:val="28"/>
        </w:rPr>
        <w:t>, а в виде логического анализа утверждений.</w:t>
      </w:r>
    </w:p>
    <w:p w14:paraId="494CE159" w14:textId="0DE7622B" w:rsidR="00F579F1" w:rsidRPr="00F579F1" w:rsidRDefault="00F579F1" w:rsidP="00CC79B2">
      <w:pPr>
        <w:rPr>
          <w:szCs w:val="28"/>
        </w:rPr>
      </w:pPr>
      <w:r>
        <w:rPr>
          <w:szCs w:val="28"/>
        </w:rPr>
        <w:t>Основная проблема построения алгоритмов на базе нечеткой логик</w:t>
      </w:r>
      <w:r w:rsidR="002113C4">
        <w:rPr>
          <w:szCs w:val="28"/>
        </w:rPr>
        <w:t>и –</w:t>
      </w:r>
      <w:r>
        <w:rPr>
          <w:szCs w:val="28"/>
        </w:rPr>
        <w:t xml:space="preserve">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37DA93D8" w:rsidR="00CC79B2" w:rsidRPr="00293FC4" w:rsidRDefault="00F579F1" w:rsidP="00CC79B2">
      <w:pPr>
        <w:rPr>
          <w:szCs w:val="28"/>
        </w:rPr>
      </w:pPr>
      <w:r>
        <w:rPr>
          <w:szCs w:val="28"/>
        </w:rPr>
        <w:t>Именно процессы это</w:t>
      </w:r>
      <w:r w:rsidR="002113C4">
        <w:rPr>
          <w:szCs w:val="28"/>
        </w:rPr>
        <w:t>го</w:t>
      </w:r>
      <w:r>
        <w:rPr>
          <w:szCs w:val="28"/>
        </w:rPr>
        <w:t xml:space="preserve">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9" w:name="ch22"/>
      <w:bookmarkStart w:id="20" w:name="_Toc386638131"/>
      <w:bookmarkStart w:id="21" w:name="_Toc444589656"/>
      <w:bookmarkStart w:id="22" w:name="_Toc444589677"/>
      <w:bookmarkEnd w:id="19"/>
      <w:r>
        <w:t>1</w:t>
      </w:r>
      <w:r w:rsidR="00ED2DA6" w:rsidRPr="00293FC4">
        <w:t xml:space="preserve">.2 </w:t>
      </w:r>
      <w:bookmarkEnd w:id="20"/>
      <w:r w:rsidRPr="00CC79B2">
        <w:t>Принцип построения алгоритма нечеткого вывода</w:t>
      </w:r>
      <w:bookmarkEnd w:id="21"/>
      <w:bookmarkEnd w:id="22"/>
    </w:p>
    <w:p w14:paraId="48F7D03C" w14:textId="77777777" w:rsidR="00D62372" w:rsidRDefault="00CC79B2" w:rsidP="00CC79B2">
      <w:pPr>
        <w:rPr>
          <w:szCs w:val="28"/>
        </w:rPr>
      </w:pPr>
      <w:r w:rsidRPr="00CC79B2">
        <w:rPr>
          <w:szCs w:val="28"/>
        </w:rPr>
        <w:t>Для того, чтобы можно было применять простые правила, данные, передаваемые в блок регулирования на основе нечеткой логики, должны быть преобразованы. Для этого предлагается следующие:</w:t>
      </w:r>
    </w:p>
    <w:p w14:paraId="1F62C6EA" w14:textId="2E8452C9"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Например</w:t>
      </w:r>
      <w:r w:rsidR="002113C4">
        <w:rPr>
          <w:szCs w:val="28"/>
        </w:rPr>
        <w:t>,</w:t>
      </w:r>
      <w:r w:rsidR="00CC79B2" w:rsidRPr="00CC79B2">
        <w:rPr>
          <w:szCs w:val="28"/>
        </w:rPr>
        <w:t xml:space="preserve">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w:t>
      </w:r>
      <w:r w:rsidR="002113C4">
        <w:rPr>
          <w:b/>
          <w:szCs w:val="28"/>
        </w:rPr>
        <w:t>ей</w:t>
      </w:r>
      <w:r w:rsidR="00CC79B2" w:rsidRPr="000D6B9B">
        <w:rPr>
          <w:b/>
          <w:szCs w:val="28"/>
        </w:rPr>
        <w:t xml:space="preserve">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Получив значе</w:t>
      </w:r>
      <w:r w:rsidR="002113C4">
        <w:rPr>
          <w:szCs w:val="28"/>
        </w:rPr>
        <w:t>ние входной переменной x в блоке</w:t>
      </w:r>
      <w:r w:rsidR="00CC79B2" w:rsidRPr="00CC79B2">
        <w:rPr>
          <w:szCs w:val="28"/>
        </w:rPr>
        <w:t xml:space="preserve"> нечетко</w:t>
      </w:r>
      <w:r w:rsidR="002113C4">
        <w:rPr>
          <w:szCs w:val="28"/>
        </w:rPr>
        <w:t>й</w:t>
      </w:r>
      <w:r w:rsidR="00CC79B2" w:rsidRPr="00CC79B2">
        <w:rPr>
          <w:szCs w:val="28"/>
        </w:rPr>
        <w:t xml:space="preserve">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2113C4">
        <w:rPr>
          <w:szCs w:val="28"/>
        </w:rPr>
        <w:t xml:space="preserve"> каждого терма. Эта</w:t>
      </w:r>
      <w:r w:rsidR="00CC79B2" w:rsidRPr="00CC79B2">
        <w:rPr>
          <w:szCs w:val="28"/>
        </w:rPr>
        <w:t xml:space="preserve"> п</w:t>
      </w:r>
      <w:r>
        <w:rPr>
          <w:szCs w:val="28"/>
        </w:rPr>
        <w:t xml:space="preserve">роцедура называется </w:t>
      </w:r>
      <w:r w:rsidR="00CC79B2" w:rsidRPr="00CC79B2">
        <w:rPr>
          <w:szCs w:val="28"/>
        </w:rPr>
        <w:t xml:space="preserve">термином </w:t>
      </w:r>
      <w:r w:rsidR="00CC79B2" w:rsidRPr="000D6B9B">
        <w:rPr>
          <w:b/>
          <w:szCs w:val="28"/>
        </w:rPr>
        <w:t>Фазификация</w:t>
      </w:r>
      <w:r w:rsidR="00CC79B2" w:rsidRPr="00CC79B2">
        <w:rPr>
          <w:szCs w:val="28"/>
        </w:rPr>
        <w:t>.</w:t>
      </w:r>
    </w:p>
    <w:p w14:paraId="334F055D" w14:textId="4FB29D0B" w:rsidR="00D62372" w:rsidRDefault="00CC79B2" w:rsidP="00CC79B2">
      <w:pPr>
        <w:rPr>
          <w:szCs w:val="28"/>
        </w:rPr>
      </w:pPr>
      <w:r w:rsidRPr="00CC79B2">
        <w:rPr>
          <w:szCs w:val="28"/>
        </w:rPr>
        <w:t>Резу</w:t>
      </w:r>
      <w:r w:rsidR="00011FB9">
        <w:rPr>
          <w:szCs w:val="28"/>
        </w:rPr>
        <w:t>льтатом применения правила являе</w:t>
      </w:r>
      <w:r w:rsidRPr="00CC79B2">
        <w:rPr>
          <w:szCs w:val="28"/>
        </w:rPr>
        <w:t xml:space="preserve">тся величина, называемая степенью истинности, а попросту число </w:t>
      </w:r>
      <w:r w:rsidRPr="00CC79B2">
        <w:rPr>
          <w:szCs w:val="28"/>
        </w:rPr>
        <w:lastRenderedPageBreak/>
        <w:t>от 0 до 1.</w:t>
      </w:r>
      <w:r w:rsidR="006341DF">
        <w:rPr>
          <w:szCs w:val="28"/>
        </w:rPr>
        <w:t xml:space="preserve"> </w:t>
      </w:r>
      <w:r w:rsidR="00011FB9">
        <w:rPr>
          <w:szCs w:val="28"/>
        </w:rPr>
        <w:t>Что</w:t>
      </w:r>
      <w:r w:rsidRPr="00CC79B2">
        <w:rPr>
          <w:szCs w:val="28"/>
        </w:rPr>
        <w:t>бы было понятно</w:t>
      </w:r>
      <w:r w:rsidR="00011FB9">
        <w:rPr>
          <w:szCs w:val="28"/>
        </w:rPr>
        <w:t xml:space="preserve">, рассмотрим пример: допустим, </w:t>
      </w:r>
      <w:r w:rsidRPr="00CC79B2">
        <w:rPr>
          <w:szCs w:val="28"/>
        </w:rPr>
        <w:t>есть задвижка</w:t>
      </w:r>
      <w:r w:rsidR="00011FB9">
        <w:rPr>
          <w:szCs w:val="28"/>
        </w:rPr>
        <w:t>,</w:t>
      </w:r>
      <w:r w:rsidRPr="00CC79B2">
        <w:rPr>
          <w:szCs w:val="28"/>
        </w:rPr>
        <w:t xml:space="preserve"> которая открывается по сигналу уровня</w:t>
      </w:r>
      <w:r w:rsidR="00011FB9">
        <w:rPr>
          <w:szCs w:val="28"/>
        </w:rPr>
        <w:t>,</w:t>
      </w:r>
      <w:r w:rsidRPr="00CC79B2">
        <w:rPr>
          <w:szCs w:val="28"/>
        </w:rPr>
        <w:t xml:space="preserve"> и простое правило:</w:t>
      </w:r>
    </w:p>
    <w:p w14:paraId="48FBB797" w14:textId="7FB3E9EE"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r w:rsidRPr="000D6B9B">
        <w:rPr>
          <w:i/>
          <w:szCs w:val="28"/>
        </w:rPr>
        <w:t>низкий</w:t>
      </w:r>
      <w:r w:rsidR="00011FB9">
        <w:rPr>
          <w:i/>
          <w:szCs w:val="28"/>
        </w:rPr>
        <w:t>,</w:t>
      </w:r>
      <w:r w:rsidRPr="000D6B9B">
        <w:rPr>
          <w:i/>
          <w:szCs w:val="28"/>
        </w:rPr>
        <w:t xml:space="preserve">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2A984D05" w:rsidR="00D62372" w:rsidRDefault="00CC79B2" w:rsidP="00CC79B2">
      <w:pPr>
        <w:rPr>
          <w:szCs w:val="28"/>
        </w:rPr>
      </w:pPr>
      <w:r w:rsidRPr="00CC79B2">
        <w:rPr>
          <w:szCs w:val="28"/>
        </w:rPr>
        <w:t xml:space="preserve">У нас есть входная величина </w:t>
      </w:r>
      <w:r w:rsidR="00011FB9">
        <w:rPr>
          <w:szCs w:val="28"/>
        </w:rPr>
        <w:t xml:space="preserve">– </w:t>
      </w:r>
      <w:r w:rsidRPr="00CC79B2">
        <w:rPr>
          <w:szCs w:val="28"/>
        </w:rPr>
        <w:t xml:space="preserve">уровень </w:t>
      </w:r>
      <w:r w:rsidRPr="000D6B9B">
        <w:rPr>
          <w:b/>
          <w:szCs w:val="28"/>
        </w:rPr>
        <w:t>h</w:t>
      </w:r>
      <w:r w:rsidRPr="00CC79B2">
        <w:rPr>
          <w:szCs w:val="28"/>
        </w:rPr>
        <w:t xml:space="preserve"> в метрах. Если величина уровня низкая (</w:t>
      </w:r>
      <w:r w:rsidRPr="000D6B9B">
        <w:rPr>
          <w:i/>
          <w:szCs w:val="28"/>
        </w:rPr>
        <w:t>µ</w:t>
      </w:r>
      <w:r w:rsidRPr="000D6B9B">
        <w:rPr>
          <w:i/>
          <w:szCs w:val="28"/>
          <w:vertAlign w:val="subscript"/>
        </w:rPr>
        <w:t>low</w:t>
      </w:r>
      <w:r w:rsidRPr="00CC79B2">
        <w:rPr>
          <w:szCs w:val="28"/>
        </w:rPr>
        <w:t>(h) = 1, где µ</w:t>
      </w:r>
      <w:r w:rsidRPr="000D6B9B">
        <w:rPr>
          <w:szCs w:val="28"/>
          <w:vertAlign w:val="subscript"/>
        </w:rPr>
        <w:t>low</w:t>
      </w:r>
      <w:r w:rsidRPr="00CC79B2">
        <w:rPr>
          <w:szCs w:val="28"/>
        </w:rPr>
        <w:t xml:space="preserve">(h) - </w:t>
      </w:r>
      <w:r w:rsidRPr="000D6B9B">
        <w:rPr>
          <w:i/>
          <w:szCs w:val="28"/>
        </w:rPr>
        <w:t>функция принадлежности</w:t>
      </w:r>
      <w:r w:rsidR="00011FB9">
        <w:rPr>
          <w:szCs w:val="28"/>
        </w:rPr>
        <w:t xml:space="preserve"> для</w:t>
      </w:r>
      <w:r w:rsidR="00A116E8">
        <w:rPr>
          <w:b/>
          <w:szCs w:val="28"/>
        </w:rPr>
        <w:t xml:space="preserve"> терм</w:t>
      </w:r>
      <w:r w:rsidRPr="000D6B9B">
        <w:rPr>
          <w:b/>
          <w:szCs w:val="28"/>
        </w:rPr>
        <w:t>а</w:t>
      </w:r>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r w:rsidRPr="000D6B9B">
        <w:rPr>
          <w:i/>
          <w:szCs w:val="28"/>
          <w:vertAlign w:val="subscript"/>
        </w:rPr>
        <w:t>low</w:t>
      </w:r>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r w:rsidRPr="000D6B9B">
        <w:rPr>
          <w:i/>
          <w:szCs w:val="28"/>
          <w:vertAlign w:val="subscript"/>
        </w:rPr>
        <w:t>low</w:t>
      </w:r>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w:t>
      </w:r>
      <w:r w:rsidR="00A815AB">
        <w:rPr>
          <w:szCs w:val="28"/>
        </w:rPr>
        <w:t>е</w:t>
      </w:r>
      <w:r w:rsidRPr="00CC79B2">
        <w:rPr>
          <w:szCs w:val="28"/>
        </w:rPr>
        <w:t xml:space="preserve">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1A05BD6E"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r w:rsidRPr="00E61A7D">
        <w:rPr>
          <w:b/>
          <w:szCs w:val="28"/>
        </w:rPr>
        <w:t>Аккумуляц</w:t>
      </w:r>
      <w:r w:rsidR="00A815AB">
        <w:rPr>
          <w:b/>
          <w:szCs w:val="28"/>
        </w:rPr>
        <w:t>и</w:t>
      </w:r>
      <w:r w:rsidRPr="00E61A7D">
        <w:rPr>
          <w:b/>
          <w:szCs w:val="28"/>
        </w:rPr>
        <w:t>я</w:t>
      </w:r>
      <w:r w:rsidRPr="00CC79B2">
        <w:rPr>
          <w:szCs w:val="28"/>
        </w:rPr>
        <w:t>. Например</w:t>
      </w:r>
      <w:r w:rsidR="00A815AB">
        <w:rPr>
          <w:szCs w:val="28"/>
        </w:rPr>
        <w:t>,</w:t>
      </w:r>
      <w:r w:rsidRPr="00CC79B2">
        <w:rPr>
          <w:szCs w:val="28"/>
        </w:rPr>
        <w:t xml:space="preserve">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w:t>
      </w:r>
      <w:r w:rsidR="003B4709">
        <w:rPr>
          <w:szCs w:val="28"/>
        </w:rPr>
        <w:t xml:space="preserve"> </w:t>
      </w:r>
      <w:r w:rsidRPr="00CC79B2">
        <w:rPr>
          <w:szCs w:val="28"/>
        </w:rPr>
        <w:t>-</w:t>
      </w:r>
      <w:r w:rsidR="003B4709">
        <w:rPr>
          <w:szCs w:val="28"/>
        </w:rPr>
        <w:t xml:space="preserve"> </w:t>
      </w:r>
      <w:r w:rsidRPr="00CC79B2">
        <w:rPr>
          <w:szCs w:val="28"/>
        </w:rPr>
        <w:t>0, "</w:t>
      </w:r>
      <w:r w:rsidRPr="00E61A7D">
        <w:rPr>
          <w:i/>
          <w:szCs w:val="28"/>
        </w:rPr>
        <w:t>закрывать быстро</w:t>
      </w:r>
      <w:r w:rsidRPr="00CC79B2">
        <w:rPr>
          <w:szCs w:val="28"/>
        </w:rPr>
        <w:t>"</w:t>
      </w:r>
      <w:r w:rsidR="003B4709">
        <w:rPr>
          <w:szCs w:val="28"/>
        </w:rPr>
        <w:t xml:space="preserve"> </w:t>
      </w:r>
      <w:r w:rsidRPr="00CC79B2">
        <w:rPr>
          <w:szCs w:val="28"/>
        </w:rPr>
        <w:t>-</w:t>
      </w:r>
      <w:r w:rsidR="003B4709">
        <w:rPr>
          <w:szCs w:val="28"/>
        </w:rPr>
        <w:t xml:space="preserve"> </w:t>
      </w:r>
      <w:r w:rsidRPr="00CC79B2">
        <w:rPr>
          <w:szCs w:val="28"/>
        </w:rPr>
        <w:t>0. Понятно, что скорость за</w:t>
      </w:r>
      <w:r w:rsidR="003B4709">
        <w:rPr>
          <w:szCs w:val="28"/>
        </w:rPr>
        <w:t>движки лежит где-то между медленно</w:t>
      </w:r>
      <w:r w:rsidRPr="00CC79B2">
        <w:rPr>
          <w:szCs w:val="28"/>
        </w:rPr>
        <w:t xml:space="preserve"> и быстро.</w:t>
      </w:r>
    </w:p>
    <w:p w14:paraId="63DA442D" w14:textId="0039DAB8" w:rsidR="00CC79B2" w:rsidRPr="00CC79B2" w:rsidRDefault="00CC79B2" w:rsidP="00CC79B2">
      <w:pPr>
        <w:rPr>
          <w:szCs w:val="28"/>
        </w:rPr>
      </w:pPr>
      <w:r w:rsidRPr="00CC79B2">
        <w:rPr>
          <w:szCs w:val="28"/>
        </w:rPr>
        <w:t xml:space="preserve">Зная степень истинности для каждого терма выходной переменной можно рассчитать ее числовое значение. Эта процедура называется </w:t>
      </w:r>
      <w:r w:rsidRPr="00E61A7D">
        <w:rPr>
          <w:b/>
          <w:szCs w:val="28"/>
        </w:rPr>
        <w:t>Дефазификацией</w:t>
      </w:r>
      <w:r w:rsidRPr="00CC79B2">
        <w:rPr>
          <w:szCs w:val="28"/>
        </w:rPr>
        <w:t>.</w:t>
      </w:r>
    </w:p>
    <w:p w14:paraId="477663CA" w14:textId="16FBA9AE" w:rsidR="00CC79B2" w:rsidRPr="00CC79B2" w:rsidRDefault="00CC79B2" w:rsidP="00CC79B2">
      <w:pPr>
        <w:rPr>
          <w:szCs w:val="28"/>
        </w:rPr>
      </w:pPr>
      <w:r w:rsidRPr="00CC79B2">
        <w:rPr>
          <w:szCs w:val="28"/>
        </w:rPr>
        <w:t>Таким образом</w:t>
      </w:r>
      <w:r w:rsidR="000F126E">
        <w:rPr>
          <w:szCs w:val="28"/>
        </w:rPr>
        <w:t>,</w:t>
      </w:r>
      <w:r w:rsidRPr="00CC79B2">
        <w:rPr>
          <w:szCs w:val="28"/>
        </w:rPr>
        <w:t xml:space="preserve">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r w:rsidRPr="00E61A7D">
        <w:rPr>
          <w:szCs w:val="28"/>
        </w:rPr>
        <w:t>Фазификация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r w:rsidRPr="00E61A7D">
        <w:rPr>
          <w:szCs w:val="28"/>
        </w:rPr>
        <w:t>Дефазификация выходных переменных.</w:t>
      </w:r>
    </w:p>
    <w:p w14:paraId="0BBFE997" w14:textId="3147C35D" w:rsidR="00E61A7D" w:rsidRDefault="00E61A7D" w:rsidP="00B86070">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5C71041F" w14:textId="39F18C13" w:rsidR="004B6471" w:rsidRPr="00293FC4" w:rsidRDefault="00D968D3" w:rsidP="00ED2DA6">
      <w:pPr>
        <w:pStyle w:val="1"/>
        <w:rPr>
          <w:szCs w:val="28"/>
        </w:rPr>
      </w:pPr>
      <w:bookmarkStart w:id="23" w:name="_Toc444589657"/>
      <w:bookmarkStart w:id="24" w:name="_Toc444589678"/>
      <w:r w:rsidRPr="00293FC4">
        <w:rPr>
          <w:szCs w:val="28"/>
        </w:rPr>
        <w:t>2</w:t>
      </w:r>
      <w:r w:rsidR="00DD73EF" w:rsidRPr="00293FC4">
        <w:rPr>
          <w:szCs w:val="28"/>
        </w:rPr>
        <w:t xml:space="preserve"> </w:t>
      </w:r>
      <w:bookmarkEnd w:id="13"/>
      <w:bookmarkEnd w:id="14"/>
      <w:r w:rsidR="00FA2DF7" w:rsidRPr="00FA2DF7">
        <w:rPr>
          <w:szCs w:val="28"/>
        </w:rPr>
        <w:t>СОЗДАНИ</w:t>
      </w:r>
      <w:r w:rsidR="00B86070">
        <w:rPr>
          <w:szCs w:val="28"/>
        </w:rPr>
        <w:t>Е</w:t>
      </w:r>
      <w:r w:rsidR="00FA2DF7" w:rsidRPr="00FA2DF7">
        <w:rPr>
          <w:szCs w:val="28"/>
        </w:rPr>
        <w:t xml:space="preserve"> РЕГУЛЯТОРА НА БАЗЕ НЕЧЕТКОЙ ЛОГИКИ</w:t>
      </w:r>
      <w:r w:rsidR="00C03276">
        <w:rPr>
          <w:szCs w:val="28"/>
        </w:rPr>
        <w:t xml:space="preserve"> В </w:t>
      </w:r>
      <w:r w:rsidR="00C03276">
        <w:rPr>
          <w:szCs w:val="28"/>
          <w:lang w:val="en-US"/>
        </w:rPr>
        <w:t>SIMINTECH</w:t>
      </w:r>
      <w:bookmarkEnd w:id="23"/>
      <w:bookmarkEnd w:id="24"/>
    </w:p>
    <w:p w14:paraId="76B7F0ED" w14:textId="62B77A66" w:rsidR="00D968D3" w:rsidRPr="00C661B1" w:rsidRDefault="00D968D3" w:rsidP="00574EFF">
      <w:pPr>
        <w:pStyle w:val="2"/>
        <w:rPr>
          <w:rFonts w:ascii="Cambria" w:hAnsi="Cambria"/>
        </w:rPr>
      </w:pPr>
      <w:bookmarkStart w:id="25" w:name="prop11"/>
      <w:bookmarkStart w:id="26" w:name="_Toc360285168"/>
      <w:bookmarkStart w:id="27" w:name="_Toc417534714"/>
      <w:bookmarkStart w:id="28" w:name="_Toc444589658"/>
      <w:bookmarkStart w:id="29" w:name="_Toc444589679"/>
      <w:bookmarkEnd w:id="25"/>
      <w:r w:rsidRPr="00C661B1">
        <w:rPr>
          <w:rFonts w:ascii="Cambria" w:hAnsi="Cambria"/>
        </w:rPr>
        <w:t>2</w:t>
      </w:r>
      <w:r w:rsidR="0048767F" w:rsidRPr="00C661B1">
        <w:rPr>
          <w:rFonts w:ascii="Cambria" w:hAnsi="Cambria"/>
        </w:rPr>
        <w:t xml:space="preserve">.1 </w:t>
      </w:r>
      <w:bookmarkEnd w:id="26"/>
      <w:bookmarkEnd w:id="27"/>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bookmarkEnd w:id="28"/>
      <w:bookmarkEnd w:id="29"/>
    </w:p>
    <w:p w14:paraId="09E62497" w14:textId="0E9C8374"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w:t>
      </w:r>
      <w:r w:rsidR="000F126E">
        <w:rPr>
          <w:szCs w:val="28"/>
        </w:rPr>
        <w:t>,</w:t>
      </w:r>
      <w:r w:rsidR="00A4470A">
        <w:rPr>
          <w:szCs w:val="28"/>
        </w:rPr>
        <w:t xml:space="preserve"> можно формировать любые модели, описание которых существует виде системы алгебраических и дифференциальных уравнений, без компиляции</w:t>
      </w:r>
      <w:r w:rsidR="000F126E">
        <w:rPr>
          <w:szCs w:val="28"/>
        </w:rPr>
        <w:t>,</w:t>
      </w:r>
      <w:r w:rsidR="00A4470A">
        <w:rPr>
          <w:szCs w:val="28"/>
        </w:rPr>
        <w:t xml:space="preserve">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w:t>
      </w:r>
      <w:r w:rsidR="000F126E">
        <w:rPr>
          <w:szCs w:val="28"/>
        </w:rPr>
        <w:t>ю</w:t>
      </w:r>
      <w:r w:rsidR="001377B7">
        <w:rPr>
          <w:szCs w:val="28"/>
        </w:rPr>
        <w:t>тся все основные конструкци</w:t>
      </w:r>
      <w:r w:rsidR="000F126E">
        <w:rPr>
          <w:szCs w:val="28"/>
        </w:rPr>
        <w:t>и языков высокого уровня, а так</w:t>
      </w:r>
      <w:r w:rsidR="001377B7">
        <w:rPr>
          <w:szCs w:val="28"/>
        </w:rPr>
        <w:t>же содержится больш</w:t>
      </w:r>
      <w:r w:rsidR="004A2142">
        <w:rPr>
          <w:szCs w:val="28"/>
        </w:rPr>
        <w:t>ой набор математических функций,</w:t>
      </w:r>
      <w:r w:rsidR="00F51085">
        <w:rPr>
          <w:szCs w:val="28"/>
        </w:rPr>
        <w:t xml:space="preserve"> </w:t>
      </w:r>
      <w:r w:rsidR="000F126E">
        <w:rPr>
          <w:szCs w:val="28"/>
        </w:rPr>
        <w:t>который постоянно расширяет</w:t>
      </w:r>
      <w:r w:rsidR="004A2142">
        <w:rPr>
          <w:szCs w:val="28"/>
        </w:rPr>
        <w:t>ся.</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 xml:space="preserve">на рис. 2.1. Новый блок по умолчанию находится в закладке </w:t>
      </w:r>
      <w:r w:rsidRPr="000F126E">
        <w:rPr>
          <w:b/>
          <w:szCs w:val="28"/>
        </w:rPr>
        <w:t>Динамические</w:t>
      </w:r>
      <w:r w:rsidRPr="0029247C">
        <w:rPr>
          <w:szCs w:val="28"/>
        </w:rPr>
        <w:t>.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drawing>
          <wp:inline distT="0" distB="0" distL="0" distR="0" wp14:anchorId="78CF9582" wp14:editId="64685E9F">
            <wp:extent cx="9000000" cy="5400000"/>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9000000" cy="5400000"/>
                    </a:xfrm>
                    <a:prstGeom prst="rect">
                      <a:avLst/>
                    </a:prstGeom>
                  </pic:spPr>
                </pic:pic>
              </a:graphicData>
            </a:graphic>
          </wp:inline>
        </w:drawing>
      </w:r>
    </w:p>
    <w:p w14:paraId="403D1016" w14:textId="6D2B4E11" w:rsidR="00D62372" w:rsidRDefault="0029247C" w:rsidP="009213A8">
      <w:pPr>
        <w:pStyle w:val="a4"/>
      </w:pPr>
      <w:r w:rsidRPr="0029247C">
        <w:t>Рис. 2.1</w:t>
      </w:r>
      <w:r w:rsidR="00EF20ED">
        <w:t>.</w:t>
      </w:r>
      <w:r w:rsidR="0091277B">
        <w:t xml:space="preserve"> Вид окна языка програм</w:t>
      </w:r>
      <w:r w:rsidR="000F126E">
        <w:t>м</w:t>
      </w:r>
      <w:r w:rsidR="0091277B">
        <w:t>ирования</w:t>
      </w:r>
    </w:p>
    <w:p w14:paraId="58F0D02F" w14:textId="20353C64" w:rsidR="009D5D2D" w:rsidRPr="002512A6" w:rsidRDefault="009D5D2D" w:rsidP="001377B7">
      <w:pPr>
        <w:pStyle w:val="2"/>
      </w:pPr>
      <w:bookmarkStart w:id="30" w:name="_Toc444589659"/>
      <w:bookmarkStart w:id="31" w:name="_Toc444589680"/>
      <w:r w:rsidRPr="00293FC4">
        <w:rPr>
          <w:rFonts w:ascii="Cambria" w:hAnsi="Cambria"/>
        </w:rPr>
        <w:lastRenderedPageBreak/>
        <w:t>2</w:t>
      </w:r>
      <w:r>
        <w:rPr>
          <w:rFonts w:ascii="Cambria" w:hAnsi="Cambria"/>
        </w:rPr>
        <w:t>.2</w:t>
      </w:r>
      <w:r w:rsidRPr="00293FC4">
        <w:rPr>
          <w:rFonts w:ascii="Cambria" w:hAnsi="Cambria"/>
        </w:rPr>
        <w:t xml:space="preserve"> </w:t>
      </w:r>
      <w:r w:rsidR="001377B7">
        <w:rPr>
          <w:rFonts w:ascii="Times" w:hAnsi="Times" w:cs="Times"/>
          <w:bCs w:val="0"/>
          <w:kern w:val="0"/>
          <w:sz w:val="32"/>
          <w:szCs w:val="32"/>
        </w:rPr>
        <w:t>Фазификация – простой пример</w:t>
      </w:r>
      <w:bookmarkEnd w:id="30"/>
      <w:bookmarkEnd w:id="31"/>
    </w:p>
    <w:p w14:paraId="296F8147" w14:textId="350D483E" w:rsidR="009D5D2D" w:rsidRDefault="00164F8A" w:rsidP="002512A6">
      <w:pPr>
        <w:rPr>
          <w:szCs w:val="28"/>
        </w:rPr>
      </w:pPr>
      <w:r>
        <w:rPr>
          <w:szCs w:val="28"/>
        </w:rPr>
        <w:t>В</w:t>
      </w:r>
      <w:r w:rsidR="001377B7">
        <w:rPr>
          <w:szCs w:val="28"/>
        </w:rPr>
        <w:t xml:space="preserve"> качестве первого примера выполним фазификацию входной переменной. Наш блок, на вход будет получать 1 значение и оценивать его, насколько данная величина, </w:t>
      </w:r>
      <w:r w:rsidR="00651F79">
        <w:rPr>
          <w:szCs w:val="28"/>
        </w:rPr>
        <w:t>соответствуе</w:t>
      </w:r>
      <w:r>
        <w:rPr>
          <w:szCs w:val="28"/>
        </w:rPr>
        <w:t>т заданным в параметрах термам (</w:t>
      </w:r>
      <w:r w:rsidR="00651F79">
        <w:rPr>
          <w:szCs w:val="28"/>
        </w:rPr>
        <w:t>например</w:t>
      </w:r>
      <w:r>
        <w:rPr>
          <w:szCs w:val="28"/>
        </w:rPr>
        <w:t>,</w:t>
      </w:r>
      <w:r w:rsidR="001377B7">
        <w:rPr>
          <w:szCs w:val="28"/>
        </w:rPr>
        <w:t xml:space="preserve"> </w:t>
      </w:r>
      <w:r w:rsidR="00651F79">
        <w:rPr>
          <w:i/>
          <w:szCs w:val="28"/>
        </w:rPr>
        <w:t>большая</w:t>
      </w:r>
      <w:r w:rsidR="001377B7">
        <w:rPr>
          <w:szCs w:val="28"/>
        </w:rPr>
        <w:t xml:space="preserve">, </w:t>
      </w:r>
      <w:r w:rsidR="00651F79">
        <w:rPr>
          <w:i/>
          <w:szCs w:val="28"/>
        </w:rPr>
        <w:t>нормальная</w:t>
      </w:r>
      <w:r w:rsidR="001377B7">
        <w:rPr>
          <w:szCs w:val="28"/>
        </w:rPr>
        <w:t xml:space="preserve"> или </w:t>
      </w:r>
      <w:r w:rsidR="001377B7" w:rsidRPr="001377B7">
        <w:rPr>
          <w:i/>
          <w:szCs w:val="28"/>
        </w:rPr>
        <w:t>м</w:t>
      </w:r>
      <w:r w:rsidR="00651F79">
        <w:rPr>
          <w:i/>
          <w:szCs w:val="28"/>
        </w:rPr>
        <w:t>алая</w:t>
      </w:r>
      <w:r>
        <w:rPr>
          <w:i/>
          <w:szCs w:val="28"/>
        </w:rPr>
        <w:t>)</w:t>
      </w:r>
      <w:r w:rsidR="00651F79">
        <w:rPr>
          <w:i/>
          <w:szCs w:val="28"/>
        </w:rPr>
        <w:t xml:space="preserve">.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каждого</w:t>
      </w:r>
      <w:r w:rsidR="00A815AB">
        <w:rPr>
          <w:szCs w:val="28"/>
        </w:rPr>
        <w:t xml:space="preserve"> </w:t>
      </w:r>
      <w:r w:rsidR="00A116E8">
        <w:rPr>
          <w:szCs w:val="28"/>
        </w:rPr>
        <w:t>терм</w:t>
      </w:r>
      <w:r w:rsidR="009D5D2D" w:rsidRPr="002512A6">
        <w:rPr>
          <w:szCs w:val="28"/>
        </w:rPr>
        <w:t xml:space="preserve">а </w:t>
      </w:r>
      <w:r w:rsidR="009D5D2D" w:rsidRPr="003A5AD4">
        <w:rPr>
          <w:i/>
          <w:szCs w:val="28"/>
        </w:rPr>
        <w:t>функцию принадлежности</w:t>
      </w:r>
      <w:r w:rsidR="009D5D2D" w:rsidRPr="002512A6">
        <w:rPr>
          <w:szCs w:val="28"/>
        </w:rPr>
        <w:t>.</w:t>
      </w:r>
    </w:p>
    <w:p w14:paraId="71E0EA6F" w14:textId="2D2B939C"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sidR="00164F8A">
        <w:rPr>
          <w:szCs w:val="28"/>
        </w:rPr>
        <w:t>унд</w:t>
      </w:r>
      <w:r w:rsidRPr="002512A6">
        <w:rPr>
          <w:szCs w:val="28"/>
        </w:rPr>
        <w:t>.</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w:t>
      </w:r>
      <w:r w:rsidRPr="00F92032">
        <w:rPr>
          <w:b/>
          <w:i/>
          <w:szCs w:val="28"/>
        </w:rPr>
        <w:t>Конечное врем</w:t>
      </w:r>
      <w:r w:rsidR="00164F8A">
        <w:rPr>
          <w:b/>
          <w:i/>
          <w:szCs w:val="28"/>
        </w:rPr>
        <w:t>я</w:t>
      </w:r>
      <w:r w:rsidRPr="00F92032">
        <w:rPr>
          <w:b/>
          <w:i/>
          <w:szCs w:val="28"/>
        </w:rPr>
        <w:t xml:space="preserve">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w:t>
      </w:r>
      <w:r w:rsidR="007917E3">
        <w:rPr>
          <w:szCs w:val="28"/>
        </w:rPr>
        <w:t>и</w:t>
      </w:r>
      <w:r>
        <w:rPr>
          <w:szCs w:val="28"/>
        </w:rPr>
        <w:t>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5"/>
        <w:gridCol w:w="7176"/>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drawing>
                <wp:inline distT="0" distB="0" distL="0" distR="0" wp14:anchorId="2636598A" wp14:editId="1381FF7A">
                  <wp:extent cx="4143600" cy="4780800"/>
                  <wp:effectExtent l="0" t="0" r="0" b="127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4143600" cy="4780800"/>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7D32B6C5">
                  <wp:extent cx="4161600" cy="4773600"/>
                  <wp:effectExtent l="0" t="0" r="0" b="8255"/>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4161600" cy="4773600"/>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t>Наша задача выполнить фазификацию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41653CC4" w:rsidR="00D62372" w:rsidRDefault="007518E0" w:rsidP="007518E0">
      <w:pPr>
        <w:rPr>
          <w:szCs w:val="28"/>
        </w:rPr>
      </w:pPr>
      <w:r w:rsidRPr="007518E0">
        <w:rPr>
          <w:i/>
          <w:szCs w:val="28"/>
        </w:rPr>
        <w:t>Ко</w:t>
      </w:r>
      <w:r w:rsidR="007917E3">
        <w:rPr>
          <w:i/>
          <w:szCs w:val="28"/>
        </w:rPr>
        <w:t>э</w:t>
      </w:r>
      <w:r w:rsidRPr="007518E0">
        <w:rPr>
          <w:i/>
          <w:szCs w:val="28"/>
        </w:rPr>
        <w:t xml:space="preserve">ффициент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2"/>
        <w:gridCol w:w="7569"/>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drawing>
                <wp:inline distT="0" distB="0" distL="0" distR="0" wp14:anchorId="0663C8A9" wp14:editId="4C98D614">
                  <wp:extent cx="4172400" cy="1749600"/>
                  <wp:effectExtent l="0" t="0" r="0" b="3175"/>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4172400" cy="17496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74781AB5">
                  <wp:extent cx="4694400" cy="2779200"/>
                  <wp:effectExtent l="0" t="0" r="0" b="254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4694400" cy="2779200"/>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1ED9C1B1" w:rsidR="00D62372" w:rsidRDefault="00563989" w:rsidP="00D1121C">
      <w:pPr>
        <w:rPr>
          <w:rFonts w:cs="Times"/>
          <w:kern w:val="0"/>
          <w:szCs w:val="28"/>
        </w:rPr>
      </w:pPr>
      <w:r w:rsidRPr="00D1121C">
        <w:rPr>
          <w:rFonts w:cs="Times"/>
          <w:kern w:val="0"/>
          <w:szCs w:val="28"/>
        </w:rPr>
        <w:lastRenderedPageBreak/>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r w:rsidR="00D04980">
        <w:rPr>
          <w:rFonts w:cs="Times"/>
          <w:kern w:val="0"/>
          <w:szCs w:val="28"/>
        </w:rPr>
        <w:t>запрограм</w:t>
      </w:r>
      <w:r w:rsidR="00B86070">
        <w:rPr>
          <w:rFonts w:cs="Times"/>
          <w:kern w:val="0"/>
          <w:szCs w:val="28"/>
        </w:rPr>
        <w:t>м</w:t>
      </w:r>
      <w:r w:rsidR="00D04980">
        <w:rPr>
          <w:rFonts w:cs="Times"/>
          <w:kern w:val="0"/>
          <w:szCs w:val="28"/>
        </w:rPr>
        <w:t>ировать</w:t>
      </w:r>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sigma,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r w:rsidRPr="00443A39">
        <w:rPr>
          <w:rFonts w:cs="Times"/>
          <w:b/>
          <w:i/>
          <w:kern w:val="0"/>
          <w:szCs w:val="28"/>
        </w:rPr>
        <w:t>Sigma</w:t>
      </w:r>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r w:rsidRPr="00443A39">
        <w:rPr>
          <w:rFonts w:cs="Times"/>
          <w:b/>
          <w:i/>
          <w:kern w:val="0"/>
          <w:szCs w:val="28"/>
        </w:rPr>
        <w:t>sigma</w:t>
      </w:r>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1"/>
        <w:gridCol w:w="7230"/>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drawing>
                <wp:inline distT="0" distB="0" distL="0" distR="0" wp14:anchorId="1095189A" wp14:editId="39A6111B">
                  <wp:extent cx="2962800" cy="1389600"/>
                  <wp:effectExtent l="0" t="0" r="9525" b="127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962800" cy="1389600"/>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6DB7F1D9">
                  <wp:extent cx="3841200" cy="2034000"/>
                  <wp:effectExtent l="0" t="0" r="6985" b="444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3841200" cy="2034000"/>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32EB0A55">
            <wp:extent cx="4028400" cy="1666800"/>
            <wp:effectExtent l="0" t="0" r="0" b="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4028400" cy="1666800"/>
                    </a:xfrm>
                    <a:prstGeom prst="rect">
                      <a:avLst/>
                    </a:prstGeom>
                  </pic:spPr>
                </pic:pic>
              </a:graphicData>
            </a:graphic>
          </wp:inline>
        </w:drawing>
      </w:r>
    </w:p>
    <w:p w14:paraId="48165766" w14:textId="3F66881F"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что может быть вектор</w:t>
      </w:r>
      <w:r w:rsidR="007917E3">
        <w:rPr>
          <w:rFonts w:cs="Times"/>
          <w:kern w:val="0"/>
          <w:szCs w:val="28"/>
        </w:rPr>
        <w:t>и</w:t>
      </w:r>
      <w:r w:rsidRPr="00443A39">
        <w:rPr>
          <w:rFonts w:cs="Times"/>
          <w:kern w:val="0"/>
          <w:szCs w:val="28"/>
        </w:rPr>
        <w:t xml:space="preserve">зовано,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Делается это легко и не принужденно.</w:t>
      </w:r>
    </w:p>
    <w:p w14:paraId="639E0144" w14:textId="3C454E9D" w:rsidR="00443A39" w:rsidRDefault="007917E3" w:rsidP="00443A39">
      <w:pPr>
        <w:rPr>
          <w:rFonts w:cs="Times"/>
          <w:kern w:val="0"/>
          <w:szCs w:val="28"/>
        </w:rPr>
      </w:pPr>
      <w:r>
        <w:rPr>
          <w:rFonts w:cs="Times"/>
          <w:kern w:val="0"/>
          <w:szCs w:val="28"/>
        </w:rPr>
        <w:t>Пере</w:t>
      </w:r>
      <w:r w:rsidR="001E2497">
        <w:rPr>
          <w:rFonts w:cs="Times"/>
          <w:kern w:val="0"/>
          <w:szCs w:val="28"/>
        </w:rPr>
        <w:t>определим</w:t>
      </w:r>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r w:rsidR="00443A39" w:rsidRPr="00443A39">
        <w:rPr>
          <w:rFonts w:cs="Times"/>
          <w:b/>
          <w:kern w:val="0"/>
          <w:szCs w:val="28"/>
        </w:rPr>
        <w:t xml:space="preserve">sigma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r w:rsidR="00443A39" w:rsidRPr="00443A39">
        <w:rPr>
          <w:rFonts w:cs="Times"/>
          <w:b/>
          <w:kern w:val="0"/>
          <w:szCs w:val="28"/>
        </w:rPr>
        <w:t>c[3], sigma[3], у[3]</w:t>
      </w:r>
      <w:r w:rsidR="00443A39" w:rsidRPr="00443A39">
        <w:rPr>
          <w:rFonts w:cs="Times"/>
          <w:kern w:val="0"/>
          <w:szCs w:val="28"/>
        </w:rPr>
        <w:t xml:space="preserve">. Запишем для каждого трема свои параметры </w:t>
      </w:r>
      <w:r w:rsidR="001E2497">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r w:rsidR="00443A39" w:rsidRPr="00443A39">
        <w:rPr>
          <w:rFonts w:cs="Times"/>
          <w:b/>
          <w:kern w:val="0"/>
          <w:szCs w:val="28"/>
        </w:rPr>
        <w:t>initialization</w:t>
      </w:r>
      <w:r w:rsidR="00443A39" w:rsidRPr="00443A39">
        <w:rPr>
          <w:rFonts w:cs="Times"/>
          <w:kern w:val="0"/>
          <w:szCs w:val="28"/>
        </w:rPr>
        <w:t xml:space="preserve"> и </w:t>
      </w:r>
      <w:r w:rsidR="00443A39" w:rsidRPr="00443A39">
        <w:rPr>
          <w:rFonts w:cs="Times"/>
          <w:b/>
          <w:kern w:val="0"/>
          <w:szCs w:val="28"/>
        </w:rPr>
        <w:t>end</w:t>
      </w:r>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gridCol w:w="7415"/>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lastRenderedPageBreak/>
              <w:drawing>
                <wp:inline distT="0" distB="0" distL="0" distR="0" wp14:anchorId="518CEEFB" wp14:editId="7DF82A54">
                  <wp:extent cx="4248000" cy="3837600"/>
                  <wp:effectExtent l="0" t="0" r="635" b="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4248000" cy="383760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r w:rsidRPr="00F44A1E">
              <w:rPr>
                <w:i/>
                <w:iCs/>
              </w:rPr>
              <w:t>размножитель</w:t>
            </w:r>
            <w:r w:rsidRPr="00F44A1E">
              <w:t xml:space="preserve">, и </w:t>
            </w:r>
            <w:r>
              <w:t>поместите</w:t>
            </w:r>
            <w:r w:rsidRPr="00F44A1E">
              <w:t xml:space="preserve"> его на схему, как показано на рисунке</w:t>
            </w:r>
            <w:r>
              <w:t xml:space="preserve"> 2..</w:t>
            </w:r>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2142A6F6"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фазификацию переменной на три</w:t>
            </w:r>
            <w:r w:rsidR="00A815AB">
              <w:rPr>
                <w:rFonts w:cs="Times"/>
                <w:kern w:val="0"/>
                <w:szCs w:val="28"/>
              </w:rPr>
              <w:t xml:space="preserve"> </w:t>
            </w:r>
            <w:r>
              <w:rPr>
                <w:rFonts w:cs="Times"/>
                <w:kern w:val="0"/>
                <w:szCs w:val="28"/>
              </w:rPr>
              <w:t>терм</w:t>
            </w:r>
            <w:r w:rsidRPr="00F44A1E">
              <w:rPr>
                <w:rFonts w:cs="Times"/>
                <w:kern w:val="0"/>
                <w:szCs w:val="28"/>
              </w:rPr>
              <w:t xml:space="preserve">а.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для фазификации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0"/>
        <w:gridCol w:w="7231"/>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drawing>
                <wp:inline distT="0" distB="0" distL="0" distR="0" wp14:anchorId="095CCB61" wp14:editId="347CD559">
                  <wp:extent cx="2905200" cy="1314000"/>
                  <wp:effectExtent l="0" t="0" r="0" b="635"/>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905200" cy="131400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1EC7B002">
                  <wp:extent cx="3834000" cy="2037600"/>
                  <wp:effectExtent l="0" t="0" r="0" b="127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834000" cy="20376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Рис. 2.7. Схема демонстрации фазификации</w:t>
            </w:r>
          </w:p>
        </w:tc>
        <w:tc>
          <w:tcPr>
            <w:tcW w:w="7335" w:type="dxa"/>
          </w:tcPr>
          <w:p w14:paraId="21F05DE4" w14:textId="4B222418" w:rsidR="00D372C1" w:rsidRDefault="00D372C1" w:rsidP="00D372C1">
            <w:pPr>
              <w:pStyle w:val="a4"/>
              <w:rPr>
                <w:szCs w:val="28"/>
              </w:rPr>
            </w:pPr>
            <w:r>
              <w:t>Рис. 2.8</w:t>
            </w:r>
            <w:r w:rsidRPr="00F44A1E">
              <w:t xml:space="preserve">. </w:t>
            </w:r>
            <w:r>
              <w:t>Результаты работы блока фазификации</w:t>
            </w:r>
          </w:p>
        </w:tc>
      </w:tr>
    </w:tbl>
    <w:p w14:paraId="1186E761" w14:textId="6E86393F" w:rsidR="00894084" w:rsidRDefault="00F44A1E" w:rsidP="00B86070">
      <w:pPr>
        <w:rPr>
          <w:rFonts w:cs="Arial"/>
          <w:b/>
          <w:bCs/>
          <w:iCs/>
          <w:szCs w:val="28"/>
        </w:rPr>
      </w:pPr>
      <w:r>
        <w:rPr>
          <w:rFonts w:cs="Times"/>
          <w:kern w:val="0"/>
          <w:szCs w:val="28"/>
        </w:rPr>
        <w:t>Посмотри еще раз на дело рук своих. Мы создали блок</w:t>
      </w:r>
      <w:r w:rsidR="0087483F">
        <w:rPr>
          <w:rFonts w:cs="Times"/>
          <w:kern w:val="0"/>
          <w:szCs w:val="28"/>
        </w:rPr>
        <w:t>,</w:t>
      </w:r>
      <w:r>
        <w:rPr>
          <w:rFonts w:cs="Times"/>
          <w:kern w:val="0"/>
          <w:szCs w:val="28"/>
        </w:rPr>
        <w:t xml:space="preserve">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(фазификацию). </w:t>
      </w:r>
      <w:r w:rsidR="000C478D">
        <w:rPr>
          <w:rFonts w:cs="Times"/>
          <w:kern w:val="0"/>
          <w:szCs w:val="28"/>
        </w:rPr>
        <w:t>В данном примере при</w:t>
      </w:r>
      <w:r w:rsidR="007917E3">
        <w:rPr>
          <w:rFonts w:cs="Times"/>
          <w:kern w:val="0"/>
          <w:szCs w:val="28"/>
        </w:rPr>
        <w:t>ня</w:t>
      </w:r>
      <w:r w:rsidR="000C478D">
        <w:rPr>
          <w:rFonts w:cs="Times"/>
          <w:kern w:val="0"/>
          <w:szCs w:val="28"/>
        </w:rPr>
        <w:t>то</w:t>
      </w:r>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sidRPr="007B70AC">
        <w:rPr>
          <w:rFonts w:cs="Times"/>
          <w:kern w:val="0"/>
          <w:szCs w:val="28"/>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sidRPr="007B70AC">
        <w:rPr>
          <w:rFonts w:cs="Times"/>
          <w:kern w:val="0"/>
          <w:szCs w:val="28"/>
        </w:rPr>
        <w:t>.</w:t>
      </w:r>
      <w:r w:rsidR="006341DF" w:rsidRPr="007B70AC">
        <w:rPr>
          <w:rFonts w:cs="Times"/>
          <w:kern w:val="0"/>
          <w:szCs w:val="28"/>
        </w:rPr>
        <w:t xml:space="preserve"> </w:t>
      </w:r>
      <w:r w:rsidR="0087483F">
        <w:rPr>
          <w:rFonts w:cs="Times"/>
          <w:kern w:val="0"/>
          <w:szCs w:val="28"/>
        </w:rPr>
        <w:t>В</w:t>
      </w:r>
      <w:r w:rsidR="00FF4492">
        <w:rPr>
          <w:rFonts w:cs="Times"/>
          <w:kern w:val="0"/>
          <w:szCs w:val="28"/>
        </w:rPr>
        <w:t>начале</w:t>
      </w:r>
      <w:r w:rsidR="0087483F">
        <w:rPr>
          <w:rFonts w:cs="Times"/>
          <w:kern w:val="0"/>
          <w:szCs w:val="28"/>
        </w:rPr>
        <w:t>,</w:t>
      </w:r>
      <w:r w:rsidR="00FF4492">
        <w:rPr>
          <w:rFonts w:cs="Times"/>
          <w:kern w:val="0"/>
          <w:szCs w:val="28"/>
        </w:rPr>
        <w:t xml:space="preserve">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величина еще ни</w:t>
      </w:r>
      <w:r w:rsidR="000D7656">
        <w:rPr>
          <w:rFonts w:cs="Times"/>
          <w:kern w:val="0"/>
          <w:szCs w:val="28"/>
        </w:rPr>
        <w:t>зкая</w:t>
      </w:r>
      <w:r w:rsidR="0087483F">
        <w:rPr>
          <w:rFonts w:cs="Times"/>
          <w:kern w:val="0"/>
          <w:szCs w:val="28"/>
        </w:rPr>
        <w:t>,</w:t>
      </w:r>
      <w:r w:rsidR="000D7656">
        <w:rPr>
          <w:rFonts w:cs="Times"/>
          <w:kern w:val="0"/>
          <w:szCs w:val="28"/>
        </w:rPr>
        <w:t xml:space="preserve">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sidRPr="007B70AC">
        <w:rPr>
          <w:rFonts w:cs="Times"/>
          <w:kern w:val="0"/>
          <w:szCs w:val="28"/>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sidRPr="007B70AC">
        <w:rPr>
          <w:rFonts w:cs="Times"/>
          <w:kern w:val="0"/>
          <w:szCs w:val="28"/>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5FCEDBE" w14:textId="00906E11" w:rsidR="00F44A1E" w:rsidRPr="000C478D" w:rsidRDefault="00C661B1" w:rsidP="000C478D">
      <w:pPr>
        <w:pStyle w:val="2"/>
      </w:pPr>
      <w:bookmarkStart w:id="32" w:name="_Toc444589660"/>
      <w:bookmarkStart w:id="33" w:name="_Toc444589681"/>
      <w:r w:rsidRPr="00293FC4">
        <w:rPr>
          <w:rFonts w:ascii="Cambria" w:hAnsi="Cambria"/>
        </w:rPr>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bookmarkEnd w:id="32"/>
      <w:bookmarkEnd w:id="33"/>
    </w:p>
    <w:p w14:paraId="5C91D464" w14:textId="04D58695"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SimInTech</w:t>
      </w:r>
      <w:r w:rsidRPr="007B70AC">
        <w:rPr>
          <w:rFonts w:cs="Times"/>
          <w:kern w:val="0"/>
          <w:szCs w:val="28"/>
        </w:rPr>
        <w:t xml:space="preserve"> </w:t>
      </w:r>
      <w:r>
        <w:rPr>
          <w:rFonts w:cs="Times"/>
          <w:kern w:val="0"/>
          <w:szCs w:val="28"/>
        </w:rPr>
        <w:t xml:space="preserve">вы можете </w:t>
      </w:r>
      <w:r w:rsidR="000C478D">
        <w:rPr>
          <w:rFonts w:cs="Times"/>
          <w:kern w:val="0"/>
          <w:szCs w:val="28"/>
        </w:rPr>
        <w:t>создавать свои библиотеки, которые могут продаваться как решение трет</w:t>
      </w:r>
      <w:r w:rsidR="0087483F">
        <w:rPr>
          <w:rFonts w:cs="Times"/>
          <w:kern w:val="0"/>
          <w:szCs w:val="28"/>
        </w:rPr>
        <w:t>ь</w:t>
      </w:r>
      <w:r w:rsidR="000C478D">
        <w:rPr>
          <w:rFonts w:cs="Times"/>
          <w:kern w:val="0"/>
          <w:szCs w:val="28"/>
        </w:rPr>
        <w:t>их сторон</w:t>
      </w:r>
      <w:r>
        <w:rPr>
          <w:rFonts w:cs="Times"/>
          <w:kern w:val="0"/>
          <w:szCs w:val="28"/>
        </w:rPr>
        <w:t>. Покажем</w:t>
      </w:r>
      <w:r w:rsidR="0087483F">
        <w:rPr>
          <w:rFonts w:cs="Times"/>
          <w:kern w:val="0"/>
          <w:szCs w:val="28"/>
        </w:rPr>
        <w:t>,</w:t>
      </w:r>
      <w:r>
        <w:rPr>
          <w:rFonts w:cs="Times"/>
          <w:kern w:val="0"/>
          <w:szCs w:val="28"/>
        </w:rPr>
        <w:t xml:space="preserve"> как это делается на примере библиотеки нечеткой логики. На предыдущем этапе мы создали блок</w:t>
      </w:r>
      <w:r w:rsidR="0087483F">
        <w:rPr>
          <w:rFonts w:cs="Times"/>
          <w:kern w:val="0"/>
          <w:szCs w:val="28"/>
        </w:rPr>
        <w:t>,</w:t>
      </w:r>
      <w:r>
        <w:rPr>
          <w:rFonts w:cs="Times"/>
          <w:kern w:val="0"/>
          <w:szCs w:val="28"/>
        </w:rPr>
        <w:t xml:space="preserve"> который осуществляет фазификацию</w:t>
      </w:r>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w:t>
      </w:r>
      <w:r w:rsidR="0087483F">
        <w:rPr>
          <w:rFonts w:cs="Times"/>
          <w:kern w:val="0"/>
          <w:szCs w:val="28"/>
        </w:rPr>
        <w:t>,</w:t>
      </w:r>
      <w:r w:rsidR="000D38C3">
        <w:rPr>
          <w:rFonts w:cs="Times"/>
          <w:kern w:val="0"/>
          <w:szCs w:val="28"/>
        </w:rPr>
        <w:t xml:space="preserve"> мы можем фазифицировать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sidRPr="007B70AC">
        <w:rPr>
          <w:rFonts w:cs="Times"/>
          <w:i/>
          <w:kern w:val="0"/>
          <w:szCs w:val="28"/>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r w:rsidR="00064C07" w:rsidRPr="00064C07">
        <w:rPr>
          <w:rFonts w:cs="Times"/>
          <w:b/>
          <w:kern w:val="0"/>
          <w:szCs w:val="28"/>
        </w:rPr>
        <w:t>Фазификация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6"/>
        <w:gridCol w:w="711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lastRenderedPageBreak/>
              <w:drawing>
                <wp:inline distT="0" distB="0" distL="0" distR="0" wp14:anchorId="777440A8" wp14:editId="7C6FA34B">
                  <wp:extent cx="4154400" cy="1324800"/>
                  <wp:effectExtent l="0" t="0" r="0" b="889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4154400" cy="132480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44C609B8">
                  <wp:extent cx="3895200" cy="3589200"/>
                  <wp:effectExtent l="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3895200" cy="3589200"/>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r w:rsidR="006F55BA">
        <w:rPr>
          <w:b/>
        </w:rPr>
        <w:t>ассив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6"/>
        <w:gridCol w:w="4955"/>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534BAA13">
                  <wp:extent cx="5806800" cy="1836000"/>
                  <wp:effectExtent l="0" t="0" r="3810" b="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5806800" cy="18360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0352B5A2">
                  <wp:extent cx="2707200" cy="1526400"/>
                  <wp:effectExtent l="0" t="0" r="0" b="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2707200" cy="15264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Pr="007B70AC" w:rsidRDefault="00F66906" w:rsidP="0000511B">
            <w:pPr>
              <w:pStyle w:val="a4"/>
            </w:pPr>
            <w:r w:rsidRPr="006F55BA">
              <w:t xml:space="preserve">Рис 2.11. </w:t>
            </w:r>
            <w:r w:rsidR="0000511B">
              <w:t>Свойства</w:t>
            </w:r>
            <w:r w:rsidRPr="006F55BA">
              <w:t xml:space="preserve"> блока фазификация</w:t>
            </w:r>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фазификация</w:t>
            </w:r>
          </w:p>
        </w:tc>
      </w:tr>
    </w:tbl>
    <w:p w14:paraId="0E202BD3" w14:textId="4C882365" w:rsidR="008E2A0B" w:rsidRDefault="006F55BA" w:rsidP="0000511B">
      <w:r>
        <w:t xml:space="preserve">Нажимаем кнопку </w:t>
      </w:r>
      <w:r w:rsidR="00846C35" w:rsidRPr="00846C35">
        <w:rPr>
          <w:b/>
        </w:rPr>
        <w:t>Ок</w:t>
      </w:r>
      <w:r>
        <w:t>.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фазификации в любом количестве.</w:t>
      </w:r>
    </w:p>
    <w:p w14:paraId="407C5A60" w14:textId="531E182F" w:rsidR="00D62372" w:rsidRDefault="008E2A0B" w:rsidP="00F44A1E">
      <w:r>
        <w:t>Перейдем в окно редактирования скрипта и изменим текст нашей программы с учетом, того что у нас появились новые переменные</w:t>
      </w:r>
      <w:r w:rsidR="00343F91">
        <w:t>,</w:t>
      </w:r>
      <w:r>
        <w:t xml:space="preserve">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7B70AC">
        <w:rPr>
          <w:rFonts w:cs="Times"/>
          <w:kern w:val="0"/>
          <w:szCs w:val="28"/>
        </w:rPr>
        <w:t>.</w:t>
      </w:r>
      <w:r w:rsidR="00AB2B1B" w:rsidRPr="007B70AC">
        <w:rPr>
          <w:rFonts w:cs="Times"/>
          <w:kern w:val="0"/>
          <w:szCs w:val="28"/>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4F70E53F" w:rsidR="005061F5" w:rsidRDefault="00AB2B1B" w:rsidP="00F44A1E">
      <w:pPr>
        <w:rPr>
          <w:rFonts w:cs="Times"/>
          <w:kern w:val="0"/>
          <w:szCs w:val="28"/>
        </w:rPr>
      </w:pPr>
      <w:r w:rsidRPr="00AB2B1B">
        <w:rPr>
          <w:rFonts w:cs="Times"/>
          <w:kern w:val="0"/>
          <w:szCs w:val="28"/>
        </w:rPr>
        <w:t>Поясню</w:t>
      </w:r>
      <w:r>
        <w:rPr>
          <w:rFonts w:cs="Times"/>
          <w:kern w:val="0"/>
          <w:szCs w:val="28"/>
        </w:rPr>
        <w:t>, е</w:t>
      </w:r>
      <w:r w:rsidR="00610145" w:rsidRPr="00AB2B1B">
        <w:rPr>
          <w:rFonts w:cs="Times"/>
          <w:kern w:val="0"/>
          <w:szCs w:val="28"/>
        </w:rPr>
        <w:t>сли входная величина равна границе диапазона, то согласно алгоритму</w:t>
      </w:r>
      <w:r w:rsidR="00343F91">
        <w:rPr>
          <w:rFonts w:cs="Times"/>
          <w:kern w:val="0"/>
          <w:szCs w:val="28"/>
        </w:rPr>
        <w:t>,</w:t>
      </w:r>
      <w:r w:rsidR="00610145" w:rsidRPr="00AB2B1B">
        <w:rPr>
          <w:rFonts w:cs="Times"/>
          <w:kern w:val="0"/>
          <w:szCs w:val="28"/>
        </w:rPr>
        <w:t xml:space="preserve"> значени</w:t>
      </w:r>
      <w:r w:rsidR="00343F91">
        <w:rPr>
          <w:rFonts w:cs="Times"/>
          <w:kern w:val="0"/>
          <w:szCs w:val="28"/>
        </w:rPr>
        <w:t>е</w:t>
      </w:r>
      <w:r w:rsidR="00610145" w:rsidRPr="00AB2B1B">
        <w:rPr>
          <w:rFonts w:cs="Times"/>
          <w:kern w:val="0"/>
          <w:szCs w:val="28"/>
        </w:rPr>
        <w:t xml:space="preserve"> функции принадлежности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С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p w14:paraId="468207D3" w14:textId="6680C406" w:rsidR="001D43D9" w:rsidRDefault="001D43D9" w:rsidP="00F44A1E">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8"/>
        <w:gridCol w:w="9003"/>
      </w:tblGrid>
      <w:tr w:rsidR="001D43D9" w14:paraId="4ED96A73" w14:textId="77777777" w:rsidTr="001D43D9">
        <w:tc>
          <w:tcPr>
            <w:tcW w:w="4536" w:type="dxa"/>
          </w:tcPr>
          <w:p w14:paraId="29DC0B42" w14:textId="77777777" w:rsidR="001D43D9" w:rsidRDefault="001D43D9" w:rsidP="001D43D9">
            <w:pPr>
              <w:pStyle w:val="a4"/>
              <w:rPr>
                <w:szCs w:val="28"/>
              </w:rPr>
            </w:pPr>
            <w:r>
              <w:rPr>
                <w:noProof/>
              </w:rPr>
              <w:lastRenderedPageBreak/>
              <w:drawing>
                <wp:inline distT="0" distB="0" distL="0" distR="0" wp14:anchorId="05D5A615" wp14:editId="7051211C">
                  <wp:extent cx="3240000" cy="3448800"/>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3448800"/>
                          </a:xfrm>
                          <a:prstGeom prst="rect">
                            <a:avLst/>
                          </a:prstGeom>
                        </pic:spPr>
                      </pic:pic>
                    </a:graphicData>
                  </a:graphic>
                </wp:inline>
              </w:drawing>
            </w:r>
          </w:p>
        </w:tc>
        <w:tc>
          <w:tcPr>
            <w:tcW w:w="9785" w:type="dxa"/>
          </w:tcPr>
          <w:p w14:paraId="79A89A45" w14:textId="191C6BD9" w:rsidR="001D43D9" w:rsidRDefault="001D43D9" w:rsidP="00164F8A">
            <w:r>
              <w:t>Теперь, если сохранить этот блок и запустить на расчет модель, графики до</w:t>
            </w:r>
            <w:r w:rsidR="00C93392">
              <w:t>лжны быть точно такими как на</w:t>
            </w:r>
            <w:r>
              <w:t xml:space="preserve"> рис. 2.8. Если это так, то поздравлю вы только что разработали новый блок для </w:t>
            </w:r>
            <w:r>
              <w:rPr>
                <w:lang w:val="en-US"/>
              </w:rPr>
              <w:t>SimInTech</w:t>
            </w:r>
            <w:r w:rsidRPr="007B70AC">
              <w:t xml:space="preserve">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sidRPr="007B70AC">
              <w:t xml:space="preserve">, </w:t>
            </w:r>
            <w:r>
              <w:t>для 5 термов, при параметрах</w:t>
            </w:r>
            <w:r w:rsidR="00C93392">
              <w:t>,</w:t>
            </w:r>
            <w:r>
              <w:t xml:space="preserve"> заданных для блока, как на рисунке 2.13, у вас и графики похожи, то вы все сделали правильно.</w:t>
            </w:r>
          </w:p>
          <w:p w14:paraId="54334B37" w14:textId="02038111" w:rsidR="001D43D9" w:rsidRDefault="001D43D9" w:rsidP="00164F8A">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r>
              <w:t>»</w:t>
            </w:r>
            <w:r w:rsidR="00C93392">
              <w:t>.</w:t>
            </w:r>
            <w:r>
              <w:t xml:space="preserve"> В окне выберите закладку «</w:t>
            </w:r>
            <w:r>
              <w:rPr>
                <w:i/>
              </w:rPr>
              <w:t>Общие</w:t>
            </w:r>
            <w:r>
              <w:t>»</w:t>
            </w:r>
            <w:r w:rsidR="00C93392">
              <w:t>.</w:t>
            </w:r>
            <w:r>
              <w:t xml:space="preserve"> В нижней части списка свойств можно изменить «</w:t>
            </w:r>
            <w:r w:rsidRPr="00DD38ED">
              <w:rPr>
                <w:i/>
              </w:rPr>
              <w:t>Графическое изображение</w:t>
            </w:r>
            <w:r>
              <w:t xml:space="preserve">» блока. Рекомендую так же установить </w:t>
            </w:r>
            <w:r w:rsidRPr="00DD38ED">
              <w:rPr>
                <w:b/>
              </w:rPr>
              <w:t>Да</w:t>
            </w:r>
            <w:r>
              <w:t xml:space="preserve"> для свойства «</w:t>
            </w:r>
            <w:r w:rsidRPr="00DD38ED">
              <w:rPr>
                <w:i/>
              </w:rPr>
              <w:t>Блокировка доступа</w:t>
            </w:r>
            <w:r>
              <w:t>». В этом случае, при двойном клике по блоку на схеме будет вызываться окно свойств, а не текст программы (см. рис. 2.14), который уже настолько хорош, что не требует правки со стороны пользователя блока.</w:t>
            </w:r>
          </w:p>
        </w:tc>
      </w:tr>
    </w:tbl>
    <w:p w14:paraId="06350059" w14:textId="77777777" w:rsidR="001D43D9" w:rsidRDefault="001D43D9" w:rsidP="00F44A1E">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5"/>
        <w:gridCol w:w="6396"/>
      </w:tblGrid>
      <w:tr w:rsidR="00D62372" w14:paraId="16451D62" w14:textId="77777777" w:rsidTr="00B86070">
        <w:tc>
          <w:tcPr>
            <w:tcW w:w="8434" w:type="dxa"/>
            <w:vAlign w:val="bottom"/>
          </w:tcPr>
          <w:p w14:paraId="12E7B4B5" w14:textId="4E97CE97" w:rsidR="00D62372" w:rsidRPr="001D43D9" w:rsidRDefault="00D62372" w:rsidP="001D43D9">
            <w:pPr>
              <w:pStyle w:val="a4"/>
            </w:pPr>
            <w:r w:rsidRPr="001D43D9">
              <w:rPr>
                <w:noProof/>
              </w:rPr>
              <w:drawing>
                <wp:inline distT="0" distB="0" distL="0" distR="0" wp14:anchorId="30DD453B" wp14:editId="258118D0">
                  <wp:extent cx="4726800" cy="3308400"/>
                  <wp:effectExtent l="0" t="0" r="0" b="635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726800" cy="3308400"/>
                          </a:xfrm>
                          <a:prstGeom prst="rect">
                            <a:avLst/>
                          </a:prstGeom>
                        </pic:spPr>
                      </pic:pic>
                    </a:graphicData>
                  </a:graphic>
                </wp:inline>
              </w:drawing>
            </w:r>
          </w:p>
        </w:tc>
        <w:tc>
          <w:tcPr>
            <w:tcW w:w="5887" w:type="dxa"/>
            <w:vAlign w:val="bottom"/>
          </w:tcPr>
          <w:p w14:paraId="5E0C3B20" w14:textId="09039BBE" w:rsidR="00D62372" w:rsidRPr="001D43D9" w:rsidRDefault="00D62372" w:rsidP="001D43D9">
            <w:pPr>
              <w:pStyle w:val="a4"/>
            </w:pPr>
            <w:r w:rsidRPr="001D43D9">
              <w:rPr>
                <w:noProof/>
              </w:rPr>
              <w:drawing>
                <wp:inline distT="0" distB="0" distL="0" distR="0" wp14:anchorId="6A7A7E0B" wp14:editId="014D1482">
                  <wp:extent cx="3924000" cy="4341600"/>
                  <wp:effectExtent l="0" t="0" r="635" b="190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3924000" cy="4341600"/>
                          </a:xfrm>
                          <a:prstGeom prst="rect">
                            <a:avLst/>
                          </a:prstGeom>
                        </pic:spPr>
                      </pic:pic>
                    </a:graphicData>
                  </a:graphic>
                </wp:inline>
              </w:drawing>
            </w:r>
          </w:p>
        </w:tc>
      </w:tr>
      <w:tr w:rsidR="00D62372" w14:paraId="3811E20E" w14:textId="77777777" w:rsidTr="00B86070">
        <w:tc>
          <w:tcPr>
            <w:tcW w:w="8434" w:type="dxa"/>
          </w:tcPr>
          <w:p w14:paraId="7539132B" w14:textId="07E602CD" w:rsidR="00D62372" w:rsidRPr="006F55BA" w:rsidRDefault="00D62372" w:rsidP="00D62372">
            <w:pPr>
              <w:pStyle w:val="a4"/>
            </w:pPr>
            <w:r w:rsidRPr="006F55BA">
              <w:t>Рис</w:t>
            </w:r>
            <w:r>
              <w:t>.</w:t>
            </w:r>
            <w:r w:rsidRPr="006F55BA">
              <w:t xml:space="preserve"> 2</w:t>
            </w:r>
            <w:r>
              <w:t>.13</w:t>
            </w:r>
            <w:r w:rsidRPr="006F55BA">
              <w:t xml:space="preserve">. </w:t>
            </w:r>
            <w:r>
              <w:t>Фазификация на 5</w:t>
            </w:r>
            <w:r w:rsidR="00A815AB">
              <w:t xml:space="preserve"> </w:t>
            </w:r>
            <w:r>
              <w:t>термов функция гаусса</w:t>
            </w:r>
          </w:p>
          <w:p w14:paraId="7484FB82" w14:textId="77777777" w:rsidR="00D62372" w:rsidRDefault="00D62372" w:rsidP="00AB2B1B">
            <w:pPr>
              <w:ind w:firstLine="0"/>
              <w:jc w:val="left"/>
            </w:pPr>
          </w:p>
        </w:tc>
        <w:tc>
          <w:tcPr>
            <w:tcW w:w="5887" w:type="dxa"/>
          </w:tcPr>
          <w:p w14:paraId="2CB1B24C" w14:textId="50D9563E" w:rsidR="00D62372" w:rsidRDefault="00D62372" w:rsidP="00D62372">
            <w:pPr>
              <w:pStyle w:val="a4"/>
            </w:pPr>
            <w:r w:rsidRPr="00DD38ED">
              <w:t>Рис. 2.14 Настройка блока фазификация</w:t>
            </w:r>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6B62EDFA" w:rsidR="002302C5" w:rsidRDefault="002302C5" w:rsidP="00B47C61">
      <w:pPr>
        <w:jc w:val="left"/>
        <w:rPr>
          <w:lang w:val="en-US"/>
        </w:rPr>
      </w:pPr>
      <w:r>
        <w:t>(Я бы еще рекомендовал «</w:t>
      </w:r>
      <w:r w:rsidRPr="002302C5">
        <w:rPr>
          <w:i/>
        </w:rPr>
        <w:t>Сохранить в файл</w:t>
      </w:r>
      <w:r w:rsidR="001D43D9">
        <w:t>», что</w:t>
      </w:r>
      <w:r>
        <w:t>бы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Пролистываем столбец «</w:t>
      </w:r>
      <w:r w:rsidR="00BE6496" w:rsidRPr="00BE6496">
        <w:rPr>
          <w:i/>
        </w:rPr>
        <w:t>Все записи</w:t>
      </w:r>
      <w:r w:rsidR="00BE6496">
        <w:t>» и в самом низу находим наш блок «</w:t>
      </w:r>
      <w:r w:rsidR="00BE6496" w:rsidRPr="00DE39EC">
        <w:rPr>
          <w:i/>
        </w:rPr>
        <w:t>Фазификация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lastRenderedPageBreak/>
        <w:drawing>
          <wp:inline distT="0" distB="0" distL="0" distR="0" wp14:anchorId="1C4942B1" wp14:editId="05186A64">
            <wp:extent cx="8571600" cy="4420800"/>
            <wp:effectExtent l="0" t="0" r="127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8571600" cy="4420800"/>
                    </a:xfrm>
                    <a:prstGeom prst="rect">
                      <a:avLst/>
                    </a:prstGeom>
                  </pic:spPr>
                </pic:pic>
              </a:graphicData>
            </a:graphic>
          </wp:inline>
        </w:drawing>
      </w:r>
    </w:p>
    <w:p w14:paraId="6FA6695B" w14:textId="34FAA1B0" w:rsidR="00DE39EC" w:rsidRPr="007B70AC" w:rsidRDefault="00DE39EC" w:rsidP="00D62372">
      <w:pPr>
        <w:pStyle w:val="a4"/>
      </w:pPr>
      <w:r w:rsidRPr="007B70AC">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задаем ему картинку и вуаля, у вас в палитре новая библиотека. (См. Рис. 2.16):</w:t>
      </w:r>
    </w:p>
    <w:p w14:paraId="484D0B46" w14:textId="7F615BD6" w:rsidR="003A0B42" w:rsidRDefault="003A0B42" w:rsidP="00D62372">
      <w:pPr>
        <w:pStyle w:val="a4"/>
      </w:pPr>
      <w:r>
        <w:rPr>
          <w:noProof/>
        </w:rPr>
        <w:drawing>
          <wp:inline distT="0" distB="0" distL="0" distR="0" wp14:anchorId="550D1E3F" wp14:editId="14B6236C">
            <wp:extent cx="8211600" cy="1382400"/>
            <wp:effectExtent l="0" t="0" r="0" b="825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8211600" cy="13824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SimInTech</w:t>
      </w:r>
      <w:r w:rsidRPr="007B70AC">
        <w:t xml:space="preserve">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r w:rsidRPr="00894084">
        <w:rPr>
          <w:i/>
        </w:rPr>
        <w:t>Субмодель</w:t>
      </w:r>
      <w:r>
        <w:t>» используя стандартную библиотеку блоков в, например так выглядит схема реализующая блок «</w:t>
      </w:r>
      <w:r w:rsidRPr="00894084">
        <w:rPr>
          <w:i/>
        </w:rPr>
        <w:t>Фазификация Гаусса</w:t>
      </w:r>
      <w:r>
        <w:t>» в виде схемы:</w:t>
      </w:r>
    </w:p>
    <w:p w14:paraId="424DC5A6" w14:textId="77777777" w:rsidR="00894084" w:rsidRPr="00FF4492" w:rsidRDefault="00894084" w:rsidP="00D62372">
      <w:pPr>
        <w:pStyle w:val="a4"/>
      </w:pPr>
      <w:r>
        <w:rPr>
          <w:noProof/>
        </w:rPr>
        <w:drawing>
          <wp:inline distT="0" distB="0" distL="0" distR="0" wp14:anchorId="02CA3FD0" wp14:editId="2A79A1D6">
            <wp:extent cx="7869600" cy="3240000"/>
            <wp:effectExtent l="0" t="0" r="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7869600" cy="32400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bookmarkStart w:id="34" w:name="_Toc444589661"/>
      <w:bookmarkStart w:id="35" w:name="_Toc444589682"/>
      <w:r w:rsidRPr="00212B03">
        <w:rPr>
          <w:rFonts w:ascii="Cambria" w:hAnsi="Cambria"/>
        </w:rPr>
        <w:t>2.4. Дырявый бак</w:t>
      </w:r>
      <w:r w:rsidR="00D62372">
        <w:rPr>
          <w:rFonts w:ascii="Cambria" w:hAnsi="Cambria"/>
        </w:rPr>
        <w:t>,</w:t>
      </w:r>
      <w:r w:rsidRPr="00212B03">
        <w:rPr>
          <w:rFonts w:ascii="Cambria" w:hAnsi="Cambria"/>
        </w:rPr>
        <w:t xml:space="preserve"> управляемый нечеткой логикой</w:t>
      </w:r>
      <w:bookmarkEnd w:id="34"/>
      <w:bookmarkEnd w:id="35"/>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r w:rsidR="00EF6486" w:rsidRPr="00EF6486">
        <w:rPr>
          <w:i/>
        </w:rPr>
        <w:t>Субмодель</w:t>
      </w:r>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gridCol w:w="7055"/>
      </w:tblGrid>
      <w:tr w:rsidR="003C75D7" w14:paraId="78AFF735" w14:textId="77777777" w:rsidTr="0000511B">
        <w:tc>
          <w:tcPr>
            <w:tcW w:w="7260" w:type="dxa"/>
          </w:tcPr>
          <w:p w14:paraId="2FA33309" w14:textId="0A11443A" w:rsidR="003C75D7" w:rsidRPr="001D43D9" w:rsidRDefault="00C12599" w:rsidP="001D43D9">
            <w:pPr>
              <w:pStyle w:val="a4"/>
            </w:pPr>
            <w:r w:rsidRPr="001D43D9">
              <w:rPr>
                <w:noProof/>
              </w:rPr>
              <w:lastRenderedPageBreak/>
              <w:drawing>
                <wp:inline distT="0" distB="0" distL="0" distR="0" wp14:anchorId="60F292B1" wp14:editId="54F267BE">
                  <wp:extent cx="4472940" cy="1988820"/>
                  <wp:effectExtent l="0" t="0" r="3810" b="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inline>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r w:rsidRPr="00F005E4">
        <w:rPr>
          <w:b/>
        </w:rPr>
        <w:t>rate</w:t>
      </w:r>
      <w:r w:rsidRPr="00F005E4">
        <w:t xml:space="preserve"> - расход поступающий в бак м3/с;</w:t>
      </w:r>
      <w:r>
        <w:t xml:space="preserve"> </w:t>
      </w:r>
      <w:r w:rsidRPr="00F005E4">
        <w:rPr>
          <w:b/>
        </w:rPr>
        <w:t>outrate</w:t>
      </w:r>
      <w:r w:rsidRPr="00F005E4">
        <w:t xml:space="preserve"> - расход утечки м3/с;</w:t>
      </w:r>
      <w:r>
        <w:t xml:space="preserve"> </w:t>
      </w:r>
      <w:r w:rsidRPr="00F005E4">
        <w:rPr>
          <w:b/>
        </w:rPr>
        <w:t>h</w:t>
      </w:r>
      <w:r w:rsidRPr="00F005E4">
        <w:t xml:space="preserve"> - уровень в баке м;</w:t>
      </w:r>
      <w:r>
        <w:t xml:space="preserve"> </w:t>
      </w:r>
      <w:r w:rsidRPr="00F005E4">
        <w:rPr>
          <w:b/>
        </w:rPr>
        <w:t>area</w:t>
      </w:r>
      <w:r w:rsidRPr="00F005E4">
        <w:t xml:space="preserve"> - площадь сечения бака;</w:t>
      </w:r>
      <w:r>
        <w:t xml:space="preserve"> </w:t>
      </w:r>
      <w:r w:rsidRPr="00F005E4">
        <w:rPr>
          <w:b/>
        </w:rPr>
        <w:t>outarea</w:t>
      </w:r>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2"/>
        <w:gridCol w:w="8399"/>
      </w:tblGrid>
      <w:tr w:rsidR="0000511B" w14:paraId="3F067FA3" w14:textId="77777777" w:rsidTr="0000511B">
        <w:tc>
          <w:tcPr>
            <w:tcW w:w="5929" w:type="dxa"/>
          </w:tcPr>
          <w:p w14:paraId="56FC7408" w14:textId="535B8CD9" w:rsidR="0000511B" w:rsidRDefault="0000511B" w:rsidP="001D43D9">
            <w:pPr>
              <w:pStyle w:val="a4"/>
            </w:pPr>
            <w:r>
              <w:rPr>
                <w:noProof/>
              </w:rPr>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sidRPr="007B70AC">
              <w:t xml:space="preserve">‘ </w:t>
            </w:r>
            <w:r>
              <w:t xml:space="preserve">после имени переменной.(строка </w:t>
            </w:r>
            <w:r w:rsidRPr="001E3239">
              <w:rPr>
                <w:b/>
                <w:lang w:val="en-US"/>
              </w:rPr>
              <w:t>V</w:t>
            </w:r>
            <w:r w:rsidRPr="007B70AC">
              <w:rPr>
                <w:b/>
              </w:rPr>
              <w:t xml:space="preserve">’ = </w:t>
            </w:r>
            <w:r w:rsidRPr="001E3239">
              <w:rPr>
                <w:b/>
                <w:lang w:val="en-US"/>
              </w:rPr>
              <w:t>rate</w:t>
            </w:r>
            <w:r w:rsidRPr="007B70AC">
              <w:rPr>
                <w:b/>
              </w:rPr>
              <w:t xml:space="preserve"> - </w:t>
            </w:r>
            <w:r w:rsidRPr="001E3239">
              <w:rPr>
                <w:b/>
                <w:lang w:val="en-US"/>
              </w:rPr>
              <w:t>outrate</w:t>
            </w:r>
            <w:r>
              <w:t>). Так же для дифференциальной переменной необходимо задать начальные условия</w:t>
            </w:r>
            <w:r w:rsidRPr="008E619B">
              <w:t xml:space="preserve"> (здесь </w:t>
            </w:r>
            <w:r w:rsidRPr="001E3239">
              <w:rPr>
                <w:b/>
              </w:rPr>
              <w:t>init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drawing>
          <wp:inline distT="0" distB="0" distL="0" distR="0" wp14:anchorId="2D8D15D8" wp14:editId="05DB1CCD">
            <wp:extent cx="5716800" cy="115200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5716800" cy="115200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r w:rsidR="00D62372">
        <w:t>хема субмодели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расход 0.5 м3/с. Управляющие воздействие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от положение задвижки </w:t>
      </w:r>
      <w:r w:rsidR="00BC2CDD" w:rsidRPr="002724A2">
        <w:rPr>
          <w:rFonts w:cs="Times"/>
          <w:kern w:val="0"/>
          <w:szCs w:val="28"/>
        </w:rPr>
        <w:t>линейная</w:t>
      </w:r>
      <w:r w:rsidRPr="002724A2">
        <w:rPr>
          <w:rFonts w:cs="Times"/>
          <w:kern w:val="0"/>
          <w:szCs w:val="28"/>
        </w:rPr>
        <w:t xml:space="preserve">. Бросьте на основную схему новый </w:t>
      </w:r>
      <w:r w:rsidR="0062630F">
        <w:rPr>
          <w:rFonts w:cs="Times"/>
          <w:i/>
          <w:iCs/>
          <w:kern w:val="0"/>
          <w:szCs w:val="28"/>
        </w:rPr>
        <w:t>блок «Субмодель»</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5"/>
        <w:gridCol w:w="8616"/>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drawing>
                <wp:inline distT="0" distB="0" distL="0" distR="0" wp14:anchorId="56CBB948" wp14:editId="23B770A0">
                  <wp:extent cx="3250800" cy="622800"/>
                  <wp:effectExtent l="0" t="0" r="6985" b="63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250800" cy="62280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23B8542">
                  <wp:extent cx="5328000" cy="1400400"/>
                  <wp:effectExtent l="0" t="0" r="6350" b="952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328000" cy="140040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Рис. 2.18. Cхема субмодели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07B8005A" w:rsidR="0069271F" w:rsidRDefault="00C80040" w:rsidP="00480C5A">
      <w:r w:rsidRPr="007C5DE5">
        <w:t>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w:t>
      </w:r>
      <w:r w:rsidR="001D43D9">
        <w:t>хема модели, вместе с регулятором</w:t>
      </w:r>
      <w:r w:rsidRPr="007C5DE5">
        <w:t xml:space="preserve"> уровня на базе нечеткой логики будет выглядет</w:t>
      </w:r>
      <w:r w:rsidR="0069271F">
        <w:t>ь следующим как на рисунке 2.19.</w:t>
      </w:r>
    </w:p>
    <w:p w14:paraId="5475DD31" w14:textId="6417A105"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заданное значение сравнивается с реальным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p>
    <w:p w14:paraId="44961A55" w14:textId="6C670CA9" w:rsidR="008C3382" w:rsidRPr="008C3382" w:rsidRDefault="008C3382" w:rsidP="008C3382">
      <w:pPr>
        <w:pStyle w:val="2"/>
        <w:rPr>
          <w:rFonts w:ascii="Cambria" w:hAnsi="Cambria"/>
        </w:rPr>
      </w:pPr>
      <w:bookmarkStart w:id="36" w:name="_Toc444589662"/>
      <w:bookmarkStart w:id="37" w:name="_Toc444589683"/>
      <w:r w:rsidRPr="008C3382">
        <w:rPr>
          <w:rFonts w:ascii="Cambria" w:hAnsi="Cambria"/>
        </w:rPr>
        <w:t xml:space="preserve">2.5. </w:t>
      </w:r>
      <w:r w:rsidR="00812A1F">
        <w:rPr>
          <w:rFonts w:ascii="Cambria" w:hAnsi="Cambria"/>
        </w:rPr>
        <w:t>Создание правил регулирования.</w:t>
      </w:r>
      <w:bookmarkEnd w:id="36"/>
      <w:bookmarkEnd w:id="37"/>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lastRenderedPageBreak/>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низкий</w:t>
      </w:r>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r w:rsidRPr="008C3382">
        <w:rPr>
          <w:rFonts w:cs="Times"/>
          <w:b/>
          <w:bCs/>
          <w:kern w:val="0"/>
          <w:szCs w:val="28"/>
        </w:rPr>
        <w:t>И</w:t>
      </w:r>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r w:rsidRPr="008C3382">
        <w:rPr>
          <w:vertAlign w:val="subscript"/>
        </w:rPr>
        <w:t>high</w:t>
      </w:r>
      <w:r w:rsidRPr="008C3382">
        <w:t>(h) =</w:t>
      </w:r>
      <w:r w:rsidR="00812A1F">
        <w:t xml:space="preserve"> 0.5) то и степень истинности </w:t>
      </w:r>
      <w:r w:rsidR="00812A1F" w:rsidRPr="00812A1F">
        <w:rPr>
          <w:i/>
        </w:rPr>
        <w:t>закрывать быстро</w:t>
      </w:r>
      <w:r w:rsidR="00812A1F">
        <w:t xml:space="preserve"> равна</w:t>
      </w:r>
      <w:r w:rsidRPr="008C3382">
        <w:t xml:space="preserve"> 0.5. Функциональная схема макроблока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новую субмодель</w:t>
      </w:r>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t xml:space="preserve">Степень истинности правил 4 и 5 зависит от двух входных переменных, соединенных логическим И, </w:t>
      </w:r>
      <w:r w:rsidR="00812A1F">
        <w:t>по 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зведения смотри схему субмодели:</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субмодель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созданию собственной бибилиотеке</w:t>
      </w:r>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r w:rsidRPr="003C75D7">
        <w:t xml:space="preserve">хема </w:t>
      </w:r>
      <w:r>
        <w:t>регулятора на базе нечеткой логики</w:t>
      </w:r>
      <w:r w:rsidRPr="003C75D7">
        <w:t>.</w:t>
      </w:r>
    </w:p>
    <w:p w14:paraId="31562A19" w14:textId="07CAF3D9" w:rsidR="008D61C9" w:rsidRPr="008D61C9" w:rsidRDefault="008D61C9" w:rsidP="00480C5A">
      <w:r w:rsidRPr="008D61C9">
        <w:t>На рисунке 2.10 картинки</w:t>
      </w:r>
      <w:r w:rsidR="00F70430">
        <w:t xml:space="preserve"> блоков для наглядности изменены</w:t>
      </w:r>
      <w:r w:rsidRPr="008D61C9">
        <w:t>, что совсем не влияет на функциональное наполнени</w:t>
      </w:r>
      <w:r w:rsidR="001D43D9">
        <w:t>е</w:t>
      </w:r>
      <w:r w:rsidRPr="008D61C9">
        <w:t xml:space="preserve"> блока</w:t>
      </w:r>
      <w:r w:rsidR="00F70430">
        <w:t>.</w:t>
      </w:r>
      <w:r w:rsidR="006341DF">
        <w:t xml:space="preserve"> </w:t>
      </w:r>
      <w:r w:rsidR="00F70430">
        <w:t>Возьмите блоки из библиотек</w:t>
      </w:r>
      <w:r w:rsidR="001D43D9">
        <w:t>и</w:t>
      </w:r>
      <w:r w:rsidRPr="008D61C9">
        <w:t xml:space="preserve"> и перетащите их на схему.</w:t>
      </w:r>
      <w:r w:rsidR="006341DF">
        <w:t xml:space="preserve"> </w:t>
      </w:r>
      <w:r w:rsidRPr="008D61C9">
        <w:t xml:space="preserve">Задайте параметры </w:t>
      </w:r>
      <w:r w:rsidR="00F62543">
        <w:t>фазификации Гаус</w:t>
      </w:r>
      <w:r w:rsidR="001D43D9">
        <w:t>с</w:t>
      </w:r>
      <w:r w:rsidR="00F62543">
        <w:t>а</w:t>
      </w:r>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sidRPr="007B70AC">
        <w:rPr>
          <w:rFonts w:cs="Times"/>
          <w:kern w:val="0"/>
          <w:szCs w:val="28"/>
        </w:rPr>
        <w:t xml:space="preserve"> = 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sidRPr="007B70AC">
        <w:rPr>
          <w:rFonts w:cs="Times"/>
          <w:kern w:val="0"/>
          <w:szCs w:val="28"/>
        </w:rPr>
        <w:t xml:space="preserve"> = 3#0.03</w:t>
      </w:r>
      <w:r>
        <w:rPr>
          <w:rFonts w:cs="Times"/>
          <w:kern w:val="0"/>
          <w:szCs w:val="28"/>
        </w:rPr>
        <w:t xml:space="preserve"> (три раза по 0.03)</w:t>
      </w:r>
      <w:r w:rsidRPr="008D61C9">
        <w:rPr>
          <w:rFonts w:cs="Times"/>
          <w:kern w:val="0"/>
          <w:szCs w:val="28"/>
        </w:rPr>
        <w:t>;</w:t>
      </w:r>
    </w:p>
    <w:p w14:paraId="3816175E" w14:textId="351DFEEB" w:rsidR="00D62372" w:rsidRDefault="008D61C9" w:rsidP="00480C5A">
      <w:r w:rsidRPr="008D61C9">
        <w:t xml:space="preserve">Самая большая сложность на этом этапе, это соединение блоков фазификации и блоков правил в нужном порядке. Вот здесь и пригодится возможность подписывать блоки. Выход из блока фазификации для каждой переменной соедините с блоком </w:t>
      </w:r>
      <w:r w:rsidRPr="008D61C9">
        <w:rPr>
          <w:i/>
          <w:iCs/>
        </w:rPr>
        <w:t xml:space="preserve">Демультиплексор, </w:t>
      </w:r>
      <w:r w:rsidRPr="008D61C9">
        <w:t>для удобства дальнейшей работы с базой правил, подпишите под блоком соответствующие название термов в том порядке в котором они расположены в ве</w:t>
      </w:r>
      <w:r w:rsidR="001D43D9">
        <w:t>к</w:t>
      </w:r>
      <w:r w:rsidRPr="008D61C9">
        <w:t>торе.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Pr="007B70AC" w:rsidRDefault="008D61C9" w:rsidP="00AD43EA">
      <w:pPr>
        <w:rPr>
          <w:rFonts w:ascii="Times" w:hAnsi="Times" w:cs="Times"/>
          <w:b/>
          <w:bCs/>
          <w:kern w:val="0"/>
          <w:sz w:val="32"/>
          <w:szCs w:val="32"/>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bookmarkStart w:id="38" w:name="_Toc444589663"/>
      <w:bookmarkStart w:id="39" w:name="_Toc444589684"/>
      <w:r w:rsidRPr="007B70AC">
        <w:lastRenderedPageBreak/>
        <w:t>2.6. Аккумуляция и дефазификация в одном флаконе</w:t>
      </w:r>
      <w:bookmarkEnd w:id="38"/>
      <w:bookmarkEnd w:id="39"/>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Получив вектор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оспользуемся алгоритмом Мамдани.</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Для начала осуществим фазификацию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action[5] - это массив входных значений (заключений из базы правил), который в процессе моделирования мы получим из блока Демультиплексор;</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r>
        <w:rPr>
          <w:rFonts w:cs="Times"/>
          <w:kern w:val="0"/>
          <w:szCs w:val="28"/>
        </w:rPr>
        <w:t>var x=0; объявление переменной для тестирования функции, непосредственно в окне реадактора.</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TriangleFM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27DFED43"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MachCad? Не в последнюю очередь за то, он позволяет проверить </w:t>
      </w:r>
      <w:r w:rsidR="007A769D">
        <w:rPr>
          <w:rFonts w:cs="Times"/>
          <w:kern w:val="0"/>
          <w:szCs w:val="28"/>
        </w:rPr>
        <w:t xml:space="preserve">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w:t>
      </w:r>
      <w:r w:rsidR="001D43D9">
        <w:rPr>
          <w:rFonts w:cs="Times"/>
          <w:kern w:val="0"/>
          <w:szCs w:val="28"/>
        </w:rPr>
        <w:t xml:space="preserve"> не про</w:t>
      </w:r>
      <w:r w:rsidR="00875945" w:rsidRPr="00875945">
        <w:rPr>
          <w:rFonts w:cs="Times"/>
          <w:kern w:val="0"/>
          <w:szCs w:val="28"/>
        </w:rPr>
        <w:t>пущено-ли где возведение в степень, не стои</w:t>
      </w:r>
      <w:r w:rsidR="001D43D9">
        <w:rPr>
          <w:rFonts w:cs="Times"/>
          <w:kern w:val="0"/>
          <w:szCs w:val="28"/>
        </w:rPr>
        <w:t>т</w:t>
      </w:r>
      <w:r w:rsidR="00875945" w:rsidRPr="00875945">
        <w:rPr>
          <w:rFonts w:cs="Times"/>
          <w:kern w:val="0"/>
          <w:szCs w:val="28"/>
        </w:rPr>
        <w:t xml:space="preserve"> ли знак плюс вместо минуса или умножение вместо деления. А вот при программировании постоянно приходится</w:t>
      </w:r>
      <w:r w:rsidRPr="007B70AC">
        <w:rPr>
          <w:rFonts w:cs="Times"/>
          <w:kern w:val="0"/>
          <w:szCs w:val="28"/>
        </w:rPr>
        <w:t>,</w:t>
      </w:r>
      <w:r w:rsidR="00875945" w:rsidRPr="00875945">
        <w:rPr>
          <w:rFonts w:cs="Times"/>
          <w:kern w:val="0"/>
          <w:szCs w:val="28"/>
        </w:rPr>
        <w:t xml:space="preserve"> вооружившись дебаггером</w:t>
      </w:r>
      <w:r w:rsidRPr="007B70AC">
        <w:rPr>
          <w:rFonts w:cs="Times"/>
          <w:kern w:val="0"/>
          <w:szCs w:val="28"/>
        </w:rPr>
        <w:t>,</w:t>
      </w:r>
      <w:r w:rsidR="00875945" w:rsidRPr="00875945">
        <w:rPr>
          <w:rFonts w:cs="Times"/>
          <w:kern w:val="0"/>
          <w:szCs w:val="28"/>
        </w:rPr>
        <w:t xml:space="preserve"> шерстить код на предмет ошибок.</w:t>
      </w:r>
      <w:r w:rsidR="001D43D9">
        <w:rPr>
          <w:rFonts w:cs="Times"/>
          <w:kern w:val="0"/>
          <w:szCs w:val="28"/>
        </w:rPr>
        <w:t>.</w:t>
      </w:r>
      <w:r w:rsidR="00875945" w:rsidRPr="00875945">
        <w:rPr>
          <w:rFonts w:cs="Times"/>
          <w:kern w:val="0"/>
          <w:szCs w:val="28"/>
        </w:rPr>
        <w:t>.</w:t>
      </w:r>
    </w:p>
    <w:p w14:paraId="135B9173" w14:textId="1A2A0553"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r w:rsidR="0047416B" w:rsidRPr="0047416B">
        <w:rPr>
          <w:rFonts w:cs="Times"/>
          <w:kern w:val="0"/>
          <w:szCs w:val="28"/>
        </w:rPr>
        <w:t>Вообще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w:t>
      </w:r>
      <w:r w:rsidR="00C93392">
        <w:rPr>
          <w:rFonts w:cs="Times"/>
          <w:kern w:val="0"/>
          <w:szCs w:val="28"/>
        </w:rPr>
        <w:t>.</w:t>
      </w:r>
      <w:r w:rsidR="0047416B" w:rsidRPr="0047416B">
        <w:rPr>
          <w:rFonts w:cs="Times"/>
          <w:kern w:val="0"/>
          <w:szCs w:val="28"/>
        </w:rPr>
        <w:t>.."</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X и количество точек графика. В нижнем записываете функцию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4"/>
        <w:gridCol w:w="7147"/>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4483B01"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(a,</w:t>
            </w:r>
            <w:r w:rsidR="001D43D9">
              <w:rPr>
                <w:rFonts w:cs="Times"/>
                <w:kern w:val="0"/>
                <w:szCs w:val="28"/>
              </w:rPr>
              <w:t xml:space="preserve"> </w:t>
            </w:r>
            <w:r w:rsidRPr="000368A5">
              <w:rPr>
                <w:rFonts w:cs="Times"/>
                <w:kern w:val="0"/>
                <w:szCs w:val="28"/>
              </w:rPr>
              <w:t>b,</w:t>
            </w:r>
            <w:r w:rsidR="001D43D9">
              <w:rPr>
                <w:rFonts w:cs="Times"/>
                <w:kern w:val="0"/>
                <w:szCs w:val="28"/>
              </w:rPr>
              <w:t xml:space="preserve"> </w:t>
            </w:r>
            <w:r w:rsidRPr="000368A5">
              <w:rPr>
                <w:rFonts w:cs="Times"/>
                <w:kern w:val="0"/>
                <w:szCs w:val="28"/>
              </w:rPr>
              <w:t>c)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1753649D"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Массивы переменных для треугольных функци</w:t>
            </w:r>
            <w:r w:rsidR="001D43D9">
              <w:rPr>
                <w:rFonts w:cs="Times"/>
                <w:kern w:val="0"/>
                <w:szCs w:val="28"/>
              </w:rPr>
              <w:t>й</w:t>
            </w:r>
            <w:r w:rsidRPr="00090B5C">
              <w:rPr>
                <w:rFonts w:cs="Times"/>
                <w:kern w:val="0"/>
                <w:szCs w:val="28"/>
              </w:rPr>
              <w:t xml:space="preserve"> фазификации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action. </w:t>
      </w:r>
      <w:r>
        <w:t>(</w:t>
      </w:r>
      <w:r w:rsidRPr="00090B5C">
        <w:t>Дело в том, что до начала расчета значения входных переменных в векторе action[5]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initialization,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494"/>
      </w:tblGrid>
      <w:tr w:rsidR="00480C5A" w14:paraId="7267B580" w14:textId="77777777" w:rsidTr="00480C5A">
        <w:tc>
          <w:tcPr>
            <w:tcW w:w="7334" w:type="dxa"/>
            <w:tcBorders>
              <w:right w:val="single" w:sz="4" w:space="0" w:color="auto"/>
            </w:tcBorders>
          </w:tcPr>
          <w:p w14:paraId="3ADCDDB0" w14:textId="2FA4EE36" w:rsidR="00480C5A" w:rsidRPr="001D43D9" w:rsidRDefault="00480C5A" w:rsidP="001D43D9">
            <w:pPr>
              <w:pStyle w:val="a4"/>
            </w:pPr>
            <w:r w:rsidRPr="001D43D9">
              <w:rPr>
                <w:noProof/>
              </w:rPr>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Терм</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b/>
                <w:bCs/>
                <w:kern w:val="0"/>
                <w:szCs w:val="28"/>
                <w:lang w:val="en-US"/>
              </w:rPr>
              <w:t>Параметры функции принадлежности</w:t>
            </w:r>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закрывать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не изменять</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медленно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открывать быстро</w:t>
            </w:r>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r w:rsidRPr="00033B2B">
        <w:rPr>
          <w:rFonts w:cs="Times"/>
          <w:kern w:val="0"/>
          <w:szCs w:val="28"/>
        </w:rPr>
        <w:t>фазификация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prod-активизации,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r w:rsidRPr="00033B2B">
        <w:rPr>
          <w:rFonts w:cs="Times"/>
          <w:b/>
          <w:bCs/>
          <w:kern w:val="0"/>
          <w:szCs w:val="28"/>
        </w:rPr>
        <w:t>action</w:t>
      </w:r>
      <w:r w:rsidRPr="00033B2B">
        <w:rPr>
          <w:rFonts w:cs="Times"/>
          <w:kern w:val="0"/>
          <w:szCs w:val="28"/>
        </w:rPr>
        <w:t xml:space="preserve"> ) то после умножения функция принадлежности превратится в ноль.</w:t>
      </w:r>
    </w:p>
    <w:p w14:paraId="4A8E238D" w14:textId="6EE1B651"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7B70AC">
        <w:rPr>
          <w:rFonts w:cs="Times"/>
          <w:kern w:val="0"/>
          <w:szCs w:val="28"/>
        </w:rPr>
        <w:t xml:space="preserve"> </w:t>
      </w:r>
      <w:r w:rsidRPr="00033B2B">
        <w:rPr>
          <w:rFonts w:cs="Times"/>
          <w:kern w:val="0"/>
          <w:szCs w:val="28"/>
        </w:rPr>
        <w:t>максимальное значение из всех таких произведений для каждого</w:t>
      </w:r>
      <w:r w:rsidR="00A815AB">
        <w:rPr>
          <w:rFonts w:cs="Times"/>
          <w:kern w:val="0"/>
          <w:szCs w:val="28"/>
        </w:rPr>
        <w:t xml:space="preserve"> </w:t>
      </w:r>
      <w:r w:rsidR="00A116E8">
        <w:rPr>
          <w:rFonts w:cs="Times"/>
          <w:kern w:val="0"/>
          <w:szCs w:val="28"/>
        </w:rPr>
        <w:t>терм</w:t>
      </w:r>
      <w:r w:rsidRPr="00033B2B">
        <w:rPr>
          <w:rFonts w:cs="Times"/>
          <w:kern w:val="0"/>
          <w:szCs w:val="28"/>
        </w:rPr>
        <w:t>а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r w:rsidR="001D2E4A" w:rsidRPr="00236478">
        <w:rPr>
          <w:rFonts w:cs="Times"/>
          <w:kern w:val="0"/>
          <w:szCs w:val="28"/>
          <w:lang w:val="en-US"/>
        </w:rPr>
        <w:t>AccProb</w:t>
      </w:r>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action</w:t>
      </w:r>
      <w:r w:rsidR="00236478" w:rsidRPr="007B70AC">
        <w:rPr>
          <w:rFonts w:cs="Times"/>
          <w:kern w:val="0"/>
          <w:szCs w:val="28"/>
        </w:rPr>
        <w:t xml:space="preserve">,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lastRenderedPageBreak/>
        <w:drawing>
          <wp:inline distT="0" distB="0" distL="0" distR="0" wp14:anchorId="65F7D946" wp14:editId="11F4F66B">
            <wp:extent cx="6325200" cy="5904000"/>
            <wp:effectExtent l="0" t="0" r="0" b="1905"/>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6325200" cy="5904000"/>
                    </a:xfrm>
                    <a:prstGeom prst="rect">
                      <a:avLst/>
                    </a:prstGeom>
                  </pic:spPr>
                </pic:pic>
              </a:graphicData>
            </a:graphic>
          </wp:inline>
        </w:drawing>
      </w:r>
    </w:p>
    <w:p w14:paraId="6F595EB3" w14:textId="1CF475CD" w:rsidR="007C3484" w:rsidRPr="007B70AC" w:rsidRDefault="007C3484" w:rsidP="00480C5A">
      <w:pPr>
        <w:pStyle w:val="a4"/>
        <w:rPr>
          <w:rFonts w:ascii="Times" w:hAnsi="Times" w:cs="Times"/>
          <w:kern w:val="0"/>
          <w:sz w:val="32"/>
          <w:szCs w:val="32"/>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Таким образом, получив на вход 5 значений вычисления логических правил, и имея треугольные функции принадлежность мы создаем кривую</w:t>
      </w:r>
      <w:r w:rsidR="00642DB2">
        <w:rPr>
          <w:rFonts w:cs="Times"/>
          <w:kern w:val="0"/>
          <w:szCs w:val="28"/>
        </w:rPr>
        <w:t xml:space="preserve"> из которой мы должны получит единственно значение выходной величины, для в алгоритме Мамдани,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r w:rsidR="00642DB2">
        <w:rPr>
          <w:rFonts w:cs="Times"/>
          <w:kern w:val="0"/>
          <w:szCs w:val="28"/>
          <w:lang w:val="en-US"/>
        </w:rPr>
        <w:t>AccProb</w:t>
      </w:r>
      <w:r w:rsidR="00642DB2" w:rsidRPr="007B70AC">
        <w:rPr>
          <w:rFonts w:cs="Times"/>
          <w:kern w:val="0"/>
          <w:szCs w:val="28"/>
        </w:rPr>
        <w:t>(</w:t>
      </w:r>
      <w:r w:rsidR="00642DB2">
        <w:rPr>
          <w:rFonts w:cs="Times"/>
          <w:kern w:val="0"/>
          <w:szCs w:val="28"/>
        </w:rPr>
        <w:t>х</w:t>
      </w:r>
      <w:r w:rsidR="00642DB2" w:rsidRPr="007B70AC">
        <w:rPr>
          <w:rFonts w:cs="Times"/>
          <w:kern w:val="0"/>
          <w:szCs w:val="28"/>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dX, рассчитанное в секции </w:t>
      </w:r>
      <w:r w:rsidRPr="007C3484">
        <w:rPr>
          <w:rFonts w:cs="Times"/>
          <w:b/>
          <w:bCs/>
          <w:kern w:val="0"/>
          <w:szCs w:val="28"/>
        </w:rPr>
        <w:t>initialization</w:t>
      </w:r>
      <w:r w:rsidRPr="007C3484">
        <w:rPr>
          <w:rFonts w:cs="Times"/>
          <w:kern w:val="0"/>
          <w:szCs w:val="28"/>
        </w:rPr>
        <w:t xml:space="preserve"> блока см.</w:t>
      </w:r>
      <w:r>
        <w:rPr>
          <w:rFonts w:cs="Times"/>
          <w:kern w:val="0"/>
          <w:szCs w:val="28"/>
        </w:rPr>
        <w:t>рис.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drawing>
          <wp:inline distT="0" distB="0" distL="0" distR="0" wp14:anchorId="2BC7527C" wp14:editId="2C47B7D6">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Дефазификация методом Мамдани.</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уровня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174260C6">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нечеткая логика это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66D1157C"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SimInTech</w:t>
      </w:r>
      <w:r w:rsidRPr="007B70AC">
        <w:rPr>
          <w:rFonts w:cs="Times"/>
          <w:kern w:val="0"/>
          <w:szCs w:val="28"/>
        </w:rPr>
        <w:t xml:space="preserve">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sidRPr="007B70AC">
        <w:rPr>
          <w:rFonts w:cs="Times"/>
          <w:kern w:val="0"/>
          <w:szCs w:val="28"/>
        </w:rPr>
        <w:t xml:space="preserve"> </w:t>
      </w:r>
      <w:r>
        <w:rPr>
          <w:rFonts w:cs="Times"/>
          <w:kern w:val="0"/>
          <w:szCs w:val="28"/>
        </w:rPr>
        <w:t>блоков.</w:t>
      </w:r>
    </w:p>
    <w:p w14:paraId="3D767BBC" w14:textId="2D715EC8" w:rsidR="00A1556F" w:rsidRDefault="00997A91" w:rsidP="00E13B90">
      <w:pPr>
        <w:pStyle w:val="1"/>
      </w:pPr>
      <w:bookmarkStart w:id="40" w:name="_Toc444589664"/>
      <w:bookmarkStart w:id="41" w:name="_Toc444589685"/>
      <w:r>
        <w:t>3</w:t>
      </w:r>
      <w:r w:rsidR="00A1556F" w:rsidRPr="007B70AC">
        <w:t xml:space="preserve"> </w:t>
      </w:r>
      <w:r w:rsidR="00E13B90">
        <w:t>АНИМАЦИЯ БЛОКА НЕЧЕТКОЙ ЛОГИКИ</w:t>
      </w:r>
      <w:r w:rsidR="00A1556F" w:rsidRPr="008517E3">
        <w:t>.</w:t>
      </w:r>
      <w:bookmarkEnd w:id="40"/>
      <w:bookmarkEnd w:id="41"/>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Например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r w:rsidR="007A769D">
        <w:rPr>
          <w:rFonts w:cs="Times"/>
          <w:kern w:val="0"/>
          <w:szCs w:val="28"/>
        </w:rPr>
        <w:t>женьщину</w:t>
      </w:r>
      <w:r w:rsidR="008517E3">
        <w:rPr>
          <w:rFonts w:cs="Times"/>
          <w:kern w:val="0"/>
          <w:szCs w:val="28"/>
        </w:rPr>
        <w:t>, а форму кривой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SimInTech</w:t>
      </w:r>
      <w:r w:rsidR="008517E3" w:rsidRPr="007B70AC">
        <w:rPr>
          <w:rFonts w:cs="Times"/>
          <w:kern w:val="0"/>
          <w:szCs w:val="28"/>
        </w:rPr>
        <w:t xml:space="preserve"> </w:t>
      </w:r>
      <w:r w:rsidR="008517E3">
        <w:rPr>
          <w:rFonts w:cs="Times"/>
          <w:kern w:val="0"/>
          <w:szCs w:val="28"/>
        </w:rPr>
        <w:t>это обеспечивает. Сейчас покажу как.</w:t>
      </w:r>
    </w:p>
    <w:p w14:paraId="055ECAA2" w14:textId="77777777" w:rsidR="00D62372" w:rsidRDefault="00997A91" w:rsidP="00E13B90">
      <w:pPr>
        <w:pStyle w:val="2"/>
      </w:pPr>
      <w:bookmarkStart w:id="42" w:name="_Toc444589665"/>
      <w:bookmarkStart w:id="43" w:name="_Toc444589686"/>
      <w:r>
        <w:t>3</w:t>
      </w:r>
      <w:r w:rsidR="008517E3" w:rsidRPr="006E2136">
        <w:t xml:space="preserve">.1 </w:t>
      </w:r>
      <w:r w:rsidR="006E2136" w:rsidRPr="006E2136">
        <w:t>Задание</w:t>
      </w:r>
      <w:r w:rsidR="008517E3" w:rsidRPr="006E2136">
        <w:t xml:space="preserve"> параметров нового блока.</w:t>
      </w:r>
      <w:bookmarkEnd w:id="42"/>
      <w:bookmarkEnd w:id="43"/>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sidRPr="007B70AC">
        <w:rPr>
          <w:rFonts w:cs="Times"/>
          <w:kern w:val="0"/>
          <w:szCs w:val="28"/>
        </w:rPr>
        <w:t>В п. 2.3</w:t>
      </w:r>
      <w:r w:rsidR="006341DF" w:rsidRPr="007B70AC">
        <w:rPr>
          <w:rFonts w:cs="Times"/>
          <w:kern w:val="0"/>
          <w:szCs w:val="28"/>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из значений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Для анимации блока нам еще нужна переменная - вектор входных значений, полученных из правил нечеткого вывода, а так же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282DC3BB">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7B70AC">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6887434D">
            <wp:extent cx="7743600" cy="1944000"/>
            <wp:effectExtent l="0" t="0" r="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7743600" cy="1944000"/>
                    </a:xfrm>
                    <a:prstGeom prst="rect">
                      <a:avLst/>
                    </a:prstGeom>
                  </pic:spPr>
                </pic:pic>
              </a:graphicData>
            </a:graphic>
          </wp:inline>
        </w:drawing>
      </w:r>
    </w:p>
    <w:p w14:paraId="6F885083" w14:textId="1DE704AF" w:rsidR="007C0C8F" w:rsidRDefault="00764107" w:rsidP="00480C5A">
      <w:pPr>
        <w:pStyle w:val="a4"/>
      </w:pPr>
      <w:r>
        <w:t xml:space="preserve">Рис. </w:t>
      </w:r>
      <w:r w:rsidR="007C0C8F" w:rsidRPr="00997A91">
        <w:t>3</w:t>
      </w:r>
      <w:r w:rsidR="007C0C8F" w:rsidRPr="007B70AC">
        <w:t xml:space="preserve">.2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66C0DE92" wp14:editId="4DAE7F4B">
            <wp:extent cx="1573200" cy="799200"/>
            <wp:effectExtent l="0" t="0" r="8255" b="127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573200" cy="79920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После этого двойной клик по блоку будет вызывать окно свойств блока, а не текст скрипта. Потом всегда можно снять блокировку и поправить там, если что то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В этом случае во время расчета будет вызваться и исполняться скритп</w:t>
      </w:r>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59ED38F1">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t>Для вызова панели примитивов используется пункт меню «</w:t>
      </w:r>
      <w:r w:rsidRPr="007D4746">
        <w:rPr>
          <w:i/>
        </w:rPr>
        <w:t>Вид</w:t>
      </w:r>
      <w:r>
        <w:t>» подпункт «</w:t>
      </w:r>
      <w:r w:rsidRPr="007D4746">
        <w:rPr>
          <w:i/>
        </w:rPr>
        <w:t>Панель примитивов</w:t>
      </w:r>
      <w:r w:rsidR="00273E4E">
        <w:t>», редактор «</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lastRenderedPageBreak/>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показывают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drawing>
          <wp:inline distT="0" distB="0" distL="0" distR="0" wp14:anchorId="3D06B384" wp14:editId="5F582628">
            <wp:extent cx="9000000" cy="4510800"/>
            <wp:effectExtent l="0" t="0" r="0" b="444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000000" cy="45108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r>
        <w:t>Для того</w:t>
      </w:r>
      <w:r w:rsidR="00F1370A">
        <w:t>,</w:t>
      </w:r>
      <w:r>
        <w:t xml:space="preserve"> что бы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выберем пункт меню «</w:t>
      </w:r>
      <w:r w:rsidRPr="009B09D2">
        <w:rPr>
          <w:i/>
        </w:rPr>
        <w:t>Сервис</w:t>
      </w:r>
      <w:r>
        <w:t>»</w:t>
      </w:r>
      <w:r w:rsidR="006341DF">
        <w:t xml:space="preserve"> </w:t>
      </w:r>
      <w:r>
        <w:t>далее подпункт «</w:t>
      </w:r>
      <w:r w:rsidRPr="009B09D2">
        <w:rPr>
          <w:i/>
        </w:rPr>
        <w:t>Cигналы</w:t>
      </w:r>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сигналов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w:t>
      </w:r>
      <w:r w:rsidRPr="007B70AC">
        <w:t>_</w:t>
      </w:r>
      <w:r>
        <w:rPr>
          <w:lang w:val="en-US"/>
        </w:rPr>
        <w:t>in</w:t>
      </w:r>
      <w:r w:rsidR="00311C90" w:rsidRPr="007B70AC">
        <w:t xml:space="preserve"> и </w:t>
      </w:r>
      <w:r w:rsidR="00311C90">
        <w:rPr>
          <w:lang w:val="en-US"/>
        </w:rPr>
        <w:t>Y</w:t>
      </w:r>
      <w:r w:rsidR="00311C90" w:rsidRPr="007B70AC">
        <w:t>_</w:t>
      </w:r>
      <w:r w:rsidR="00311C90">
        <w:rPr>
          <w:lang w:val="en-US"/>
        </w:rPr>
        <w:t>res</w:t>
      </w:r>
      <w:r w:rsidRPr="007B70AC">
        <w:t xml:space="preserve">. </w:t>
      </w:r>
      <w:r>
        <w:rPr>
          <w:lang w:val="en-US"/>
        </w:rPr>
        <w:t>(см. рис.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Рис. 3.5. Сигналы передаваемые в скрипт для построения изображения.</w:t>
      </w:r>
    </w:p>
    <w:p w14:paraId="7A806F61" w14:textId="6E256A1D" w:rsidR="005701C0" w:rsidRPr="005701C0" w:rsidRDefault="00C05031" w:rsidP="00E13B90">
      <w:pPr>
        <w:pStyle w:val="2"/>
      </w:pPr>
      <w:bookmarkStart w:id="44" w:name="_Toc444589666"/>
      <w:bookmarkStart w:id="45" w:name="_Toc444589687"/>
      <w:r>
        <w:t>3.2 Анимация блок</w:t>
      </w:r>
      <w:r w:rsidR="00480C5A">
        <w:t>а</w:t>
      </w:r>
      <w:r w:rsidR="00480C5A" w:rsidRPr="007B70AC">
        <w:t>,</w:t>
      </w:r>
      <w:r w:rsidR="00480C5A">
        <w:t xml:space="preserve"> о</w:t>
      </w:r>
      <w:r>
        <w:t>пять скрипт</w:t>
      </w:r>
      <w:bookmarkEnd w:id="44"/>
      <w:bookmarkEnd w:id="45"/>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тоже самое окно языка программирования, в котором мы уже прогали математ</w:t>
      </w:r>
      <w:r w:rsidR="00F1370A">
        <w:t>ику нечеткой логики. И мы точно</w:t>
      </w:r>
      <w:r>
        <w:t xml:space="preserve"> так же будем сейчас </w:t>
      </w:r>
      <w:r w:rsidR="00C05031">
        <w:t>прогать</w:t>
      </w:r>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t xml:space="preserve">Переменные </w:t>
      </w:r>
      <w:r w:rsidRPr="000B1FFB">
        <w:rPr>
          <w:rFonts w:cs="Times"/>
          <w:b/>
          <w:kern w:val="0"/>
          <w:szCs w:val="28"/>
          <w:lang w:val="en-US"/>
        </w:rPr>
        <w:t>X</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0B1FFB">
        <w:rPr>
          <w:rFonts w:cs="Times"/>
          <w:b/>
          <w:kern w:val="0"/>
          <w:szCs w:val="28"/>
        </w:rPr>
        <w:t>,</w:t>
      </w:r>
      <w:r>
        <w:rPr>
          <w:rFonts w:cs="Times"/>
          <w:kern w:val="0"/>
          <w:szCs w:val="28"/>
        </w:rPr>
        <w:t xml:space="preserve"> </w:t>
      </w:r>
      <w:r w:rsidRPr="000B1FFB">
        <w:rPr>
          <w:rFonts w:cs="Times"/>
          <w:b/>
          <w:kern w:val="0"/>
          <w:szCs w:val="28"/>
          <w:lang w:val="en-US"/>
        </w:rPr>
        <w:t>Y</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7B70AC">
        <w:rPr>
          <w:rFonts w:cs="Times"/>
          <w:kern w:val="0"/>
          <w:szCs w:val="28"/>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r w:rsidRPr="000B1FFB">
        <w:rPr>
          <w:rFonts w:cs="Times"/>
          <w:b/>
          <w:kern w:val="0"/>
          <w:szCs w:val="28"/>
        </w:rPr>
        <w:t>dX, dY,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Константы ширины и высоты блока мы выяснили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1D43D9">
      <w:pPr>
        <w:pStyle w:val="a4"/>
      </w:pPr>
      <w:r>
        <w:rPr>
          <w:noProof/>
        </w:rPr>
        <w:drawing>
          <wp:inline distT="0" distB="0" distL="0" distR="0" wp14:anchorId="2F0E229F" wp14:editId="0A922098">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1D43D9">
      <w:pPr>
        <w:pStyle w:val="a4"/>
        <w:rPr>
          <w:lang w:val="en-US"/>
        </w:rPr>
      </w:pPr>
      <w:r w:rsidRPr="001D43D9">
        <w:rPr>
          <w:noProof/>
        </w:rPr>
        <w:drawing>
          <wp:inline distT="0" distB="0" distL="0" distR="0" wp14:anchorId="7A7C0BCD" wp14:editId="14C6DF60">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Pr="007B70AC" w:rsidRDefault="002F2E25" w:rsidP="009D118E">
      <w:r>
        <w:t>Для того что бы пересчитать величины расчетные в масштаб блока посмотрим на рисунок 3.</w:t>
      </w:r>
      <w:r w:rsidRPr="007B70AC">
        <w:t>6.</w:t>
      </w:r>
      <w:r w:rsidR="00F1370A" w:rsidRPr="007B70AC">
        <w:t xml:space="preserve"> </w:t>
      </w:r>
      <w:r w:rsidR="00913AC8">
        <w:t>Точка 0,0 находится в центре прямоугольника, направление координат показано красными стрелками (см. Рис. 3.6).</w:t>
      </w:r>
      <w:r w:rsidR="00C90781" w:rsidRPr="00392782">
        <w:t>Проще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w:t>
      </w:r>
      <w:r w:rsidR="00392782" w:rsidRPr="007B70AC">
        <w:t xml:space="preserve"> = </w:t>
      </w:r>
      <w:r w:rsidR="00392782">
        <w:rPr>
          <w:lang w:val="en-US"/>
        </w:rPr>
        <w:t>RH</w:t>
      </w:r>
      <w:r w:rsidR="00392782" w:rsidRPr="007B70AC">
        <w:t>/2</w:t>
      </w:r>
      <w:r w:rsidR="00922111" w:rsidRPr="007B70AC">
        <w:t>.</w:t>
      </w:r>
    </w:p>
    <w:p w14:paraId="49221669" w14:textId="3F20B2A2" w:rsidR="00C730D7" w:rsidRPr="00C730D7" w:rsidRDefault="00392782" w:rsidP="009D118E">
      <w:r>
        <w:t xml:space="preserve">Для оси </w:t>
      </w:r>
      <w:r>
        <w:rPr>
          <w:lang w:val="en-US"/>
        </w:rPr>
        <w:t>X</w:t>
      </w:r>
      <w:r w:rsidRPr="007B70AC">
        <w:t xml:space="preserve"> </w:t>
      </w:r>
      <w:r>
        <w:t xml:space="preserve">коэффициент масштабирования </w:t>
      </w:r>
      <w:r>
        <w:rPr>
          <w:lang w:val="en-US"/>
        </w:rPr>
        <w:t>KX</w:t>
      </w:r>
      <w:r w:rsidRPr="007B70AC">
        <w:t xml:space="preserve"> = </w:t>
      </w:r>
      <w:r>
        <w:rPr>
          <w:lang w:val="en-US"/>
        </w:rPr>
        <w:t>RW</w:t>
      </w:r>
      <w:r w:rsidRPr="007B70AC">
        <w:t>/(</w:t>
      </w:r>
      <w:r>
        <w:rPr>
          <w:lang w:val="en-US"/>
        </w:rPr>
        <w:t>MaxX</w:t>
      </w:r>
      <w:r w:rsidRPr="007B70AC">
        <w:t>-</w:t>
      </w:r>
      <w:r>
        <w:rPr>
          <w:lang w:val="en-US"/>
        </w:rPr>
        <w:t>MinX</w:t>
      </w:r>
      <w:r w:rsidRPr="007B70AC">
        <w:t>)</w:t>
      </w:r>
      <w:r>
        <w:t xml:space="preserve">, а что бы сдвинуть </w:t>
      </w:r>
      <w:r>
        <w:rPr>
          <w:lang w:val="en-US"/>
        </w:rPr>
        <w:t>MinX</w:t>
      </w:r>
      <w:r w:rsidRPr="007B70AC">
        <w:t xml:space="preserve"> к левой границе блока</w:t>
      </w:r>
      <w:r w:rsidR="00C730D7" w:rsidRPr="007B70AC">
        <w:t xml:space="preserve"> </w:t>
      </w:r>
      <w:r w:rsidR="00C730D7">
        <w:t>нужно от текущего значения отнять</w:t>
      </w:r>
      <w:r w:rsidRPr="007B70AC">
        <w:t xml:space="preserve"> </w:t>
      </w:r>
      <w:r>
        <w:rPr>
          <w:lang w:val="en-US"/>
        </w:rPr>
        <w:t>DX</w:t>
      </w:r>
      <w:r w:rsidRPr="007B70AC">
        <w:t xml:space="preserve"> = </w:t>
      </w:r>
      <w:r w:rsidR="00C730D7" w:rsidRPr="007B70AC">
        <w:t>(</w:t>
      </w:r>
      <w:r w:rsidR="00C730D7" w:rsidRPr="00C730D7">
        <w:rPr>
          <w:lang w:val="en-US"/>
        </w:rPr>
        <w:t>MinX</w:t>
      </w:r>
      <w:r w:rsidR="00C730D7" w:rsidRPr="007B70AC">
        <w:t>+(</w:t>
      </w:r>
      <w:r w:rsidR="00C730D7" w:rsidRPr="00C730D7">
        <w:rPr>
          <w:lang w:val="en-US"/>
        </w:rPr>
        <w:t>MaxX</w:t>
      </w:r>
      <w:r w:rsidR="00C730D7" w:rsidRPr="007B70AC">
        <w:t>-</w:t>
      </w:r>
      <w:r w:rsidR="00C730D7" w:rsidRPr="00C730D7">
        <w:rPr>
          <w:lang w:val="en-US"/>
        </w:rPr>
        <w:t>MinX</w:t>
      </w:r>
      <w:r w:rsidR="00C730D7" w:rsidRPr="007B70AC">
        <w:t>)/2)*</w:t>
      </w:r>
      <w:r w:rsidR="00C730D7" w:rsidRPr="00C730D7">
        <w:rPr>
          <w:lang w:val="en-US"/>
        </w:rPr>
        <w:t>KX</w:t>
      </w:r>
      <w:r w:rsidR="006341DF">
        <w:t xml:space="preserve"> </w:t>
      </w:r>
      <w:r w:rsidR="00C730D7">
        <w:t xml:space="preserve">(см. </w:t>
      </w:r>
      <w:r w:rsidR="00C730D7" w:rsidRPr="00392782">
        <w:t>Рис. 3.</w:t>
      </w:r>
      <w:r w:rsidR="00C730D7">
        <w:t xml:space="preserve">6) Таким образом значение </w:t>
      </w:r>
      <w:r w:rsidR="00C730D7">
        <w:rPr>
          <w:lang w:val="en-US"/>
        </w:rPr>
        <w:t>MinX</w:t>
      </w:r>
      <w:r w:rsidR="00C730D7" w:rsidRPr="007B70AC">
        <w:t xml:space="preserve">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E7402F" w14:textId="04095CDC" w:rsidR="00527807" w:rsidRDefault="008367E8" w:rsidP="009D118E">
      <w:r>
        <w:t>Ну и наконец, м</w:t>
      </w:r>
      <w:r w:rsidR="00C05031">
        <w:t>ы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0"/>
        <w:gridCol w:w="6741"/>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6AD49BB1">
                  <wp:extent cx="4676400" cy="1256400"/>
                  <wp:effectExtent l="0" t="0" r="0" b="127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4676400" cy="1256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30F80152">
                  <wp:extent cx="1818000" cy="160200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818000" cy="160200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r w:rsidR="00792FA2" w:rsidRPr="00792FA2">
        <w:rPr>
          <w:rFonts w:cs="Times"/>
          <w:b/>
          <w:i/>
          <w:kern w:val="0"/>
          <w:szCs w:val="28"/>
          <w:lang w:val="en-US"/>
        </w:rPr>
        <w:t>i</w:t>
      </w:r>
      <w:r w:rsidR="00792FA2" w:rsidRPr="007B70AC">
        <w:rPr>
          <w:rFonts w:cs="Times"/>
          <w:b/>
          <w:i/>
          <w:kern w:val="0"/>
          <w:szCs w:val="28"/>
        </w:rPr>
        <w:t xml:space="preserve">=1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r w:rsidR="00792FA2">
        <w:rPr>
          <w:rFonts w:cs="Times"/>
          <w:b/>
          <w:i/>
          <w:kern w:val="0"/>
          <w:szCs w:val="28"/>
          <w:lang w:val="en-US"/>
        </w:rPr>
        <w:t>gra</w:t>
      </w:r>
      <w:r w:rsidR="00AF3B90">
        <w:rPr>
          <w:rFonts w:cs="Times"/>
          <w:b/>
          <w:i/>
          <w:kern w:val="0"/>
          <w:szCs w:val="28"/>
          <w:lang w:val="en-US"/>
        </w:rPr>
        <w:t>h</w:t>
      </w:r>
      <w:r w:rsidR="00AF3B90" w:rsidRPr="007B70AC">
        <w:rPr>
          <w:rFonts w:cs="Times"/>
          <w:b/>
          <w:i/>
          <w:kern w:val="0"/>
          <w:szCs w:val="28"/>
        </w:rPr>
        <w:t xml:space="preserve"> </w:t>
      </w:r>
      <w:r w:rsidR="00AF3B90" w:rsidRPr="00AF3B90">
        <w:rPr>
          <w:rFonts w:cs="Times"/>
          <w:kern w:val="0"/>
          <w:szCs w:val="28"/>
        </w:rPr>
        <w:t xml:space="preserve">и </w:t>
      </w:r>
      <w:r w:rsidR="00AF3B90">
        <w:rPr>
          <w:rFonts w:cs="Times"/>
          <w:b/>
          <w:i/>
          <w:kern w:val="0"/>
          <w:szCs w:val="28"/>
          <w:lang w:val="en-US"/>
        </w:rPr>
        <w:t>Ygraph</w:t>
      </w:r>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r w:rsidR="00AF3B90" w:rsidRPr="00AF3B90">
        <w:rPr>
          <w:rFonts w:cs="Times"/>
          <w:b/>
          <w:i/>
          <w:kern w:val="0"/>
          <w:szCs w:val="28"/>
        </w:rPr>
        <w:t>createprimitiv</w:t>
      </w:r>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xml:space="preserve">» отвечайте да, и будет вам чудо как на рис. 3.7 (Блок увеличен для наглядности). В поле блока </w:t>
      </w:r>
      <w:r w:rsidR="00F76A0C">
        <w:rPr>
          <w:rFonts w:cs="Times"/>
          <w:kern w:val="0"/>
          <w:szCs w:val="28"/>
        </w:rPr>
        <w:lastRenderedPageBreak/>
        <w:t>вдруг откуда не возьмись появлялся треугольник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drawing>
          <wp:inline distT="0" distB="0" distL="0" distR="0" wp14:anchorId="15B2522C" wp14:editId="2DAF2F30">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r>
        <w:rPr>
          <w:rFonts w:cs="Times"/>
          <w:kern w:val="0"/>
          <w:szCs w:val="28"/>
          <w:lang w:val="en-US"/>
        </w:rPr>
        <w:t>a</w:t>
      </w:r>
      <w:r w:rsidRPr="007B70AC">
        <w:rPr>
          <w:rFonts w:cs="Times"/>
          <w:kern w:val="0"/>
          <w:szCs w:val="28"/>
        </w:rPr>
        <w:t>[1]</w:t>
      </w:r>
      <w:r>
        <w:rPr>
          <w:rFonts w:cs="Times"/>
          <w:kern w:val="0"/>
          <w:szCs w:val="28"/>
        </w:rPr>
        <w:t xml:space="preserve">, </w:t>
      </w:r>
      <w:r>
        <w:rPr>
          <w:rFonts w:cs="Times"/>
          <w:kern w:val="0"/>
          <w:szCs w:val="28"/>
          <w:lang w:val="en-US"/>
        </w:rPr>
        <w:t>b</w:t>
      </w:r>
      <w:r w:rsidRPr="007B70AC">
        <w:rPr>
          <w:rFonts w:cs="Times"/>
          <w:kern w:val="0"/>
          <w:szCs w:val="28"/>
        </w:rPr>
        <w:t>[1]</w:t>
      </w:r>
      <w:r>
        <w:rPr>
          <w:rFonts w:cs="Times"/>
          <w:kern w:val="0"/>
          <w:szCs w:val="28"/>
        </w:rPr>
        <w:t>, с</w:t>
      </w:r>
      <w:r w:rsidRPr="007B70AC">
        <w:rPr>
          <w:rFonts w:cs="Times"/>
          <w:kern w:val="0"/>
          <w:szCs w:val="28"/>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7B70AC" w:rsidRDefault="005701C0" w:rsidP="00E13B90">
      <w:pPr>
        <w:pStyle w:val="2"/>
      </w:pPr>
      <w:bookmarkStart w:id="46" w:name="_Toc444589667"/>
      <w:bookmarkStart w:id="47" w:name="_Toc444589688"/>
      <w:r w:rsidRPr="005701C0">
        <w:t xml:space="preserve">3.3 </w:t>
      </w:r>
      <w:r w:rsidR="00F9228A">
        <w:t>И моделируем</w:t>
      </w:r>
      <w:r w:rsidR="009D118E">
        <w:t>,</w:t>
      </w:r>
      <w:r w:rsidR="00F9228A">
        <w:t xml:space="preserve"> и рисуем</w:t>
      </w:r>
      <w:bookmarkEnd w:id="46"/>
      <w:bookmarkEnd w:id="47"/>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w:t>
      </w:r>
      <w:r w:rsidRPr="007B70AC">
        <w:rPr>
          <w:rFonts w:cs="Times"/>
          <w:b/>
          <w:kern w:val="0"/>
          <w:szCs w:val="28"/>
        </w:rPr>
        <w:t>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3F23DF23"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Создавая новые полигоны, мы присваиваем им имена начинающиеся на строку «</w:t>
      </w:r>
      <w:r w:rsidRPr="0034391C">
        <w:rPr>
          <w:rFonts w:cs="Times"/>
          <w:i/>
          <w:kern w:val="0"/>
          <w:szCs w:val="28"/>
          <w:lang w:val="en-US"/>
        </w:rPr>
        <w:t>Polygon</w:t>
      </w:r>
      <w:r w:rsidRPr="007B70AC">
        <w:rPr>
          <w:rFonts w:cs="Times"/>
          <w:i/>
          <w:kern w:val="0"/>
          <w:szCs w:val="28"/>
        </w:rPr>
        <w:t>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001D43D9">
        <w:rPr>
          <w:rFonts w:cs="Times"/>
          <w:kern w:val="0"/>
          <w:szCs w:val="28"/>
        </w:rPr>
        <w:t xml:space="preserve"> при следую</w:t>
      </w:r>
      <w:r w:rsidRPr="0034391C">
        <w:rPr>
          <w:rFonts w:cs="Times"/>
          <w:kern w:val="0"/>
          <w:szCs w:val="28"/>
        </w:rPr>
        <w:t>щей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FFF9BF8" w:rsidR="008367E8" w:rsidRDefault="004C4DDB" w:rsidP="009D118E">
      <w:r>
        <w:t xml:space="preserve">Полигоны и треугольные функции </w:t>
      </w:r>
      <w:r w:rsidR="001D43D9">
        <w:t xml:space="preserve">– </w:t>
      </w:r>
      <w:r>
        <w:t>это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Pr="007B70AC" w:rsidRDefault="004C4DDB" w:rsidP="009D118E">
      <w:pPr>
        <w:rPr>
          <w:b/>
        </w:rPr>
      </w:pPr>
      <w:r>
        <w:t xml:space="preserve">На этом создание изображения блока закончено, закроем секцию инициализации словом </w:t>
      </w:r>
      <w:r w:rsidRPr="004C4DDB">
        <w:rPr>
          <w:b/>
          <w:lang w:val="en-US"/>
        </w:rPr>
        <w:t>end</w:t>
      </w:r>
      <w:r w:rsidRPr="007B70AC">
        <w:rPr>
          <w:b/>
        </w:rPr>
        <w:t>;</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фазификации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31D0C90E">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Рис. 3.8. Изображение блока фазификации</w:t>
      </w:r>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w:t>
      </w:r>
      <w:r w:rsidRPr="007B70AC">
        <w:rPr>
          <w:rFonts w:cs="Times"/>
          <w:kern w:val="0"/>
          <w:szCs w:val="28"/>
        </w:rPr>
        <w:t>_</w:t>
      </w:r>
      <w:r>
        <w:rPr>
          <w:rFonts w:cs="Times"/>
          <w:kern w:val="0"/>
          <w:szCs w:val="28"/>
          <w:lang w:val="en-US"/>
        </w:rPr>
        <w:t>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r>
        <w:rPr>
          <w:rFonts w:cs="Times"/>
          <w:kern w:val="0"/>
          <w:szCs w:val="28"/>
          <w:lang w:val="en-US"/>
        </w:rPr>
        <w:t>Xgraph</w:t>
      </w:r>
      <w:r>
        <w:rPr>
          <w:rFonts w:cs="Times"/>
          <w:kern w:val="0"/>
          <w:szCs w:val="28"/>
        </w:rPr>
        <w:t>(</w:t>
      </w:r>
      <w:r>
        <w:rPr>
          <w:rFonts w:cs="Times"/>
          <w:kern w:val="0"/>
          <w:szCs w:val="28"/>
          <w:lang w:val="en-US"/>
        </w:rPr>
        <w:t>Y</w:t>
      </w:r>
      <w:r w:rsidRPr="007B70AC">
        <w:rPr>
          <w:rFonts w:cs="Times"/>
          <w:kern w:val="0"/>
          <w:szCs w:val="28"/>
        </w:rPr>
        <w:t>_</w:t>
      </w:r>
      <w:r>
        <w:rPr>
          <w:rFonts w:cs="Times"/>
          <w:kern w:val="0"/>
          <w:szCs w:val="28"/>
          <w:lang w:val="en-US"/>
        </w:rPr>
        <w:t>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cs="Times"/>
          <w:kern w:val="0"/>
          <w:szCs w:val="28"/>
        </w:rPr>
        <w:t xml:space="preserve"> в верху схемы, справа) с реальным времени и шаг вывода результата </w:t>
      </w:r>
      <w:r w:rsidRPr="007B70AC">
        <w:rPr>
          <w:rFonts w:cs="Times"/>
          <w:kern w:val="0"/>
          <w:szCs w:val="28"/>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570CA12">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0AF8DF50">
            <wp:extent cx="9000000" cy="4388400"/>
            <wp:effectExtent l="0" t="0" r="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9000000" cy="4388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3C5B2BC5" w:rsidR="00D62372" w:rsidRDefault="00904F13" w:rsidP="009D118E">
      <w:r>
        <w:t>Поздравляю вы теперь не только создали блок нечеткого вывода</w:t>
      </w:r>
      <w:r w:rsidR="001D43D9">
        <w:t>,</w:t>
      </w:r>
      <w:r>
        <w:t xml:space="preserve">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1F249A24" w:rsidR="00C573D7" w:rsidRDefault="00C573D7" w:rsidP="009D118E">
      <w:r>
        <w:t>Но и это еще не все. Далее мы покажем</w:t>
      </w:r>
      <w:r w:rsidR="001D43D9">
        <w:t>,</w:t>
      </w:r>
      <w:r>
        <w:t xml:space="preserve">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bookmarkStart w:id="48" w:name="_Toc444589668"/>
      <w:bookmarkStart w:id="49" w:name="_Toc444589689"/>
      <w:r>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bookmarkEnd w:id="48"/>
      <w:bookmarkEnd w:id="49"/>
    </w:p>
    <w:p w14:paraId="199373AB" w14:textId="77777777" w:rsidR="00D62372" w:rsidRDefault="005D001C" w:rsidP="004C151D">
      <w:pPr>
        <w:pStyle w:val="2"/>
      </w:pPr>
      <w:bookmarkStart w:id="50" w:name="_Toc444589669"/>
      <w:bookmarkStart w:id="51" w:name="_Toc444589690"/>
      <w:r>
        <w:t>4</w:t>
      </w:r>
      <w:r w:rsidR="004C151D" w:rsidRPr="00293FC4">
        <w:t>.1</w:t>
      </w:r>
      <w:r>
        <w:t xml:space="preserve"> Что это и зачем это нужно?</w:t>
      </w:r>
      <w:bookmarkEnd w:id="50"/>
      <w:bookmarkEnd w:id="51"/>
    </w:p>
    <w:p w14:paraId="5D9A48DD" w14:textId="48D0A8E2"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Инструмент выс</w:t>
      </w:r>
      <w:r w:rsidR="000C0588">
        <w:t>о</w:t>
      </w:r>
      <w:r>
        <w:t>ко-интелле</w:t>
      </w:r>
      <w:r w:rsidR="000C0588">
        <w:t>ктуальных ученых. А у практиков-</w:t>
      </w:r>
      <w:r>
        <w:t xml:space="preserve">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SimInTech</w:t>
      </w:r>
      <w:r w:rsidRPr="007B70AC">
        <w:t xml:space="preserve">? </w:t>
      </w:r>
      <w:r>
        <w:t>С радостью отвечаю на этот вопрос – можно!</w:t>
      </w:r>
    </w:p>
    <w:p w14:paraId="285EF058" w14:textId="43BE3A6E" w:rsidR="00CD491A" w:rsidRDefault="005D001C" w:rsidP="000F0ECA">
      <w:r w:rsidRPr="005D001C">
        <w:t>Схема алгоритма</w:t>
      </w:r>
      <w:r w:rsidR="000C0588">
        <w:t>,</w:t>
      </w:r>
      <w:r w:rsidRPr="005D001C">
        <w:t xml:space="preserve">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SimInTech</w:t>
      </w:r>
      <w:r w:rsidRPr="007B70AC">
        <w:t xml:space="preserve">,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4846A0D1" w:rsidR="00352641" w:rsidRDefault="000126CB" w:rsidP="000F0ECA">
      <w:r>
        <w:t>С другой</w:t>
      </w:r>
      <w:r w:rsidR="000F0ECA">
        <w:t xml:space="preserve"> стороны, если вдруг вы создали что-</w:t>
      </w:r>
      <w:r>
        <w:t>то невероятно умное и полезное, и не хотите</w:t>
      </w:r>
      <w:r w:rsidR="000C0588">
        <w:t>,</w:t>
      </w:r>
      <w:r>
        <w:t xml:space="preserve">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SimInTech</w:t>
      </w:r>
      <w:r w:rsidRPr="007B70AC">
        <w:t xml:space="preserve"> </w:t>
      </w:r>
      <w:r>
        <w:t xml:space="preserve">и поставлять </w:t>
      </w:r>
      <w:r w:rsidR="000F0ECA">
        <w:t xml:space="preserve">их </w:t>
      </w:r>
      <w:r>
        <w:t xml:space="preserve">заказчикам в виде </w:t>
      </w:r>
      <w:r>
        <w:rPr>
          <w:lang w:val="en-US"/>
        </w:rPr>
        <w:t>dll</w:t>
      </w:r>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и это ускорение расчета в 20 – 200 раз, в зависимости от типа</w:t>
      </w:r>
      <w:r>
        <w:t xml:space="preserve"> модели.</w:t>
      </w:r>
    </w:p>
    <w:p w14:paraId="6AD69DAF" w14:textId="4E492F03" w:rsidR="00D62372" w:rsidRDefault="00D276A4" w:rsidP="000F0ECA">
      <w:pPr>
        <w:pStyle w:val="2"/>
      </w:pPr>
      <w:bookmarkStart w:id="52" w:name="_Toc444589670"/>
      <w:bookmarkStart w:id="53" w:name="_Toc444589691"/>
      <w:r>
        <w:t xml:space="preserve">4.2 Настраиваем генерацию кода для новых </w:t>
      </w:r>
      <w:r w:rsidRPr="000F0ECA">
        <w:t>блоков</w:t>
      </w:r>
      <w:bookmarkEnd w:id="52"/>
      <w:bookmarkEnd w:id="53"/>
    </w:p>
    <w:p w14:paraId="6117BE5D" w14:textId="0499C767" w:rsidR="00D62372" w:rsidRDefault="0068763F" w:rsidP="000F0ECA">
      <w:r>
        <w:t xml:space="preserve">В </w:t>
      </w:r>
      <w:r>
        <w:rPr>
          <w:lang w:val="en-US"/>
        </w:rPr>
        <w:t>SimInTech</w:t>
      </w:r>
      <w:r w:rsidRPr="007B70AC">
        <w:t xml:space="preserve"> </w:t>
      </w:r>
      <w:r>
        <w:t>из расчетной схемы можно создать код Си, если схема создана из блоков в стандартной библиотеке блоков, то Си получается просто нажатием кнопки. Для блока</w:t>
      </w:r>
      <w:r w:rsidR="000C0588">
        <w:t>,</w:t>
      </w:r>
      <w:r>
        <w:t xml:space="preserve"> созданного своим</w:t>
      </w:r>
      <w:r w:rsidR="000C0588">
        <w:t>и</w:t>
      </w:r>
      <w:r>
        <w:t xml:space="preserve"> руками на языке програм</w:t>
      </w:r>
      <w:r w:rsidR="000C0588">
        <w:t>м</w:t>
      </w:r>
      <w:r>
        <w:t xml:space="preserve">ирования есть </w:t>
      </w:r>
      <w:r w:rsidR="000C0588">
        <w:t xml:space="preserve">как минимум </w:t>
      </w:r>
      <w:bookmarkStart w:id="54" w:name="_GoBack"/>
      <w:bookmarkEnd w:id="54"/>
      <w:r>
        <w:t>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r w:rsidR="00C573D7" w:rsidRPr="00C573D7">
        <w:rPr>
          <w:rFonts w:cs="Times"/>
          <w:b/>
          <w:kern w:val="0"/>
          <w:szCs w:val="28"/>
        </w:rPr>
        <w:t>Да</w:t>
      </w:r>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r>
        <w:t>Свойства блока отвечающие за генерацию кода</w:t>
      </w:r>
    </w:p>
    <w:p w14:paraId="3A4B53E1" w14:textId="6BCD2103" w:rsidR="00145109" w:rsidRDefault="000323E2" w:rsidP="000F0ECA">
      <w:pPr>
        <w:pStyle w:val="a4"/>
      </w:pPr>
      <w:r>
        <w:rPr>
          <w:noProof/>
        </w:rPr>
        <w:drawing>
          <wp:inline distT="0" distB="0" distL="0" distR="0" wp14:anchorId="07A24C98" wp14:editId="7EBA9FD7">
            <wp:extent cx="5630400" cy="2800800"/>
            <wp:effectExtent l="0" t="0" r="8890"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30400" cy="280080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bookmarkStart w:id="55" w:name="_Toc444589671"/>
      <w:bookmarkStart w:id="56" w:name="_Toc444589692"/>
      <w:r>
        <w:t>4.3 Генерация кода</w:t>
      </w:r>
      <w:r w:rsidR="00DB7AF1">
        <w:t xml:space="preserve"> Си</w:t>
      </w:r>
      <w:r>
        <w:t xml:space="preserve"> </w:t>
      </w:r>
      <w:r w:rsidR="00D35BCD">
        <w:t xml:space="preserve">или </w:t>
      </w:r>
      <w:r w:rsidR="00C573D7">
        <w:t xml:space="preserve">программист </w:t>
      </w:r>
      <w:r w:rsidR="00D35BCD">
        <w:t>не нужен</w:t>
      </w:r>
      <w:bookmarkEnd w:id="55"/>
      <w:bookmarkEnd w:id="56"/>
    </w:p>
    <w:p w14:paraId="202B2A30" w14:textId="77777777" w:rsidR="00D62372" w:rsidRDefault="00A70C89" w:rsidP="000F0ECA">
      <w:r>
        <w:t xml:space="preserve">Для создания кода, мы будем использовать </w:t>
      </w:r>
      <w:r w:rsidR="00A528A2">
        <w:t xml:space="preserve">внутренности </w:t>
      </w:r>
      <w:r w:rsidR="00D62372">
        <w:t>субмод</w:t>
      </w:r>
      <w:r w:rsidR="00A528A2">
        <w:t>ели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r>
        <w:rPr>
          <w:lang w:val="en-US"/>
        </w:rPr>
        <w:t>fl</w:t>
      </w:r>
      <w:r w:rsidRPr="007B70AC">
        <w:t>_</w:t>
      </w:r>
      <w:r>
        <w:rPr>
          <w:lang w:val="en-US"/>
        </w:rPr>
        <w:t>controller</w:t>
      </w:r>
      <w:r w:rsidR="001B4515" w:rsidRPr="007B70AC">
        <w:t>.</w:t>
      </w:r>
      <w:r w:rsidR="001B4515">
        <w:rPr>
          <w:lang w:val="en-US"/>
        </w:rPr>
        <w:t>prt</w:t>
      </w:r>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r w:rsidR="001B4515">
        <w:rPr>
          <w:lang w:val="en-US"/>
        </w:rPr>
        <w:t>dll</w:t>
      </w:r>
      <w:r w:rsidR="001B4515">
        <w:t xml:space="preserve">, для того чтобы эта </w:t>
      </w:r>
      <w:r w:rsidR="001B4515">
        <w:rPr>
          <w:lang w:val="en-US"/>
        </w:rPr>
        <w:t>dll</w:t>
      </w:r>
      <w:r w:rsidR="001B4515" w:rsidRPr="007B70AC">
        <w:t xml:space="preserve">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w:t>
      </w:r>
      <w:r w:rsidRPr="007B70AC">
        <w:rPr>
          <w:i/>
        </w:rPr>
        <w:t>3</w:t>
      </w:r>
      <w:r>
        <w:t>», 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w:t>
      </w:r>
      <w:r w:rsidRPr="007B70AC">
        <w:rPr>
          <w:i/>
        </w:rPr>
        <w:t>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lastRenderedPageBreak/>
        <w:drawing>
          <wp:inline distT="0" distB="0" distL="0" distR="0" wp14:anchorId="73FAB3C8" wp14:editId="47782325">
            <wp:extent cx="4914000" cy="4392000"/>
            <wp:effectExtent l="0" t="0" r="1270" b="8890"/>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4914000" cy="4392000"/>
                    </a:xfrm>
                    <a:prstGeom prst="rect">
                      <a:avLst/>
                    </a:prstGeom>
                  </pic:spPr>
                </pic:pic>
              </a:graphicData>
            </a:graphic>
          </wp:inline>
        </w:drawing>
      </w:r>
    </w:p>
    <w:p w14:paraId="643854B9" w14:textId="6A69FE82" w:rsidR="00DB7AF1" w:rsidRPr="007B70AC" w:rsidRDefault="00F13688" w:rsidP="000F0ECA">
      <w:pPr>
        <w:pStyle w:val="a4"/>
      </w:pPr>
      <w:r>
        <w:t>Рис. 4.3</w:t>
      </w:r>
      <w:r w:rsidR="00DB7AF1" w:rsidRPr="001E21E9">
        <w:t xml:space="preserve">. </w:t>
      </w:r>
      <w:r>
        <w:t>Настройка контакта в будущ</w:t>
      </w:r>
      <w:r w:rsidR="00CD227A">
        <w:t>ей</w:t>
      </w:r>
      <w:r>
        <w:t xml:space="preserve"> </w:t>
      </w:r>
      <w:r>
        <w:rPr>
          <w:lang w:val="en-US"/>
        </w:rPr>
        <w:t>dll</w:t>
      </w:r>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drawing>
          <wp:inline distT="0" distB="0" distL="0" distR="0" wp14:anchorId="5A6E2FA3" wp14:editId="54CACF84">
            <wp:extent cx="9000000" cy="3819600"/>
            <wp:effectExtent l="0" t="0" r="0" b="9525"/>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9000000" cy="38196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Pr="007B70AC" w:rsidRDefault="00341E58" w:rsidP="000F0ECA">
      <w:r w:rsidRPr="00341E58">
        <w:t>Определим название для нашей будущей dll</w:t>
      </w:r>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r w:rsidRPr="00341E58">
        <w:rPr>
          <w:b/>
          <w:i/>
          <w:lang w:val="en-US"/>
        </w:rPr>
        <w:t>fl</w:t>
      </w:r>
      <w:r w:rsidRPr="007B70AC">
        <w:rPr>
          <w:b/>
          <w:i/>
        </w:rPr>
        <w:t>_</w:t>
      </w:r>
      <w:r w:rsidRPr="00341E58">
        <w:rPr>
          <w:b/>
          <w:i/>
          <w:lang w:val="en-US"/>
        </w:rPr>
        <w:t>controller</w:t>
      </w:r>
      <w:r>
        <w:t>»</w:t>
      </w:r>
      <w:r w:rsidRPr="007B70AC">
        <w:t xml:space="preserve"> (</w:t>
      </w:r>
      <w:r>
        <w:rPr>
          <w:lang w:val="en-US"/>
        </w:rPr>
        <w:t>c</w:t>
      </w:r>
      <w:r w:rsidR="00F13688">
        <w:t>м. Рис. 4.5</w:t>
      </w:r>
      <w:r w:rsidRPr="007B70AC">
        <w:t>)</w:t>
      </w:r>
    </w:p>
    <w:p w14:paraId="0EB6204B" w14:textId="5DC837E7" w:rsidR="00341E58" w:rsidRDefault="00370022" w:rsidP="000F0ECA">
      <w:pPr>
        <w:pStyle w:val="a4"/>
        <w:rPr>
          <w:lang w:val="en-US"/>
        </w:rPr>
      </w:pPr>
      <w:r>
        <w:rPr>
          <w:noProof/>
        </w:rPr>
        <w:drawing>
          <wp:inline distT="0" distB="0" distL="0" distR="0" wp14:anchorId="65157155" wp14:editId="3901DD95">
            <wp:extent cx="6354000" cy="148680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6354000" cy="148680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dll</w:t>
      </w:r>
    </w:p>
    <w:p w14:paraId="0488565C" w14:textId="77777777" w:rsidR="00D62372" w:rsidRDefault="00123C00" w:rsidP="000F0ECA">
      <w:r>
        <w:t xml:space="preserve">Перейдем к настройкам </w:t>
      </w:r>
      <w:r w:rsidR="00370022">
        <w:t>генератора</w:t>
      </w:r>
      <w:r>
        <w:t xml:space="preserve"> кода</w:t>
      </w:r>
      <w:r w:rsidR="00370022">
        <w:t>. В главном меню программы выбираем пункт «</w:t>
      </w:r>
      <w:r w:rsidR="00370022" w:rsidRPr="00370022">
        <w:rPr>
          <w:i/>
        </w:rPr>
        <w:t>Кодогенератор</w:t>
      </w:r>
      <w:r w:rsidR="00370022">
        <w:t>»</w:t>
      </w:r>
      <w:r>
        <w:t>, на закладке «</w:t>
      </w:r>
      <w:r w:rsidRPr="00123C00">
        <w:rPr>
          <w:i/>
        </w:rPr>
        <w:t>Настройки</w:t>
      </w:r>
      <w:r>
        <w:t xml:space="preserve">», выбираем «Директория шаблонов кода», </w:t>
      </w:r>
      <w:r>
        <w:rPr>
          <w:lang w:val="en-US"/>
        </w:rPr>
        <w:t>WinGW</w:t>
      </w:r>
      <w:r w:rsidRPr="007B70AC">
        <w:t>_</w:t>
      </w:r>
      <w:r>
        <w:rPr>
          <w:lang w:val="en-US"/>
        </w:rPr>
        <w:t>DLL</w:t>
      </w:r>
      <w:r>
        <w:t xml:space="preserve">, если у вас 32 разрядный </w:t>
      </w:r>
      <w:r>
        <w:rPr>
          <w:lang w:val="en-US"/>
        </w:rPr>
        <w:t>SimInTech</w:t>
      </w:r>
      <w:r>
        <w:t xml:space="preserve"> или </w:t>
      </w:r>
      <w:r>
        <w:rPr>
          <w:lang w:val="en-US"/>
        </w:rPr>
        <w:t>WinGW</w:t>
      </w:r>
      <w:r w:rsidRPr="007B70AC">
        <w:t>_</w:t>
      </w:r>
      <w:r>
        <w:rPr>
          <w:lang w:val="en-US"/>
        </w:rPr>
        <w:t>DLL</w:t>
      </w:r>
      <w:r w:rsidRPr="007B70AC">
        <w:t>_</w:t>
      </w:r>
      <w:r>
        <w:rPr>
          <w:lang w:val="en-US"/>
        </w:rPr>
        <w:t>x</w:t>
      </w:r>
      <w:r w:rsidRPr="007B70AC">
        <w:t>64</w:t>
      </w:r>
      <w:r>
        <w:t xml:space="preserve">, если у вас 64 разрядный </w:t>
      </w:r>
      <w:r>
        <w:rPr>
          <w:lang w:val="en-US"/>
        </w:rPr>
        <w:t>SimInTech</w:t>
      </w:r>
      <w:r w:rsidR="00F13688">
        <w:t>. (см. Рис 4.6</w:t>
      </w:r>
      <w:r>
        <w:t>)</w:t>
      </w:r>
    </w:p>
    <w:p w14:paraId="66A07245" w14:textId="769D1DAC" w:rsidR="00341E58" w:rsidRPr="007B70AC" w:rsidRDefault="00123C00" w:rsidP="000F0ECA">
      <w:r>
        <w:t xml:space="preserve">Если вы используете </w:t>
      </w:r>
      <w:r>
        <w:rPr>
          <w:lang w:val="en-US"/>
        </w:rPr>
        <w:t>Linux</w:t>
      </w:r>
      <w:r w:rsidRPr="007B70AC">
        <w:t xml:space="preserve"> </w:t>
      </w:r>
      <w:r>
        <w:t>или</w:t>
      </w:r>
      <w:r w:rsidR="00721CA9">
        <w:t>,</w:t>
      </w:r>
      <w:r>
        <w:t xml:space="preserve"> не приведи господь </w:t>
      </w:r>
      <w:r>
        <w:rPr>
          <w:lang w:val="en-US"/>
        </w:rPr>
        <w:t>QNX</w:t>
      </w:r>
      <w:r w:rsidRPr="007B70AC">
        <w:t>, вы лучше меня знаете что там и про что.</w:t>
      </w:r>
    </w:p>
    <w:p w14:paraId="340C43C7" w14:textId="3BFC683D" w:rsidR="00123C00" w:rsidRDefault="00123C00" w:rsidP="000F0ECA">
      <w:pPr>
        <w:pStyle w:val="a4"/>
      </w:pPr>
      <w:r>
        <w:rPr>
          <w:noProof/>
        </w:rPr>
        <w:lastRenderedPageBreak/>
        <w:drawing>
          <wp:inline distT="0" distB="0" distL="0" distR="0" wp14:anchorId="5D37B1EB" wp14:editId="05FB1F4E">
            <wp:extent cx="4554000" cy="3258000"/>
            <wp:effectExtent l="0" t="0" r="0" b="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4554000" cy="32580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692A70" w14:textId="7212E174" w:rsidR="00123C00" w:rsidRDefault="00F13688" w:rsidP="000F0ECA">
      <w:pPr>
        <w:pStyle w:val="a4"/>
      </w:pPr>
      <w:r>
        <w:t>Рис. 4.6</w:t>
      </w:r>
      <w:r w:rsidR="00123C00">
        <w:t xml:space="preserve"> Настройка кодогенератора</w:t>
      </w:r>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sidRPr="007B70AC">
        <w:t>7</w:t>
      </w:r>
      <w:r w:rsidR="006A6E01">
        <w:t>)</w:t>
      </w:r>
      <w:r>
        <w:t xml:space="preserve">, где вам сообщат, что у вас не установлены компилятор </w:t>
      </w:r>
      <w:r>
        <w:rPr>
          <w:lang w:val="en-US"/>
        </w:rPr>
        <w:t>MinGW</w:t>
      </w:r>
      <w:r>
        <w:t xml:space="preserve">, и добрые разработчики </w:t>
      </w:r>
      <w:r>
        <w:rPr>
          <w:lang w:val="en-US"/>
        </w:rPr>
        <w:t>SimInTech</w:t>
      </w:r>
      <w:r w:rsidRPr="007B70AC">
        <w:t xml:space="preserve">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r w:rsidR="00E13B90">
        <w:t>сгенерировался</w:t>
      </w:r>
      <w:r>
        <w:t xml:space="preserve"> и вы можете найти его в папке проекта. По</w:t>
      </w:r>
      <w:r w:rsidR="00651F15">
        <w:t>ка качается компилятор</w:t>
      </w:r>
      <w:r>
        <w:t xml:space="preserve">, вы можете посмотреть как выглядит ваш проект записанный в коде </w:t>
      </w:r>
      <w:r>
        <w:rPr>
          <w:lang w:val="en-US"/>
        </w:rPr>
        <w:t>C</w:t>
      </w:r>
      <w:r>
        <w:t>и и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drawing>
          <wp:inline distT="0" distB="0" distL="0" distR="0" wp14:anchorId="13322248" wp14:editId="07D77B94">
            <wp:extent cx="7945200" cy="5382000"/>
            <wp:effectExtent l="0" t="0" r="0" b="9525"/>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7945200" cy="53820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7B70AC" w:rsidRDefault="001D2E6A" w:rsidP="000F0ECA">
      <w:pPr>
        <w:pStyle w:val="a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sidRPr="007B70AC">
              <w:t>.9</w:t>
            </w:r>
            <w:r w:rsidRPr="002A388D">
              <w:t xml:space="preserve"> </w:t>
            </w:r>
            <w:r>
              <w:t xml:space="preserve">Настройка блока «Внешняя </w:t>
            </w:r>
            <w:r>
              <w:rPr>
                <w:lang w:val="en-US"/>
              </w:rPr>
              <w:t>dll</w:t>
            </w:r>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r>
        <w:rPr>
          <w:lang w:val="en-US"/>
        </w:rPr>
        <w:t>fl</w:t>
      </w:r>
      <w:r w:rsidRPr="007B70AC">
        <w:t>_</w:t>
      </w:r>
      <w:r>
        <w:rPr>
          <w:lang w:val="en-US"/>
        </w:rPr>
        <w:t>controller</w:t>
      </w:r>
      <w:r>
        <w:t>.</w:t>
      </w:r>
      <w:r>
        <w:rPr>
          <w:lang w:val="en-US"/>
        </w:rPr>
        <w:t>dll</w:t>
      </w:r>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Что бы убедиться, что он работает именно так же войдите в общую модель и удалите субмодель «Блок управления на основе нечеткой логики», вместо него разместить блок «</w:t>
      </w:r>
      <w:r w:rsidRPr="002F45E7">
        <w:rPr>
          <w:i/>
        </w:rPr>
        <w:t xml:space="preserve">Внешняя </w:t>
      </w:r>
      <w:r w:rsidRPr="002F45E7">
        <w:rPr>
          <w:i/>
          <w:lang w:val="en-US"/>
        </w:rPr>
        <w:t>dll</w:t>
      </w:r>
      <w:r>
        <w:t>» из закладки «</w:t>
      </w:r>
      <w:r w:rsidRPr="002F45E7">
        <w:rPr>
          <w:i/>
        </w:rPr>
        <w:t>Субстуркутуры</w:t>
      </w:r>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7B70AC">
        <w:rPr>
          <w:b/>
        </w:rPr>
        <w:t>[1]</w:t>
      </w:r>
      <w:r w:rsidRPr="007B70AC">
        <w:t xml:space="preserve"> – </w:t>
      </w:r>
      <w:r>
        <w:t>у нас один выход с размерностью 1.</w:t>
      </w:r>
    </w:p>
    <w:p w14:paraId="31B3CB7C" w14:textId="6BF9FFF1" w:rsidR="002F45E7" w:rsidRPr="007B70AC" w:rsidRDefault="002F45E7" w:rsidP="00123C00">
      <w:pPr>
        <w:suppressAutoHyphens w:val="0"/>
        <w:autoSpaceDE w:val="0"/>
        <w:adjustRightInd w:val="0"/>
        <w:spacing w:before="0" w:after="0"/>
        <w:jc w:val="left"/>
        <w:textAlignment w:val="auto"/>
        <w:rPr>
          <w:rFonts w:cs="Times"/>
          <w:kern w:val="0"/>
          <w:szCs w:val="28"/>
        </w:rPr>
      </w:pPr>
      <w:r>
        <w:rPr>
          <w:rFonts w:cs="Times"/>
          <w:kern w:val="0"/>
          <w:szCs w:val="28"/>
        </w:rPr>
        <w:t xml:space="preserve">Имена загружаемых </w:t>
      </w:r>
      <w:r>
        <w:rPr>
          <w:rFonts w:cs="Times"/>
          <w:kern w:val="0"/>
          <w:szCs w:val="28"/>
          <w:lang w:val="en-US"/>
        </w:rPr>
        <w:t>dll</w:t>
      </w:r>
      <w:r w:rsidRPr="007B70AC">
        <w:rPr>
          <w:rFonts w:cs="Times"/>
          <w:kern w:val="0"/>
          <w:szCs w:val="28"/>
        </w:rPr>
        <w:t xml:space="preserve"> – </w:t>
      </w:r>
      <w:r w:rsidRPr="002F45E7">
        <w:rPr>
          <w:rFonts w:cs="Times"/>
          <w:b/>
          <w:kern w:val="0"/>
          <w:szCs w:val="28"/>
          <w:lang w:val="en-US"/>
        </w:rPr>
        <w:t>fl</w:t>
      </w:r>
      <w:r w:rsidRPr="007B70AC">
        <w:rPr>
          <w:rFonts w:cs="Times"/>
          <w:b/>
          <w:kern w:val="0"/>
          <w:szCs w:val="28"/>
        </w:rPr>
        <w:t>_</w:t>
      </w:r>
      <w:r w:rsidRPr="002F45E7">
        <w:rPr>
          <w:rFonts w:cs="Times"/>
          <w:b/>
          <w:kern w:val="0"/>
          <w:szCs w:val="28"/>
          <w:lang w:val="en-US"/>
        </w:rPr>
        <w:t>controller</w:t>
      </w:r>
      <w:r w:rsidRPr="007B70AC">
        <w:rPr>
          <w:rFonts w:cs="Times"/>
          <w:b/>
          <w:kern w:val="0"/>
          <w:szCs w:val="28"/>
        </w:rPr>
        <w:t>.</w:t>
      </w:r>
      <w:r w:rsidRPr="002F45E7">
        <w:rPr>
          <w:rFonts w:cs="Times"/>
          <w:b/>
          <w:kern w:val="0"/>
          <w:szCs w:val="28"/>
          <w:lang w:val="en-US"/>
        </w:rPr>
        <w:t>dll</w:t>
      </w:r>
      <w:r w:rsidR="006341DF">
        <w:rPr>
          <w:rFonts w:cs="Times"/>
          <w:kern w:val="0"/>
          <w:szCs w:val="28"/>
        </w:rPr>
        <w:t xml:space="preserve"> </w:t>
      </w:r>
      <w:r>
        <w:rPr>
          <w:rFonts w:cs="Times"/>
          <w:kern w:val="0"/>
          <w:szCs w:val="28"/>
        </w:rPr>
        <w:t xml:space="preserve">имя файла созданной автоматически </w:t>
      </w:r>
      <w:r>
        <w:rPr>
          <w:rFonts w:cs="Times"/>
          <w:kern w:val="0"/>
          <w:szCs w:val="28"/>
          <w:lang w:val="en-US"/>
        </w:rPr>
        <w:t>dll</w:t>
      </w:r>
      <w:r w:rsidR="00832EE1" w:rsidRPr="007B70AC">
        <w:rPr>
          <w:rFonts w:cs="Times"/>
          <w:kern w:val="0"/>
          <w:szCs w:val="28"/>
        </w:rPr>
        <w:t>.</w:t>
      </w:r>
    </w:p>
    <w:p w14:paraId="3E5402B2" w14:textId="46DFE971" w:rsidR="00D62372" w:rsidRDefault="00832EE1" w:rsidP="009F4301">
      <w:r w:rsidRPr="00832EE1">
        <w:t xml:space="preserve">Имена файлов проектов для отладки – </w:t>
      </w:r>
      <w:r w:rsidRPr="00832EE1">
        <w:rPr>
          <w:b/>
        </w:rPr>
        <w:t>fl_controller.prt</w:t>
      </w:r>
      <w:r w:rsidRPr="00832EE1">
        <w:t xml:space="preserve"> имя проекта из которого мы создавали dll.</w:t>
      </w: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A577F25">
            <wp:extent cx="6771600" cy="2534400"/>
            <wp:effectExtent l="0" t="0" r="0" b="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6771600" cy="2534400"/>
                    </a:xfrm>
                    <a:prstGeom prst="rect">
                      <a:avLst/>
                    </a:prstGeom>
                  </pic:spPr>
                </pic:pic>
              </a:graphicData>
            </a:graphic>
          </wp:inline>
        </w:drawing>
      </w:r>
    </w:p>
    <w:p w14:paraId="3EBA918B" w14:textId="3F916B35" w:rsidR="00C3751D" w:rsidRPr="007B70AC" w:rsidRDefault="00F13688" w:rsidP="000F0ECA">
      <w:pPr>
        <w:pStyle w:val="a4"/>
      </w:pPr>
      <w:r>
        <w:t>Рисунок 4.10</w:t>
      </w:r>
      <w:r w:rsidR="00C3751D" w:rsidRPr="00C3751D">
        <w:t xml:space="preserve"> Схема модели с логикой управления подключенной как внеш</w:t>
      </w:r>
      <w:r w:rsidR="009F4301">
        <w:t>н</w:t>
      </w:r>
      <w:r w:rsidR="00C3751D" w:rsidRPr="00C3751D">
        <w:t xml:space="preserve">яя </w:t>
      </w:r>
      <w:r w:rsidR="00C3751D" w:rsidRPr="00C3751D">
        <w:rPr>
          <w:lang w:val="en-US"/>
        </w:rPr>
        <w:t>dll</w:t>
      </w:r>
    </w:p>
    <w:p w14:paraId="3FF70605" w14:textId="77777777" w:rsidR="001313FD" w:rsidRPr="000808D7" w:rsidRDefault="001313FD" w:rsidP="001313FD">
      <w:r>
        <w:t xml:space="preserve">Запуская модель на расчет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DLL</w:t>
      </w:r>
      <w:r w:rsidRPr="007B70AC">
        <w:t xml:space="preserve"> </w:t>
      </w:r>
      <w:r>
        <w:t xml:space="preserve">вызвать схему из которой был собрана </w:t>
      </w:r>
      <w:r>
        <w:rPr>
          <w:lang w:val="en-US"/>
        </w:rPr>
        <w:t>dll</w:t>
      </w:r>
      <w:r>
        <w:t xml:space="preserve"> наблюдать за моделированием, так же как и при стандартном моделировании схемы. При это вызываемая схема отображает значения как на линиях связи, может строить графики, а так же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7B70AC" w:rsidRDefault="001313FD" w:rsidP="001313FD">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lastRenderedPageBreak/>
        <w:drawing>
          <wp:inline distT="0" distB="0" distL="0" distR="0" wp14:anchorId="655BD2E0" wp14:editId="292EBA75">
            <wp:extent cx="9000000" cy="5349600"/>
            <wp:effectExtent l="0" t="0" r="0" b="381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9000000" cy="5349600"/>
                    </a:xfrm>
                    <a:prstGeom prst="rect">
                      <a:avLst/>
                    </a:prstGeom>
                  </pic:spPr>
                </pic:pic>
              </a:graphicData>
            </a:graphic>
          </wp:inline>
        </w:drawing>
      </w:r>
    </w:p>
    <w:p w14:paraId="4B882C70" w14:textId="59147C5F" w:rsidR="00AC24AD" w:rsidRDefault="00F13688" w:rsidP="009F4301">
      <w:pPr>
        <w:pStyle w:val="a4"/>
        <w:rPr>
          <w:rFonts w:cs="Times"/>
          <w:kern w:val="0"/>
          <w:szCs w:val="28"/>
        </w:rPr>
      </w:pPr>
      <w:r>
        <w:t>Рисунок 4.11</w:t>
      </w:r>
      <w:r w:rsidR="000808D7" w:rsidRPr="00C3751D">
        <w:t xml:space="preserve"> </w:t>
      </w:r>
      <w:r w:rsidR="000808D7">
        <w:t xml:space="preserve">Отображения работы </w:t>
      </w:r>
      <w:r w:rsidR="000808D7">
        <w:rPr>
          <w:lang w:val="en-US"/>
        </w:rPr>
        <w:t>dll</w:t>
      </w:r>
      <w:r w:rsidR="000808D7" w:rsidRPr="007B70AC">
        <w:t xml:space="preserve"> </w:t>
      </w:r>
      <w:r w:rsidR="00DF4318">
        <w:t>на схеме-</w:t>
      </w:r>
      <w:r w:rsidR="000808D7">
        <w:t>источнике.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2"/>
        <w:gridCol w:w="9609"/>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r>
              <w:rPr>
                <w:lang w:val="en-US"/>
              </w:rPr>
              <w:t>dll</w:t>
            </w:r>
            <w:r w:rsidRPr="007B70AC">
              <w:t xml:space="preserve"> </w:t>
            </w:r>
            <w:r>
              <w:t>и схемы</w:t>
            </w:r>
          </w:p>
        </w:tc>
      </w:tr>
    </w:tbl>
    <w:p w14:paraId="6362196A" w14:textId="65653E6C" w:rsidR="001313FD" w:rsidRPr="007B70AC" w:rsidRDefault="005B5A5B" w:rsidP="000F0ECA">
      <w:pPr>
        <w:rPr>
          <w:rFonts w:cs="Times"/>
          <w:kern w:val="0"/>
          <w:szCs w:val="28"/>
        </w:rPr>
      </w:pPr>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w:t>
      </w:r>
      <w:r w:rsidR="007B70AC">
        <w:t>н</w:t>
      </w:r>
      <w:r w:rsidR="00EC681E">
        <w:t>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r w:rsidR="00321E1B">
        <w:rPr>
          <w:lang w:val="en-US"/>
        </w:rPr>
        <w:t>dll</w:t>
      </w:r>
      <w:r w:rsidR="00321E1B">
        <w:t xml:space="preserve">, в данном случае выигрыш </w:t>
      </w:r>
      <w:r w:rsidR="00321E1B">
        <w:rPr>
          <w:lang w:val="en-US"/>
        </w:rPr>
        <w:t>dll</w:t>
      </w:r>
      <w:r w:rsidR="00321E1B" w:rsidRPr="007B70AC">
        <w:t xml:space="preserve"> </w:t>
      </w:r>
      <w:r w:rsidR="00321E1B">
        <w:t>составляет более чем в 200 раз</w:t>
      </w:r>
      <w:r w:rsidR="000F0ECA">
        <w:t>.</w:t>
      </w:r>
    </w:p>
    <w:p w14:paraId="474A898B" w14:textId="764651C7" w:rsidR="00321E1B" w:rsidRPr="00321E1B" w:rsidRDefault="007B70AC" w:rsidP="00C03276">
      <w:pPr>
        <w:pStyle w:val="1"/>
      </w:pPr>
      <w:bookmarkStart w:id="57" w:name="_Toc444589672"/>
      <w:bookmarkStart w:id="58" w:name="_Toc444589693"/>
      <w:r>
        <w:t>Заключение</w:t>
      </w:r>
      <w:bookmarkEnd w:id="57"/>
      <w:bookmarkEnd w:id="58"/>
    </w:p>
    <w:p w14:paraId="1928B858" w14:textId="076141B8"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Simulink </w:t>
      </w:r>
      <w:r w:rsidR="00C573D7">
        <w:t xml:space="preserve">выделен в отдельны </w:t>
      </w:r>
      <w:r w:rsidR="00C573D7">
        <w:rPr>
          <w:lang w:val="en-US"/>
        </w:rPr>
        <w:t>ToolBox</w:t>
      </w:r>
      <w:r w:rsidR="00C573D7" w:rsidRPr="007B70AC">
        <w:t xml:space="preserve">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w:t>
      </w:r>
      <w:r w:rsidR="00504AFC">
        <w:t>а</w:t>
      </w:r>
      <w:r w:rsidRPr="00321E1B">
        <w:t xml:space="preserve"> показывает, что с помощь</w:t>
      </w:r>
      <w:r w:rsidR="00504AFC">
        <w:t>ю</w:t>
      </w:r>
      <w:r w:rsidRPr="00321E1B">
        <w:t xml:space="preserve"> инструмента SimInTech можно решить любые задачи для моделирования, упаковать модели в dll и продавать их как отдельные продукты</w:t>
      </w:r>
      <w:r w:rsidR="00C573D7">
        <w:t>. Удачи!</w:t>
      </w:r>
    </w:p>
    <w:sectPr w:rsidR="00D41DD9" w:rsidRPr="00D41DD9" w:rsidSect="00B86070">
      <w:headerReference w:type="even" r:id="rId83"/>
      <w:headerReference w:type="default" r:id="rId84"/>
      <w:footerReference w:type="even" r:id="rId85"/>
      <w:footerReference w:type="default" r:id="rId86"/>
      <w:headerReference w:type="first" r:id="rId87"/>
      <w:footerReference w:type="first" r:id="rId88"/>
      <w:pgSz w:w="16838" w:h="23811" w:code="8"/>
      <w:pgMar w:top="1077" w:right="1077" w:bottom="1077"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4A2A7D" w14:textId="77777777" w:rsidR="00D35EEC" w:rsidRDefault="00D35EEC">
      <w:r>
        <w:separator/>
      </w:r>
    </w:p>
  </w:endnote>
  <w:endnote w:type="continuationSeparator" w:id="0">
    <w:p w14:paraId="5A2695A6" w14:textId="77777777" w:rsidR="00D35EEC" w:rsidRDefault="00D35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A9D30" w14:textId="77777777" w:rsidR="00164F8A" w:rsidRDefault="00164F8A">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758F" w14:textId="5A188034" w:rsidR="00164F8A" w:rsidRPr="008C5CB8" w:rsidRDefault="00164F8A" w:rsidP="008962C3">
    <w:pPr>
      <w:widowControl/>
      <w:tabs>
        <w:tab w:val="center" w:pos="4677"/>
        <w:tab w:val="right" w:pos="9355"/>
      </w:tabs>
      <w:suppressAutoHyphens w:val="0"/>
      <w:autoSpaceDN/>
      <w:spacing w:before="0" w:after="0"/>
      <w:ind w:left="720" w:firstLine="0"/>
      <w:jc w:val="right"/>
      <w:textAlignment w:val="auto"/>
      <w:rPr>
        <w:kern w:val="0"/>
        <w:sz w:val="24"/>
      </w:rPr>
    </w:pPr>
    <w:r w:rsidRPr="008C5CB8">
      <w:rPr>
        <w:b/>
        <w:color w:val="27215B"/>
        <w:kern w:val="0"/>
        <w:sz w:val="24"/>
        <w:lang w:val="en-US"/>
      </w:rPr>
      <w:t>Sim</w:t>
    </w:r>
    <w:r w:rsidRPr="008C5CB8">
      <w:rPr>
        <w:b/>
        <w:color w:val="F39100"/>
        <w:kern w:val="0"/>
        <w:sz w:val="24"/>
        <w:lang w:val="en-US"/>
      </w:rPr>
      <w:t>In</w:t>
    </w:r>
    <w:r w:rsidRPr="008C5CB8">
      <w:rPr>
        <w:b/>
        <w:color w:val="27215B"/>
        <w:kern w:val="0"/>
        <w:sz w:val="24"/>
        <w:lang w:val="en-US"/>
      </w:rPr>
      <w:t>Tech</w:t>
    </w:r>
    <w:r w:rsidRPr="008C5CB8">
      <w:rPr>
        <w:kern w:val="0"/>
        <w:sz w:val="24"/>
      </w:rPr>
      <w:t xml:space="preserve">, </w:t>
    </w:r>
    <w:r>
      <w:rPr>
        <w:kern w:val="0"/>
        <w:sz w:val="24"/>
      </w:rPr>
      <w:t>лабораторная работа №8</w:t>
    </w:r>
    <w:r w:rsidRPr="008C5CB8">
      <w:rPr>
        <w:kern w:val="0"/>
        <w:sz w:val="24"/>
      </w:rPr>
      <w:t xml:space="preserve"> по УТС, </w:t>
    </w:r>
    <w:sdt>
      <w:sdtPr>
        <w:rPr>
          <w:kern w:val="0"/>
          <w:sz w:val="24"/>
        </w:rPr>
        <w:id w:val="742758372"/>
        <w:docPartObj>
          <w:docPartGallery w:val="Page Numbers (Bottom of Page)"/>
          <w:docPartUnique/>
        </w:docPartObj>
      </w:sdtPr>
      <w:sdtContent>
        <w:sdt>
          <w:sdtPr>
            <w:rPr>
              <w:kern w:val="0"/>
              <w:sz w:val="24"/>
            </w:rPr>
            <w:id w:val="1728636285"/>
            <w:docPartObj>
              <w:docPartGallery w:val="Page Numbers (Top of Page)"/>
              <w:docPartUnique/>
            </w:docPartObj>
          </w:sdtPr>
          <w:sdtContent>
            <w:r w:rsidRPr="008C5CB8">
              <w:rPr>
                <w:kern w:val="0"/>
                <w:sz w:val="24"/>
              </w:rPr>
              <w:t xml:space="preserve">страница </w:t>
            </w:r>
            <w:r w:rsidRPr="008C5CB8">
              <w:rPr>
                <w:b/>
                <w:bCs/>
                <w:kern w:val="0"/>
                <w:sz w:val="24"/>
              </w:rPr>
              <w:fldChar w:fldCharType="begin"/>
            </w:r>
            <w:r w:rsidRPr="008C5CB8">
              <w:rPr>
                <w:b/>
                <w:bCs/>
                <w:kern w:val="0"/>
                <w:sz w:val="24"/>
              </w:rPr>
              <w:instrText>PAGE</w:instrText>
            </w:r>
            <w:r w:rsidRPr="008C5CB8">
              <w:rPr>
                <w:b/>
                <w:bCs/>
                <w:kern w:val="0"/>
                <w:sz w:val="24"/>
              </w:rPr>
              <w:fldChar w:fldCharType="separate"/>
            </w:r>
            <w:r w:rsidR="000C0588">
              <w:rPr>
                <w:b/>
                <w:bCs/>
                <w:noProof/>
                <w:kern w:val="0"/>
                <w:sz w:val="24"/>
              </w:rPr>
              <w:t>21</w:t>
            </w:r>
            <w:r w:rsidRPr="008C5CB8">
              <w:rPr>
                <w:b/>
                <w:bCs/>
                <w:kern w:val="0"/>
                <w:sz w:val="24"/>
              </w:rPr>
              <w:fldChar w:fldCharType="end"/>
            </w:r>
            <w:r w:rsidRPr="008C5CB8">
              <w:rPr>
                <w:kern w:val="0"/>
                <w:sz w:val="24"/>
              </w:rPr>
              <w:t xml:space="preserve"> из </w:t>
            </w:r>
            <w:r w:rsidRPr="008C5CB8">
              <w:rPr>
                <w:b/>
                <w:bCs/>
                <w:kern w:val="0"/>
                <w:sz w:val="24"/>
              </w:rPr>
              <w:fldChar w:fldCharType="begin"/>
            </w:r>
            <w:r w:rsidRPr="008C5CB8">
              <w:rPr>
                <w:b/>
                <w:bCs/>
                <w:kern w:val="0"/>
                <w:sz w:val="24"/>
              </w:rPr>
              <w:instrText>NUMPAGES</w:instrText>
            </w:r>
            <w:r w:rsidRPr="008C5CB8">
              <w:rPr>
                <w:b/>
                <w:bCs/>
                <w:kern w:val="0"/>
                <w:sz w:val="24"/>
              </w:rPr>
              <w:fldChar w:fldCharType="separate"/>
            </w:r>
            <w:r w:rsidR="000C0588">
              <w:rPr>
                <w:b/>
                <w:bCs/>
                <w:noProof/>
                <w:kern w:val="0"/>
                <w:sz w:val="24"/>
              </w:rPr>
              <w:t>26</w:t>
            </w:r>
            <w:r w:rsidRPr="008C5CB8">
              <w:rPr>
                <w:b/>
                <w:bCs/>
                <w:kern w:val="0"/>
                <w:sz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684C0" w14:textId="5C7A44DC" w:rsidR="00164F8A" w:rsidRPr="007B70AC" w:rsidRDefault="00164F8A" w:rsidP="00AE06EB">
    <w:pPr>
      <w:pStyle w:val="a3"/>
      <w:jc w:val="right"/>
      <w:rPr>
        <w:lang w:val="ru-RU"/>
      </w:rPr>
    </w:pPr>
    <w:r w:rsidRPr="007B70AC">
      <w:rPr>
        <w:lang w:val="ru-RU"/>
      </w:rPr>
      <w:t>О О О «3 В С е р в и с»</w:t>
    </w:r>
  </w:p>
  <w:p w14:paraId="6BDF89EC" w14:textId="77777777" w:rsidR="00164F8A" w:rsidRDefault="00164F8A" w:rsidP="00AE06EB">
    <w:pPr>
      <w:pStyle w:val="a3"/>
      <w:jc w:val="right"/>
    </w:pPr>
    <w:r>
      <w:t>+ 7 (4 9 5) 2 2 1 - 2 2 - 5 3</w:t>
    </w:r>
  </w:p>
  <w:p w14:paraId="7A2789F0" w14:textId="67FC2DFD" w:rsidR="00164F8A" w:rsidRDefault="00164F8A" w:rsidP="00EE2447">
    <w:pPr>
      <w:pStyle w:val="a3"/>
      <w:jc w:val="right"/>
    </w:pPr>
    <w:r>
      <w:t>М о с к в а, 2 0 1 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A788E" w14:textId="77777777" w:rsidR="00D35EEC" w:rsidRDefault="00D35EEC">
      <w:r>
        <w:rPr>
          <w:color w:val="000000"/>
        </w:rPr>
        <w:separator/>
      </w:r>
    </w:p>
  </w:footnote>
  <w:footnote w:type="continuationSeparator" w:id="0">
    <w:p w14:paraId="567FD8B4" w14:textId="77777777" w:rsidR="00D35EEC" w:rsidRDefault="00D35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2EC7C" w14:textId="77777777" w:rsidR="00164F8A" w:rsidRDefault="00164F8A">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0AA1" w14:textId="77777777" w:rsidR="00164F8A" w:rsidRDefault="00164F8A">
    <w:pPr>
      <w:pStyle w:val="a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7B130" w14:textId="77777777" w:rsidR="00164F8A" w:rsidRDefault="00164F8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4166D16"/>
    <w:multiLevelType w:val="multilevel"/>
    <w:tmpl w:val="5CB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6"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7"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2"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3"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5"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7"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8"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30"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1"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3"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6"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6"/>
  </w:num>
  <w:num w:numId="2">
    <w:abstractNumId w:val="15"/>
  </w:num>
  <w:num w:numId="3">
    <w:abstractNumId w:val="3"/>
  </w:num>
  <w:num w:numId="4">
    <w:abstractNumId w:val="8"/>
  </w:num>
  <w:num w:numId="5">
    <w:abstractNumId w:val="22"/>
  </w:num>
  <w:num w:numId="6">
    <w:abstractNumId w:val="2"/>
  </w:num>
  <w:num w:numId="7">
    <w:abstractNumId w:val="17"/>
  </w:num>
  <w:num w:numId="8">
    <w:abstractNumId w:val="10"/>
  </w:num>
  <w:num w:numId="9">
    <w:abstractNumId w:val="34"/>
  </w:num>
  <w:num w:numId="10">
    <w:abstractNumId w:val="25"/>
  </w:num>
  <w:num w:numId="11">
    <w:abstractNumId w:val="37"/>
  </w:num>
  <w:num w:numId="12">
    <w:abstractNumId w:val="24"/>
  </w:num>
  <w:num w:numId="13">
    <w:abstractNumId w:val="19"/>
  </w:num>
  <w:num w:numId="14">
    <w:abstractNumId w:val="11"/>
  </w:num>
  <w:num w:numId="15">
    <w:abstractNumId w:val="23"/>
  </w:num>
  <w:num w:numId="16">
    <w:abstractNumId w:val="6"/>
  </w:num>
  <w:num w:numId="17">
    <w:abstractNumId w:val="32"/>
  </w:num>
  <w:num w:numId="18">
    <w:abstractNumId w:val="27"/>
  </w:num>
  <w:num w:numId="19">
    <w:abstractNumId w:val="30"/>
  </w:num>
  <w:num w:numId="20">
    <w:abstractNumId w:val="21"/>
  </w:num>
  <w:num w:numId="21">
    <w:abstractNumId w:val="35"/>
  </w:num>
  <w:num w:numId="22">
    <w:abstractNumId w:val="16"/>
  </w:num>
  <w:num w:numId="23">
    <w:abstractNumId w:val="20"/>
  </w:num>
  <w:num w:numId="24">
    <w:abstractNumId w:val="14"/>
  </w:num>
  <w:num w:numId="25">
    <w:abstractNumId w:val="33"/>
  </w:num>
  <w:num w:numId="26">
    <w:abstractNumId w:val="9"/>
  </w:num>
  <w:num w:numId="27">
    <w:abstractNumId w:val="29"/>
  </w:num>
  <w:num w:numId="28">
    <w:abstractNumId w:val="28"/>
  </w:num>
  <w:num w:numId="29">
    <w:abstractNumId w:val="5"/>
  </w:num>
  <w:num w:numId="30">
    <w:abstractNumId w:val="0"/>
  </w:num>
  <w:num w:numId="31">
    <w:abstractNumId w:val="36"/>
  </w:num>
  <w:num w:numId="32">
    <w:abstractNumId w:val="7"/>
  </w:num>
  <w:num w:numId="33">
    <w:abstractNumId w:val="31"/>
  </w:num>
  <w:num w:numId="34">
    <w:abstractNumId w:val="18"/>
  </w:num>
  <w:num w:numId="35">
    <w:abstractNumId w:val="12"/>
  </w:num>
  <w:num w:numId="36">
    <w:abstractNumId w:val="1"/>
  </w:num>
  <w:num w:numId="37">
    <w:abstractNumId w:val="4"/>
  </w:num>
  <w:num w:numId="38">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1FB9"/>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265"/>
    <w:rsid w:val="00050901"/>
    <w:rsid w:val="00055B7B"/>
    <w:rsid w:val="00056F26"/>
    <w:rsid w:val="000607C2"/>
    <w:rsid w:val="00064C07"/>
    <w:rsid w:val="00066ACB"/>
    <w:rsid w:val="00071F8A"/>
    <w:rsid w:val="00074794"/>
    <w:rsid w:val="00077C25"/>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588"/>
    <w:rsid w:val="000C0C02"/>
    <w:rsid w:val="000C1B6E"/>
    <w:rsid w:val="000C1C32"/>
    <w:rsid w:val="000C478D"/>
    <w:rsid w:val="000C5F85"/>
    <w:rsid w:val="000D3597"/>
    <w:rsid w:val="000D38C3"/>
    <w:rsid w:val="000D4856"/>
    <w:rsid w:val="000D6B9B"/>
    <w:rsid w:val="000D7656"/>
    <w:rsid w:val="000E3EF4"/>
    <w:rsid w:val="000E41CC"/>
    <w:rsid w:val="000E641C"/>
    <w:rsid w:val="000E64F0"/>
    <w:rsid w:val="000E68AF"/>
    <w:rsid w:val="000E7F6D"/>
    <w:rsid w:val="000F0ECA"/>
    <w:rsid w:val="000F126E"/>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3362"/>
    <w:rsid w:val="00134E37"/>
    <w:rsid w:val="001377B7"/>
    <w:rsid w:val="00140E08"/>
    <w:rsid w:val="001423CA"/>
    <w:rsid w:val="00142ABC"/>
    <w:rsid w:val="00143A7B"/>
    <w:rsid w:val="00145109"/>
    <w:rsid w:val="00146833"/>
    <w:rsid w:val="00146933"/>
    <w:rsid w:val="001505EC"/>
    <w:rsid w:val="00156995"/>
    <w:rsid w:val="0016064E"/>
    <w:rsid w:val="00160D1C"/>
    <w:rsid w:val="00164F8A"/>
    <w:rsid w:val="001665C9"/>
    <w:rsid w:val="001703A5"/>
    <w:rsid w:val="00170CE6"/>
    <w:rsid w:val="001726F5"/>
    <w:rsid w:val="00172984"/>
    <w:rsid w:val="00172F94"/>
    <w:rsid w:val="00173B03"/>
    <w:rsid w:val="001759D4"/>
    <w:rsid w:val="0018142D"/>
    <w:rsid w:val="00184053"/>
    <w:rsid w:val="00190298"/>
    <w:rsid w:val="00192E92"/>
    <w:rsid w:val="00196DFE"/>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43D9"/>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3C4"/>
    <w:rsid w:val="00211B5D"/>
    <w:rsid w:val="00212B03"/>
    <w:rsid w:val="002173EB"/>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3F91"/>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955EF"/>
    <w:rsid w:val="003A0B42"/>
    <w:rsid w:val="003A2688"/>
    <w:rsid w:val="003A30C9"/>
    <w:rsid w:val="003A4EE6"/>
    <w:rsid w:val="003A5422"/>
    <w:rsid w:val="003A5AD4"/>
    <w:rsid w:val="003A5DCE"/>
    <w:rsid w:val="003A678B"/>
    <w:rsid w:val="003A6F37"/>
    <w:rsid w:val="003B0763"/>
    <w:rsid w:val="003B148B"/>
    <w:rsid w:val="003B4709"/>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4AFC"/>
    <w:rsid w:val="005061F5"/>
    <w:rsid w:val="00510429"/>
    <w:rsid w:val="005155C3"/>
    <w:rsid w:val="00520F3F"/>
    <w:rsid w:val="00526855"/>
    <w:rsid w:val="00526C2E"/>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7B5"/>
    <w:rsid w:val="00556C9F"/>
    <w:rsid w:val="005618D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2A9"/>
    <w:rsid w:val="005B1362"/>
    <w:rsid w:val="005B1697"/>
    <w:rsid w:val="005B29C1"/>
    <w:rsid w:val="005B5A5B"/>
    <w:rsid w:val="005B6C39"/>
    <w:rsid w:val="005C2A02"/>
    <w:rsid w:val="005C6B22"/>
    <w:rsid w:val="005C7CB7"/>
    <w:rsid w:val="005D001C"/>
    <w:rsid w:val="005D0664"/>
    <w:rsid w:val="005D0EF2"/>
    <w:rsid w:val="005D3C08"/>
    <w:rsid w:val="005D7E9A"/>
    <w:rsid w:val="005E5058"/>
    <w:rsid w:val="005E6ECE"/>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A7242"/>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17E3"/>
    <w:rsid w:val="00792971"/>
    <w:rsid w:val="00792FA2"/>
    <w:rsid w:val="00793F59"/>
    <w:rsid w:val="007A0B13"/>
    <w:rsid w:val="007A769D"/>
    <w:rsid w:val="007B0D26"/>
    <w:rsid w:val="007B179B"/>
    <w:rsid w:val="007B4761"/>
    <w:rsid w:val="007B70AC"/>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1381D"/>
    <w:rsid w:val="008200EE"/>
    <w:rsid w:val="00820D49"/>
    <w:rsid w:val="00822514"/>
    <w:rsid w:val="00822697"/>
    <w:rsid w:val="008243EC"/>
    <w:rsid w:val="00824CD2"/>
    <w:rsid w:val="0082659C"/>
    <w:rsid w:val="00827BFE"/>
    <w:rsid w:val="008310A0"/>
    <w:rsid w:val="0083151D"/>
    <w:rsid w:val="00832EE1"/>
    <w:rsid w:val="00834E61"/>
    <w:rsid w:val="00834F57"/>
    <w:rsid w:val="008367E8"/>
    <w:rsid w:val="0084258F"/>
    <w:rsid w:val="00845EDD"/>
    <w:rsid w:val="00846C35"/>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483F"/>
    <w:rsid w:val="00875945"/>
    <w:rsid w:val="00876222"/>
    <w:rsid w:val="00877DCB"/>
    <w:rsid w:val="008821CF"/>
    <w:rsid w:val="008823F3"/>
    <w:rsid w:val="0089144A"/>
    <w:rsid w:val="00894084"/>
    <w:rsid w:val="008954EF"/>
    <w:rsid w:val="00895DDA"/>
    <w:rsid w:val="008962C3"/>
    <w:rsid w:val="00897A03"/>
    <w:rsid w:val="008A0876"/>
    <w:rsid w:val="008A1A43"/>
    <w:rsid w:val="008A1B5B"/>
    <w:rsid w:val="008A30FB"/>
    <w:rsid w:val="008B1D5A"/>
    <w:rsid w:val="008B2F03"/>
    <w:rsid w:val="008B3C45"/>
    <w:rsid w:val="008C1E4E"/>
    <w:rsid w:val="008C2C82"/>
    <w:rsid w:val="008C3382"/>
    <w:rsid w:val="008C470D"/>
    <w:rsid w:val="008C5331"/>
    <w:rsid w:val="008C5CB8"/>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5840"/>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301"/>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6DF2"/>
    <w:rsid w:val="00A27D08"/>
    <w:rsid w:val="00A32469"/>
    <w:rsid w:val="00A32D58"/>
    <w:rsid w:val="00A336C5"/>
    <w:rsid w:val="00A344B2"/>
    <w:rsid w:val="00A3681D"/>
    <w:rsid w:val="00A3728D"/>
    <w:rsid w:val="00A43452"/>
    <w:rsid w:val="00A4470A"/>
    <w:rsid w:val="00A47FF1"/>
    <w:rsid w:val="00A528A2"/>
    <w:rsid w:val="00A5331C"/>
    <w:rsid w:val="00A541CC"/>
    <w:rsid w:val="00A54D3A"/>
    <w:rsid w:val="00A57ED9"/>
    <w:rsid w:val="00A61413"/>
    <w:rsid w:val="00A67415"/>
    <w:rsid w:val="00A70C89"/>
    <w:rsid w:val="00A7299D"/>
    <w:rsid w:val="00A77D6F"/>
    <w:rsid w:val="00A815AB"/>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6070"/>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572"/>
    <w:rsid w:val="00BE5984"/>
    <w:rsid w:val="00BE6496"/>
    <w:rsid w:val="00BF613D"/>
    <w:rsid w:val="00C011EB"/>
    <w:rsid w:val="00C030EE"/>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287A"/>
    <w:rsid w:val="00C730D7"/>
    <w:rsid w:val="00C740FE"/>
    <w:rsid w:val="00C767DB"/>
    <w:rsid w:val="00C7701C"/>
    <w:rsid w:val="00C80040"/>
    <w:rsid w:val="00C806E4"/>
    <w:rsid w:val="00C84276"/>
    <w:rsid w:val="00C84B7B"/>
    <w:rsid w:val="00C85E9F"/>
    <w:rsid w:val="00C86A53"/>
    <w:rsid w:val="00C90781"/>
    <w:rsid w:val="00C923DF"/>
    <w:rsid w:val="00C93392"/>
    <w:rsid w:val="00CA1769"/>
    <w:rsid w:val="00CA39CD"/>
    <w:rsid w:val="00CA4711"/>
    <w:rsid w:val="00CA49C8"/>
    <w:rsid w:val="00CB00D2"/>
    <w:rsid w:val="00CB00D6"/>
    <w:rsid w:val="00CB23C8"/>
    <w:rsid w:val="00CB77FB"/>
    <w:rsid w:val="00CC029E"/>
    <w:rsid w:val="00CC0309"/>
    <w:rsid w:val="00CC0D58"/>
    <w:rsid w:val="00CC1836"/>
    <w:rsid w:val="00CC246A"/>
    <w:rsid w:val="00CC4B28"/>
    <w:rsid w:val="00CC79B2"/>
    <w:rsid w:val="00CD227A"/>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5EEC"/>
    <w:rsid w:val="00D372C1"/>
    <w:rsid w:val="00D41DD9"/>
    <w:rsid w:val="00D42BDE"/>
    <w:rsid w:val="00D4591E"/>
    <w:rsid w:val="00D53C86"/>
    <w:rsid w:val="00D5620E"/>
    <w:rsid w:val="00D61C10"/>
    <w:rsid w:val="00D62372"/>
    <w:rsid w:val="00D62913"/>
    <w:rsid w:val="00D63567"/>
    <w:rsid w:val="00D638A6"/>
    <w:rsid w:val="00D73460"/>
    <w:rsid w:val="00D75022"/>
    <w:rsid w:val="00D7627E"/>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6DD1"/>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1B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28D5"/>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F54F3EA2-6DEE-4957-821F-21B4D60CB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Balloon Text"/>
    <w:basedOn w:val="a"/>
    <w:link w:val="a9"/>
    <w:uiPriority w:val="99"/>
    <w:semiHidden/>
    <w:unhideWhenUsed/>
    <w:rsid w:val="00AF2123"/>
    <w:pPr>
      <w:spacing w:before="0" w:after="0"/>
    </w:pPr>
    <w:rPr>
      <w:rFonts w:ascii="Lucida Grande CY" w:hAnsi="Lucida Grande CY" w:cs="Lucida Grande CY"/>
      <w:sz w:val="18"/>
      <w:szCs w:val="18"/>
    </w:rPr>
  </w:style>
  <w:style w:type="character" w:customStyle="1" w:styleId="a9">
    <w:name w:val="Текст выноски Знак"/>
    <w:basedOn w:val="a0"/>
    <w:link w:val="a8"/>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7B70AC"/>
    <w:pPr>
      <w:spacing w:before="120" w:after="0"/>
      <w:jc w:val="left"/>
    </w:pPr>
    <w:rPr>
      <w:b/>
      <w:sz w:val="22"/>
      <w:szCs w:val="22"/>
    </w:rPr>
  </w:style>
  <w:style w:type="paragraph" w:styleId="20">
    <w:name w:val="toc 2"/>
    <w:basedOn w:val="a"/>
    <w:next w:val="a"/>
    <w:autoRedefine/>
    <w:uiPriority w:val="39"/>
    <w:unhideWhenUsed/>
    <w:rsid w:val="007B70AC"/>
    <w:pPr>
      <w:spacing w:before="0" w:after="0"/>
      <w:ind w:left="280"/>
      <w:jc w:val="left"/>
    </w:pPr>
    <w:rPr>
      <w:i/>
      <w:sz w:val="22"/>
      <w:szCs w:val="22"/>
    </w:rPr>
  </w:style>
  <w:style w:type="paragraph" w:styleId="30">
    <w:name w:val="toc 3"/>
    <w:basedOn w:val="a"/>
    <w:next w:val="a"/>
    <w:autoRedefine/>
    <w:uiPriority w:val="39"/>
    <w:unhideWhenUsed/>
    <w:rsid w:val="00C03276"/>
    <w:pPr>
      <w:spacing w:before="0" w:after="0"/>
      <w:ind w:left="560"/>
      <w:jc w:val="left"/>
    </w:pPr>
    <w:rPr>
      <w:rFonts w:asciiTheme="minorHAnsi" w:hAnsiTheme="minorHAnsi"/>
      <w:sz w:val="22"/>
      <w:szCs w:val="22"/>
    </w:rPr>
  </w:style>
  <w:style w:type="paragraph" w:styleId="40">
    <w:name w:val="toc 4"/>
    <w:basedOn w:val="a"/>
    <w:next w:val="a"/>
    <w:autoRedefine/>
    <w:uiPriority w:val="39"/>
    <w:unhideWhenUsed/>
    <w:rsid w:val="00C03276"/>
    <w:pPr>
      <w:spacing w:before="0" w:after="0"/>
      <w:ind w:left="840"/>
      <w:jc w:val="left"/>
    </w:pPr>
    <w:rPr>
      <w:rFonts w:asciiTheme="minorHAnsi" w:hAnsiTheme="minorHAnsi"/>
      <w:sz w:val="20"/>
      <w:szCs w:val="20"/>
    </w:rPr>
  </w:style>
  <w:style w:type="paragraph" w:styleId="50">
    <w:name w:val="toc 5"/>
    <w:basedOn w:val="a"/>
    <w:next w:val="a"/>
    <w:autoRedefine/>
    <w:uiPriority w:val="39"/>
    <w:unhideWhenUsed/>
    <w:rsid w:val="00C03276"/>
    <w:pPr>
      <w:spacing w:before="0" w:after="0"/>
      <w:ind w:left="1120"/>
      <w:jc w:val="left"/>
    </w:pPr>
    <w:rPr>
      <w:rFonts w:asciiTheme="minorHAnsi" w:hAnsiTheme="minorHAnsi"/>
      <w:sz w:val="20"/>
      <w:szCs w:val="20"/>
    </w:rPr>
  </w:style>
  <w:style w:type="paragraph" w:styleId="60">
    <w:name w:val="toc 6"/>
    <w:basedOn w:val="a"/>
    <w:next w:val="a"/>
    <w:autoRedefine/>
    <w:uiPriority w:val="39"/>
    <w:unhideWhenUsed/>
    <w:rsid w:val="00C03276"/>
    <w:pPr>
      <w:spacing w:before="0" w:after="0"/>
      <w:ind w:left="1400"/>
      <w:jc w:val="left"/>
    </w:pPr>
    <w:rPr>
      <w:rFonts w:asciiTheme="minorHAnsi" w:hAnsiTheme="minorHAnsi"/>
      <w:sz w:val="20"/>
      <w:szCs w:val="20"/>
    </w:rPr>
  </w:style>
  <w:style w:type="paragraph" w:styleId="70">
    <w:name w:val="toc 7"/>
    <w:basedOn w:val="a"/>
    <w:next w:val="a"/>
    <w:autoRedefine/>
    <w:uiPriority w:val="39"/>
    <w:unhideWhenUsed/>
    <w:rsid w:val="00C03276"/>
    <w:pPr>
      <w:spacing w:before="0" w:after="0"/>
      <w:ind w:left="1680"/>
      <w:jc w:val="left"/>
    </w:pPr>
    <w:rPr>
      <w:rFonts w:asciiTheme="minorHAnsi" w:hAnsiTheme="minorHAnsi"/>
      <w:sz w:val="20"/>
      <w:szCs w:val="20"/>
    </w:rPr>
  </w:style>
  <w:style w:type="paragraph" w:styleId="8">
    <w:name w:val="toc 8"/>
    <w:basedOn w:val="a"/>
    <w:next w:val="a"/>
    <w:autoRedefine/>
    <w:uiPriority w:val="39"/>
    <w:unhideWhenUsed/>
    <w:rsid w:val="00C03276"/>
    <w:pPr>
      <w:spacing w:before="0" w:after="0"/>
      <w:ind w:left="1960"/>
      <w:jc w:val="left"/>
    </w:pPr>
    <w:rPr>
      <w:rFonts w:asciiTheme="minorHAnsi" w:hAnsiTheme="minorHAnsi"/>
      <w:sz w:val="20"/>
      <w:szCs w:val="20"/>
    </w:rPr>
  </w:style>
  <w:style w:type="paragraph" w:styleId="9">
    <w:name w:val="toc 9"/>
    <w:basedOn w:val="a"/>
    <w:next w:val="a"/>
    <w:autoRedefine/>
    <w:uiPriority w:val="39"/>
    <w:unhideWhenUsed/>
    <w:rsid w:val="00C03276"/>
    <w:pPr>
      <w:spacing w:before="0" w:after="0"/>
      <w:ind w:left="2240"/>
      <w:jc w:val="left"/>
    </w:pPr>
    <w:rPr>
      <w:rFonts w:asciiTheme="minorHAnsi" w:hAnsiTheme="minorHAnsi"/>
      <w:sz w:val="20"/>
      <w:szCs w:val="20"/>
    </w:rPr>
  </w:style>
  <w:style w:type="paragraph" w:styleId="aa">
    <w:name w:val="header"/>
    <w:basedOn w:val="a"/>
    <w:link w:val="ab"/>
    <w:uiPriority w:val="99"/>
    <w:unhideWhenUsed/>
    <w:rsid w:val="008C5CB8"/>
    <w:pPr>
      <w:tabs>
        <w:tab w:val="center" w:pos="4677"/>
        <w:tab w:val="right" w:pos="9355"/>
      </w:tabs>
      <w:spacing w:before="0" w:after="0"/>
    </w:pPr>
  </w:style>
  <w:style w:type="character" w:customStyle="1" w:styleId="ab">
    <w:name w:val="Верхний колонтитул Знак"/>
    <w:basedOn w:val="a0"/>
    <w:link w:val="aa"/>
    <w:uiPriority w:val="99"/>
    <w:rsid w:val="008C5CB8"/>
    <w:rPr>
      <w:rFonts w:ascii="Cambria" w:hAnsi="Cambria"/>
      <w:kern w:val="3"/>
      <w:sz w:val="28"/>
    </w:rPr>
  </w:style>
  <w:style w:type="paragraph" w:styleId="ac">
    <w:name w:val="footer"/>
    <w:basedOn w:val="a"/>
    <w:link w:val="ad"/>
    <w:uiPriority w:val="99"/>
    <w:unhideWhenUsed/>
    <w:rsid w:val="008C5CB8"/>
    <w:pPr>
      <w:tabs>
        <w:tab w:val="center" w:pos="4677"/>
        <w:tab w:val="right" w:pos="9355"/>
      </w:tabs>
      <w:spacing w:before="0" w:after="0"/>
    </w:pPr>
  </w:style>
  <w:style w:type="character" w:customStyle="1" w:styleId="ad">
    <w:name w:val="Нижний колонтитул Знак"/>
    <w:basedOn w:val="a0"/>
    <w:link w:val="ac"/>
    <w:uiPriority w:val="99"/>
    <w:rsid w:val="008C5CB8"/>
    <w:rPr>
      <w:rFonts w:ascii="Cambria" w:hAnsi="Cambria"/>
      <w:kern w:val="3"/>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A1DB1-DE9F-489C-BD99-36E845170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26</Pages>
  <Words>7966</Words>
  <Characters>45407</Characters>
  <Application>Microsoft Office Word</Application>
  <DocSecurity>0</DocSecurity>
  <Lines>378</Lines>
  <Paragraphs>106</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ЛАБОРАТОРНАЯ РАБОТА №8</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sam</cp:lastModifiedBy>
  <cp:revision>37</cp:revision>
  <cp:lastPrinted>2016-03-01T06:55:00Z</cp:lastPrinted>
  <dcterms:created xsi:type="dcterms:W3CDTF">2016-01-12T15:52:00Z</dcterms:created>
  <dcterms:modified xsi:type="dcterms:W3CDTF">2016-04-08T08:27:00Z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