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F8CB" w14:textId="77777777" w:rsidR="002951DE" w:rsidRPr="00D154AF" w:rsidRDefault="00884AE9" w:rsidP="00A77A06">
      <w:pPr>
        <w:pStyle w:val="1"/>
        <w:rPr>
          <w:noProof/>
        </w:rPr>
      </w:pPr>
      <w:bookmarkStart w:id="0" w:name="_Toc421033224"/>
      <w:bookmarkStart w:id="1" w:name="_Ref445284648"/>
      <w:r w:rsidRPr="00D154AF">
        <w:rPr>
          <w:noProof/>
        </w:rPr>
        <w:t>С</w:t>
      </w:r>
      <w:r w:rsidR="00A53E10" w:rsidRPr="00D154AF">
        <w:rPr>
          <w:noProof/>
        </w:rPr>
        <w:t xml:space="preserve">оздание простой </w:t>
      </w:r>
      <w:r w:rsidR="002951DE" w:rsidRPr="00D154AF">
        <w:rPr>
          <w:noProof/>
        </w:rPr>
        <w:t>теплогидравлической</w:t>
      </w:r>
      <w:bookmarkEnd w:id="0"/>
      <w:r w:rsidR="00D23BB7" w:rsidRPr="00D154AF">
        <w:rPr>
          <w:noProof/>
        </w:rPr>
        <w:t xml:space="preserve"> модели</w:t>
      </w:r>
      <w:bookmarkEnd w:id="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90F603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56379981" w:rsidR="00436EB3" w:rsidRPr="00D154AF" w:rsidRDefault="00A53E10" w:rsidP="0047703D">
      <w:pPr>
        <w:pStyle w:val="a5"/>
        <w:rPr>
          <w:noProof/>
        </w:rPr>
      </w:pPr>
      <w:bookmarkStart w:id="3" w:name="_Ref255866372"/>
      <w:bookmarkStart w:id="4" w:name="_Ref255866357"/>
      <w:bookmarkStart w:id="5" w:name="_Toc444866753"/>
      <w:bookmarkStart w:id="6" w:name="_Toc444867160"/>
      <w:r w:rsidRPr="00D154AF">
        <w:rPr>
          <w:noProof/>
        </w:rPr>
        <w:lastRenderedPageBreak/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4"/>
      <w:bookmarkEnd w:id="5"/>
      <w:bookmarkEnd w:id="6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B914575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04B88629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76C3839C" w14:textId="0DC88476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6ACC879C" w14:textId="06F2699A"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5AC64B30" w:rsidR="00F9353E" w:rsidRPr="00D154AF" w:rsidRDefault="00F9353E" w:rsidP="00F9353E">
      <w:pPr>
        <w:pStyle w:val="a5"/>
        <w:rPr>
          <w:noProof/>
        </w:rPr>
      </w:pPr>
      <w:bookmarkStart w:id="7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23</w:t>
      </w:r>
      <w:r w:rsidRPr="00D154AF">
        <w:rPr>
          <w:noProof/>
        </w:rPr>
        <w:fldChar w:fldCharType="end"/>
      </w:r>
      <w:bookmarkEnd w:id="7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63587F0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A293393" w:rsidR="00C77FE8" w:rsidRPr="00D154AF" w:rsidRDefault="00C77FE8" w:rsidP="00C77FE8">
      <w:pPr>
        <w:pStyle w:val="a5"/>
        <w:rPr>
          <w:noProof/>
        </w:rPr>
      </w:pPr>
      <w:bookmarkStart w:id="8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24</w:t>
      </w:r>
      <w:r w:rsidRPr="00D154AF">
        <w:rPr>
          <w:noProof/>
        </w:rPr>
        <w:fldChar w:fldCharType="end"/>
      </w:r>
      <w:bookmarkEnd w:id="8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DE303FB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408EEC04" w:rsidR="00867949" w:rsidRPr="00D154AF" w:rsidRDefault="00867949" w:rsidP="00867949">
      <w:pPr>
        <w:pStyle w:val="a5"/>
        <w:rPr>
          <w:noProof/>
        </w:rPr>
      </w:pPr>
      <w:bookmarkStart w:id="9" w:name="_Ref444976969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25</w:t>
      </w:r>
      <w:r w:rsidRPr="00D154AF">
        <w:rPr>
          <w:noProof/>
        </w:rPr>
        <w:fldChar w:fldCharType="end"/>
      </w:r>
      <w:bookmarkEnd w:id="9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lastRenderedPageBreak/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67795427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1BE41CFE" w:rsidR="008A7F57" w:rsidRPr="00D154AF" w:rsidRDefault="00B07597" w:rsidP="003F788C">
      <w:pPr>
        <w:pStyle w:val="a5"/>
        <w:rPr>
          <w:noProof/>
        </w:rPr>
      </w:pPr>
      <w:bookmarkStart w:id="10" w:name="_Ref185930838"/>
      <w:bookmarkStart w:id="11" w:name="_Toc444866754"/>
      <w:bookmarkStart w:id="12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10"/>
      <w:r w:rsidRPr="00D154AF">
        <w:rPr>
          <w:noProof/>
        </w:rPr>
        <w:t>. Тестовая схема теплогидравлической модели.</w:t>
      </w:r>
      <w:bookmarkEnd w:id="11"/>
      <w:bookmarkEnd w:id="12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A245F3">
      <w:pPr>
        <w:pStyle w:val="2"/>
        <w:rPr>
          <w:noProof/>
        </w:rPr>
      </w:pPr>
      <w:bookmarkStart w:id="13" w:name="_Toc421033226"/>
      <w:r w:rsidRPr="00D154AF">
        <w:rPr>
          <w:noProof/>
        </w:rPr>
        <w:t>Настройка параметров расчетной модели</w:t>
      </w:r>
      <w:bookmarkEnd w:id="13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02AF6908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79EACCAD" w:rsidR="00A53E10" w:rsidRPr="00D154AF" w:rsidRDefault="00A53E10" w:rsidP="00831D7B">
      <w:pPr>
        <w:pStyle w:val="a5"/>
        <w:rPr>
          <w:noProof/>
        </w:rPr>
      </w:pPr>
      <w:bookmarkStart w:id="14" w:name="_Ref185933501"/>
      <w:bookmarkStart w:id="15" w:name="_Toc444866755"/>
      <w:bookmarkStart w:id="16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14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15"/>
      <w:bookmarkEnd w:id="16"/>
    </w:p>
    <w:p w14:paraId="097FC2F8" w14:textId="111EF468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44487A2D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6D2AD65A" w:rsidR="00F23602" w:rsidRPr="00D154AF" w:rsidRDefault="00F23602" w:rsidP="00F23602">
            <w:pPr>
              <w:pStyle w:val="a5"/>
              <w:rPr>
                <w:noProof/>
              </w:rPr>
            </w:pPr>
            <w:bookmarkStart w:id="17" w:name="_Ref187311370"/>
            <w:bookmarkStart w:id="18" w:name="_Toc444866756"/>
            <w:bookmarkStart w:id="19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17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18"/>
            <w:bookmarkEnd w:id="19"/>
          </w:p>
        </w:tc>
        <w:tc>
          <w:tcPr>
            <w:tcW w:w="7280" w:type="dxa"/>
          </w:tcPr>
          <w:p w14:paraId="7A340897" w14:textId="402C0A75" w:rsidR="00F23602" w:rsidRPr="00D154AF" w:rsidRDefault="00F23602" w:rsidP="00F23602">
            <w:pPr>
              <w:pStyle w:val="a5"/>
              <w:rPr>
                <w:noProof/>
              </w:rPr>
            </w:pPr>
            <w:bookmarkStart w:id="20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3A4B70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4F8E3C0D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39EC5A28" w:rsidR="00465919" w:rsidRPr="00D154AF" w:rsidRDefault="00465919" w:rsidP="00465919">
            <w:pPr>
              <w:pStyle w:val="a5"/>
            </w:pPr>
            <w:bookmarkStart w:id="21" w:name="_Ref187315085"/>
            <w:bookmarkStart w:id="22" w:name="_Toc444866757"/>
            <w:bookmarkStart w:id="23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21"/>
            <w:r w:rsidRPr="00D154AF">
              <w:rPr>
                <w:noProof/>
              </w:rPr>
              <w:t>. Диалоговое окно «Свойства» для канала.</w:t>
            </w:r>
            <w:bookmarkEnd w:id="22"/>
            <w:bookmarkEnd w:id="23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24" w:name="_Toc421033230"/>
      <w:r w:rsidRPr="00D154AF">
        <w:rPr>
          <w:noProof/>
        </w:rPr>
        <w:lastRenderedPageBreak/>
        <w:t>Изменение названий клапанов на схеме</w:t>
      </w:r>
      <w:bookmarkEnd w:id="24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4DADFF00" w:rsidR="00B25D45" w:rsidRPr="00D154AF" w:rsidRDefault="00B25D45" w:rsidP="00B25D45">
            <w:pPr>
              <w:pStyle w:val="a5"/>
              <w:rPr>
                <w:noProof/>
              </w:rPr>
            </w:pPr>
            <w:bookmarkStart w:id="25" w:name="_Ref205640287"/>
            <w:bookmarkStart w:id="26" w:name="_Toc444866771"/>
            <w:bookmarkStart w:id="27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25"/>
            <w:r w:rsidRPr="00D154AF">
              <w:rPr>
                <w:noProof/>
              </w:rPr>
              <w:t>. Изменение наименования клапана</w:t>
            </w:r>
            <w:bookmarkEnd w:id="26"/>
            <w:bookmarkEnd w:id="27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0576E62A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28" w:name="_Toc421033227"/>
      <w:r w:rsidRPr="00D154AF">
        <w:rPr>
          <w:noProof/>
        </w:rPr>
        <w:lastRenderedPageBreak/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28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7757A70D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347676DA" w:rsidR="00A53E10" w:rsidRPr="00D154AF" w:rsidRDefault="00A53E10" w:rsidP="00831D7B">
      <w:pPr>
        <w:pStyle w:val="a5"/>
        <w:rPr>
          <w:noProof/>
        </w:rPr>
      </w:pPr>
      <w:bookmarkStart w:id="29" w:name="_Ref185934498"/>
      <w:bookmarkStart w:id="30" w:name="_Toc444866758"/>
      <w:bookmarkStart w:id="31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2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30"/>
      <w:bookmarkEnd w:id="31"/>
    </w:p>
    <w:p w14:paraId="3F4A97BD" w14:textId="6AD915F4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12C914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15F4A1C1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78046217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6F97259B" w:rsidR="00A53E10" w:rsidRPr="00D154AF" w:rsidRDefault="00A53E10" w:rsidP="00831D7B">
      <w:pPr>
        <w:pStyle w:val="a5"/>
        <w:rPr>
          <w:noProof/>
        </w:rPr>
      </w:pPr>
      <w:bookmarkStart w:id="32" w:name="_Ref186202650"/>
      <w:bookmarkStart w:id="33" w:name="_Toc444866759"/>
      <w:bookmarkStart w:id="34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32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33"/>
      <w:bookmarkEnd w:id="34"/>
    </w:p>
    <w:p w14:paraId="752C0600" w14:textId="68FDD752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35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5E671D20" w:rsidR="00A53E10" w:rsidRPr="00D154AF" w:rsidRDefault="00A53E10" w:rsidP="00831D7B">
      <w:pPr>
        <w:pStyle w:val="a5"/>
        <w:rPr>
          <w:noProof/>
        </w:rPr>
      </w:pPr>
      <w:bookmarkStart w:id="36" w:name="_Ref255868868"/>
      <w:bookmarkStart w:id="37" w:name="_Toc444866760"/>
      <w:bookmarkStart w:id="38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35"/>
      <w:bookmarkEnd w:id="36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37"/>
      <w:bookmarkEnd w:id="38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39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39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79C43186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09A3A658" w:rsidR="00A53E10" w:rsidRPr="00D154AF" w:rsidRDefault="00A53E10" w:rsidP="00FC0979">
      <w:pPr>
        <w:pStyle w:val="a5"/>
        <w:rPr>
          <w:noProof/>
        </w:rPr>
      </w:pPr>
      <w:bookmarkStart w:id="40" w:name="_Ref187306798"/>
      <w:bookmarkStart w:id="41" w:name="_Toc444866761"/>
      <w:bookmarkStart w:id="42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41"/>
      <w:bookmarkEnd w:id="42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BE5033A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6ACC9E96" w:rsidR="002877F4" w:rsidRPr="00D154AF" w:rsidRDefault="002877F4" w:rsidP="00D44EC0">
            <w:pPr>
              <w:pStyle w:val="a5"/>
              <w:rPr>
                <w:noProof/>
              </w:rPr>
            </w:pPr>
            <w:bookmarkStart w:id="43" w:name="_Ref187317305"/>
            <w:bookmarkStart w:id="44" w:name="_Toc444866763"/>
            <w:bookmarkStart w:id="45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44"/>
            <w:bookmarkEnd w:id="45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30FCCABC" w:rsidR="002877F4" w:rsidRPr="00D154AF" w:rsidRDefault="00D44EC0" w:rsidP="00D44EC0">
            <w:pPr>
              <w:pStyle w:val="a5"/>
              <w:rPr>
                <w:noProof/>
              </w:rPr>
            </w:pPr>
            <w:bookmarkStart w:id="46" w:name="_Ref187320039"/>
            <w:bookmarkStart w:id="47" w:name="_Toc444866764"/>
            <w:bookmarkStart w:id="48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46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47"/>
            <w:bookmarkEnd w:id="48"/>
          </w:p>
        </w:tc>
      </w:tr>
    </w:tbl>
    <w:p w14:paraId="6609B463" w14:textId="30E6E169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43A3B085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5720034A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1CCC0222" w:rsidR="00540348" w:rsidRPr="00D154AF" w:rsidRDefault="00540348" w:rsidP="00540348">
            <w:pPr>
              <w:pStyle w:val="a5"/>
              <w:rPr>
                <w:noProof/>
              </w:rPr>
            </w:pPr>
            <w:bookmarkStart w:id="49" w:name="_Ref187318957"/>
            <w:bookmarkStart w:id="50" w:name="_Toc444866766"/>
            <w:bookmarkStart w:id="51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49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50"/>
            <w:bookmarkEnd w:id="51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29C59632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2FB5BC2B" w:rsidR="001A26F8" w:rsidRPr="00D154AF" w:rsidRDefault="001A26F8" w:rsidP="001A26F8">
            <w:pPr>
              <w:pStyle w:val="a5"/>
              <w:rPr>
                <w:noProof/>
              </w:rPr>
            </w:pPr>
            <w:bookmarkStart w:id="52" w:name="_Ref187329023"/>
            <w:bookmarkStart w:id="53" w:name="_Toc444866767"/>
            <w:bookmarkStart w:id="54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52"/>
            <w:r w:rsidRPr="00D154AF">
              <w:rPr>
                <w:noProof/>
              </w:rPr>
              <w:t>. График давления во внутреннем узле схемы</w:t>
            </w:r>
            <w:bookmarkEnd w:id="53"/>
            <w:bookmarkEnd w:id="54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54C4F886" w:rsidR="001A26F8" w:rsidRPr="00D154AF" w:rsidRDefault="001A26F8" w:rsidP="001A26F8">
            <w:pPr>
              <w:pStyle w:val="a5"/>
              <w:rPr>
                <w:noProof/>
              </w:rPr>
            </w:pPr>
            <w:bookmarkStart w:id="55" w:name="_Ref187329061"/>
            <w:bookmarkStart w:id="56" w:name="_Toc444866768"/>
            <w:bookmarkStart w:id="57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55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56"/>
            <w:bookmarkEnd w:id="57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58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58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13A4DBD3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760CD07E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323897A2" w:rsidR="00E82EDE" w:rsidRPr="00D154AF" w:rsidRDefault="00E82EDE" w:rsidP="00E82EDE">
            <w:pPr>
              <w:pStyle w:val="a5"/>
              <w:rPr>
                <w:noProof/>
              </w:rPr>
            </w:pPr>
            <w:bookmarkStart w:id="59" w:name="_Ref187336379"/>
            <w:bookmarkStart w:id="60" w:name="_Toc444866769"/>
            <w:bookmarkStart w:id="61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59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60"/>
            <w:bookmarkEnd w:id="61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57D39CC7" w:rsidR="00755264" w:rsidRPr="00D154AF" w:rsidRDefault="00755264" w:rsidP="00755264">
            <w:pPr>
              <w:pStyle w:val="a5"/>
            </w:pPr>
            <w:bookmarkStart w:id="62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62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7103EE20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0FD5600F" w:rsidR="00A53E10" w:rsidRPr="00D154AF" w:rsidRDefault="00A53E10" w:rsidP="00831D7B">
      <w:pPr>
        <w:pStyle w:val="a5"/>
        <w:rPr>
          <w:noProof/>
        </w:rPr>
      </w:pPr>
      <w:bookmarkStart w:id="63" w:name="_Ref187339473"/>
      <w:bookmarkStart w:id="64" w:name="_Toc444866770"/>
      <w:bookmarkStart w:id="65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63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64"/>
      <w:bookmarkEnd w:id="65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  <w:bookmarkStart w:id="66" w:name="_GoBack"/>
      <w:bookmarkEnd w:id="66"/>
    </w:p>
    <w:sectPr w:rsidR="00D44EC0" w:rsidRPr="00D154AF" w:rsidSect="003055AF">
      <w:footerReference w:type="default" r:id="rId3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B4817" w14:textId="77777777" w:rsidR="003E7901" w:rsidRDefault="003E7901" w:rsidP="00E934F0">
      <w:r>
        <w:separator/>
      </w:r>
    </w:p>
  </w:endnote>
  <w:endnote w:type="continuationSeparator" w:id="0">
    <w:p w14:paraId="561B01DC" w14:textId="77777777" w:rsidR="003E7901" w:rsidRDefault="003E7901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74E5193B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A77A06">
      <w:rPr>
        <w:rStyle w:val="a8"/>
        <w:noProof/>
        <w:sz w:val="24"/>
        <w:szCs w:val="24"/>
      </w:rPr>
      <w:t>21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A77A06">
      <w:rPr>
        <w:rStyle w:val="a8"/>
        <w:noProof/>
        <w:sz w:val="24"/>
        <w:szCs w:val="24"/>
      </w:rPr>
      <w:t>21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058A2" w14:textId="77777777" w:rsidR="003E7901" w:rsidRDefault="003E7901" w:rsidP="00E934F0">
      <w:r>
        <w:separator/>
      </w:r>
    </w:p>
  </w:footnote>
  <w:footnote w:type="continuationSeparator" w:id="0">
    <w:p w14:paraId="7C75B5D8" w14:textId="77777777" w:rsidR="003E7901" w:rsidRDefault="003E7901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A726C612"/>
    <w:lvl w:ilvl="0">
      <w:start w:val="3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901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77A06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3_tg_library.png" TargetMode="External"/><Relationship Id="rId13" Type="http://schemas.openxmlformats.org/officeDocument/2006/relationships/image" Target="file:///D:\distr\doc\pic\03_block_prop_menu.png" TargetMode="External"/><Relationship Id="rId18" Type="http://schemas.openxmlformats.org/officeDocument/2006/relationships/image" Target="file:///D:\distr\doc\pic\03_prop_valve_z1.png" TargetMode="External"/><Relationship Id="rId26" Type="http://schemas.openxmlformats.org/officeDocument/2006/relationships/image" Target="file:///D:\distr\doc\pic\03_graph_g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distr\doc\pic\03_parameters_menu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distr\doc\pic\03_some_blocks_with_valves.png" TargetMode="External"/><Relationship Id="rId17" Type="http://schemas.openxmlformats.org/officeDocument/2006/relationships/image" Target="file:///D:\distr\doc\pic\03_z1_new_name.png" TargetMode="External"/><Relationship Id="rId25" Type="http://schemas.openxmlformats.org/officeDocument/2006/relationships/image" Target="file:///D:\distr\doc\pic\03_graph_p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3_prop_channel.png" TargetMode="External"/><Relationship Id="rId20" Type="http://schemas.openxmlformats.org/officeDocument/2006/relationships/image" Target="file:///D:\distr\doc\pic\03_prop_valve_z2.png" TargetMode="External"/><Relationship Id="rId29" Type="http://schemas.openxmlformats.org/officeDocument/2006/relationships/image" Target="file:///D:\distr\doc\pic\03_sdb_d1_current_value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3_some_blocks_connected.png" TargetMode="External"/><Relationship Id="rId24" Type="http://schemas.openxmlformats.org/officeDocument/2006/relationships/image" Target="file:///D:\distr\doc\pic\03_parameters_channel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3_prop_bound_node_1_0e5.png" TargetMode="External"/><Relationship Id="rId23" Type="http://schemas.openxmlformats.org/officeDocument/2006/relationships/image" Target="file:///D:\distr\doc\pic\03_new_graphic.png" TargetMode="External"/><Relationship Id="rId28" Type="http://schemas.openxmlformats.org/officeDocument/2006/relationships/image" Target="file:///D:\distr\doc\pic\03_parameters_tk.png" TargetMode="External"/><Relationship Id="rId10" Type="http://schemas.openxmlformats.org/officeDocument/2006/relationships/image" Target="file:///D:\distr\doc\pic\03_some_blocks.png" TargetMode="External"/><Relationship Id="rId19" Type="http://schemas.openxmlformats.org/officeDocument/2006/relationships/image" Target="file:///D:\distr\doc\pic\03_sdb_add_z1_xq01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distr\doc\pic\02_library_hs.png" TargetMode="External"/><Relationship Id="rId14" Type="http://schemas.openxmlformats.org/officeDocument/2006/relationships/image" Target="file:///D:\distr\doc\pic\03_prop_bound_node_1_5e5.png" TargetMode="External"/><Relationship Id="rId22" Type="http://schemas.openxmlformats.org/officeDocument/2006/relationships/image" Target="file:///D:\distr\doc\pic\03_parameters_node.png" TargetMode="External"/><Relationship Id="rId27" Type="http://schemas.openxmlformats.org/officeDocument/2006/relationships/image" Target="file:///D:\distr\doc\pic\03_new_d1.pn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A896-EBFB-4B1C-9635-08B5C722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3039</Words>
  <Characters>17324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2016-03-10T12:51:00Z</dcterms:modified>
</cp:coreProperties>
</file>