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3E" w:rsidRDefault="00A2323E" w:rsidP="00A2323E">
      <w:pPr>
        <w:pStyle w:val="1"/>
        <w:ind w:left="357" w:hanging="357"/>
      </w:pPr>
      <w:bookmarkStart w:id="0" w:name="_Toc405806683"/>
      <w:r>
        <w:t>Создание блока управления оборудованием</w:t>
      </w:r>
      <w:bookmarkEnd w:id="0"/>
    </w:p>
    <w:p w:rsidR="00A2323E" w:rsidRDefault="00A2323E" w:rsidP="00A2323E">
      <w:pPr>
        <w:pStyle w:val="2"/>
      </w:pPr>
      <w:bookmarkStart w:id="1" w:name="_Toc405806684"/>
      <w:r>
        <w:t>Создание</w:t>
      </w:r>
      <w:r w:rsidRPr="00700D53">
        <w:t xml:space="preserve"> </w:t>
      </w:r>
      <w:r>
        <w:t>блока управления оборудованием</w:t>
      </w:r>
      <w:bookmarkEnd w:id="1"/>
    </w:p>
    <w:p w:rsidR="00A2323E" w:rsidRDefault="00A2323E" w:rsidP="00A2323E">
      <w:r>
        <w:t>В предыдущих учебных заданиях была создана простейшая комплексная модель, состоящая из модели теплогидравлики, рассчитываемой код</w:t>
      </w:r>
      <w:r w:rsidRPr="00140771">
        <w:t>ом</w:t>
      </w:r>
      <w:r>
        <w:t xml:space="preserve"> </w:t>
      </w:r>
      <w:r>
        <w:rPr>
          <w:lang w:val="en-US"/>
        </w:rPr>
        <w:t>TPP</w:t>
      </w:r>
      <w:r>
        <w:t>,</w:t>
      </w:r>
      <w:r w:rsidRPr="00700D53">
        <w:t xml:space="preserve"> </w:t>
      </w:r>
      <w:r>
        <w:t>и модели автоматики, связанных с помощью общей базы данных сигналов.</w:t>
      </w:r>
    </w:p>
    <w:p w:rsidR="00A2323E" w:rsidRDefault="00A2323E" w:rsidP="00A2323E">
      <w:r>
        <w:t xml:space="preserve">В данном учебном задании будет продемонстрирована возможность создания типовых блоков управления средствами </w:t>
      </w:r>
      <w:r w:rsidRPr="00EB6738">
        <w:t>SimInTech</w:t>
      </w:r>
      <w:r>
        <w:t xml:space="preserve">. При моделировании сложных систем часто возникает ситуация когда необходимо использовать одну и ту же типовую математическую модель многократно. В </w:t>
      </w:r>
      <w:r w:rsidRPr="00EB6738">
        <w:t>SimInTech</w:t>
      </w:r>
      <w:r>
        <w:t xml:space="preserve"> можно использовать одну математическую модель для нескольких однотипных объектов с помощью механизма векторной обработки сигналов.</w:t>
      </w:r>
    </w:p>
    <w:p w:rsidR="00A2323E" w:rsidRDefault="00A2323E" w:rsidP="00A2323E">
      <w:r>
        <w:t xml:space="preserve">Для демонстрации возможностей </w:t>
      </w:r>
      <w:r w:rsidRPr="00EB6738">
        <w:t>SimInTech</w:t>
      </w:r>
      <w:r>
        <w:t xml:space="preserve"> мы используем уже существующую базу данных, созданную при выполнении предыдущих учебных заданий. В качестве простейшего примера мы создадим блок управления клапаном и блок обработки датчиков.</w:t>
      </w:r>
    </w:p>
    <w:p w:rsidR="00A2323E" w:rsidRDefault="00A2323E" w:rsidP="00A2323E">
      <w:pPr>
        <w:pStyle w:val="ac"/>
        <w:numPr>
          <w:ilvl w:val="0"/>
          <w:numId w:val="22"/>
        </w:numPr>
      </w:pPr>
      <w:r>
        <w:t xml:space="preserve">Откройте файл </w:t>
      </w:r>
      <w:r w:rsidRPr="00DE5A47">
        <w:rPr>
          <w:b/>
          <w:bCs/>
        </w:rPr>
        <w:t>«Схема автоматики 1.prt»</w:t>
      </w:r>
      <w:r w:rsidRPr="00700D53">
        <w:t xml:space="preserve">, </w:t>
      </w:r>
      <w:r>
        <w:t>созданный при выполнении предыдущих учебных заданий.</w:t>
      </w:r>
    </w:p>
    <w:p w:rsidR="00A2323E" w:rsidRDefault="00A2323E" w:rsidP="00A2323E">
      <w:pPr>
        <w:pStyle w:val="ac"/>
        <w:numPr>
          <w:ilvl w:val="0"/>
          <w:numId w:val="22"/>
        </w:numPr>
      </w:pPr>
      <w:r>
        <w:t xml:space="preserve">Удалите существующую </w:t>
      </w:r>
      <w:r w:rsidRPr="00DE5A47">
        <w:rPr>
          <w:b/>
          <w:bCs/>
        </w:rPr>
        <w:t>«Субмодель»</w:t>
      </w:r>
      <w:r>
        <w:t>.</w:t>
      </w:r>
    </w:p>
    <w:p w:rsidR="00A2323E" w:rsidRPr="00CE14EE" w:rsidRDefault="00A2323E" w:rsidP="00A2323E">
      <w:pPr>
        <w:pStyle w:val="ac"/>
        <w:numPr>
          <w:ilvl w:val="0"/>
          <w:numId w:val="22"/>
        </w:numPr>
      </w:pPr>
      <w:r>
        <w:t xml:space="preserve">Сохраните файл под новым именем </w:t>
      </w:r>
      <w:r w:rsidRPr="00DE5A47">
        <w:rPr>
          <w:b/>
          <w:bCs/>
        </w:rPr>
        <w:t>«Схема автоматики 2.prt»</w:t>
      </w:r>
      <w:r w:rsidRPr="00A92894">
        <w:t>.</w:t>
      </w:r>
    </w:p>
    <w:p w:rsidR="00A2323E" w:rsidRPr="00A92894" w:rsidRDefault="00A2323E" w:rsidP="00A2323E">
      <w:pPr>
        <w:pStyle w:val="ac"/>
      </w:pPr>
      <w:r>
        <w:t xml:space="preserve">Действия для сохранения: пункт меню </w:t>
      </w:r>
      <w:r w:rsidRPr="00DE5A47">
        <w:rPr>
          <w:b/>
          <w:bCs/>
        </w:rPr>
        <w:t>«Файл»</w:t>
      </w:r>
      <w:r>
        <w:t xml:space="preserve"> главного окна программы, подпункт </w:t>
      </w:r>
      <w:r w:rsidRPr="00DE5A47">
        <w:rPr>
          <w:b/>
          <w:bCs/>
        </w:rPr>
        <w:t xml:space="preserve">«Сохранить </w:t>
      </w:r>
      <w:r>
        <w:rPr>
          <w:b/>
          <w:bCs/>
        </w:rPr>
        <w:t xml:space="preserve">проект </w:t>
      </w:r>
      <w:r w:rsidRPr="00DE5A47">
        <w:rPr>
          <w:b/>
          <w:bCs/>
        </w:rPr>
        <w:t>как…»</w:t>
      </w:r>
      <w:r>
        <w:t xml:space="preserve"> (см. </w:t>
      </w:r>
      <w:r>
        <w:fldChar w:fldCharType="begin"/>
      </w:r>
      <w:r>
        <w:instrText xml:space="preserve"> REF _Ref187689049 \h </w:instrText>
      </w:r>
      <w:r>
        <w:fldChar w:fldCharType="separate"/>
      </w:r>
      <w:r w:rsidRPr="00EB3C28">
        <w:rPr>
          <w:szCs w:val="22"/>
        </w:rPr>
        <w:t xml:space="preserve">Рисунок </w:t>
      </w:r>
      <w:r>
        <w:rPr>
          <w:noProof/>
          <w:szCs w:val="22"/>
        </w:rPr>
        <w:t>65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2D0D53F" wp14:editId="109198EC">
            <wp:extent cx="2324100" cy="2000250"/>
            <wp:effectExtent l="19050" t="0" r="0" b="0"/>
            <wp:docPr id="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  <w:rPr>
          <w:szCs w:val="22"/>
        </w:rPr>
      </w:pPr>
      <w:bookmarkStart w:id="2" w:name="_Ref187689049"/>
      <w:r w:rsidRPr="00EB3C28">
        <w:rPr>
          <w:szCs w:val="22"/>
        </w:rPr>
        <w:t xml:space="preserve">Рисунок </w:t>
      </w:r>
      <w:r w:rsidRPr="00EB3C28">
        <w:rPr>
          <w:szCs w:val="22"/>
        </w:rPr>
        <w:fldChar w:fldCharType="begin"/>
      </w:r>
      <w:r w:rsidRPr="00EB3C28">
        <w:rPr>
          <w:szCs w:val="22"/>
        </w:rPr>
        <w:instrText xml:space="preserve"> SEQ Рисунок \* ARABIC </w:instrText>
      </w:r>
      <w:r w:rsidRPr="00EB3C28">
        <w:rPr>
          <w:szCs w:val="22"/>
        </w:rPr>
        <w:fldChar w:fldCharType="separate"/>
      </w:r>
      <w:r>
        <w:rPr>
          <w:noProof/>
          <w:szCs w:val="22"/>
        </w:rPr>
        <w:t>65</w:t>
      </w:r>
      <w:r w:rsidRPr="00EB3C28">
        <w:rPr>
          <w:szCs w:val="22"/>
        </w:rPr>
        <w:fldChar w:fldCharType="end"/>
      </w:r>
      <w:bookmarkEnd w:id="2"/>
      <w:r w:rsidRPr="00EB3C28">
        <w:rPr>
          <w:szCs w:val="22"/>
        </w:rPr>
        <w:t>. Меню сохранения</w:t>
      </w:r>
      <w:r>
        <w:rPr>
          <w:szCs w:val="22"/>
        </w:rPr>
        <w:t xml:space="preserve"> файла под новым именем</w:t>
      </w:r>
    </w:p>
    <w:p w:rsidR="00A2323E" w:rsidRDefault="00A2323E" w:rsidP="00A2323E">
      <w:r>
        <w:t>Поскольку ранее созданный файл был связан с базой данных, файл с новым именем также будет связан с этой базой данных.</w:t>
      </w:r>
    </w:p>
    <w:p w:rsidR="00A2323E" w:rsidRDefault="00A2323E" w:rsidP="00A2323E">
      <w:r>
        <w:t xml:space="preserve">В отличие от предыдущего примера, когда в системе автоматики рассчитывалось положение задвижки, и </w:t>
      </w:r>
      <w:r w:rsidRPr="00EC53B5">
        <w:t xml:space="preserve">оно </w:t>
      </w:r>
      <w:r>
        <w:t>непосредственно передавалось в модель теплогидравлики, мы попытаемся создать более приближенную к «реальности» математическую модель клапа</w:t>
      </w:r>
      <w:r>
        <w:lastRenderedPageBreak/>
        <w:t>на. Новая модель клапана будет получать команды на открытие и закрытие и, согласно получаемым сигналам, менять положение.</w:t>
      </w:r>
    </w:p>
    <w:p w:rsidR="00A2323E" w:rsidRDefault="00A2323E" w:rsidP="00A2323E">
      <w:pPr>
        <w:pStyle w:val="2"/>
      </w:pPr>
      <w:bookmarkStart w:id="3" w:name="_Toc405806685"/>
      <w:r>
        <w:t>Добавление новых сигналов в базу данных</w:t>
      </w:r>
      <w:bookmarkEnd w:id="3"/>
    </w:p>
    <w:p w:rsidR="00A2323E" w:rsidRDefault="00A2323E" w:rsidP="00A2323E">
      <w:r>
        <w:t xml:space="preserve">Команды на открытие и закрытие клапана будут предаваться через базу данных сигналов, поэтому необходимо отредактировать существующие категории. В учебном примере мы используем категорию </w:t>
      </w:r>
      <w:r w:rsidRPr="00CE4490">
        <w:rPr>
          <w:rStyle w:val="a9"/>
        </w:rPr>
        <w:t>«Задвижки»</w:t>
      </w:r>
      <w:r>
        <w:t xml:space="preserve"> для обмена данными с клапанами.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Войдите в </w:t>
      </w:r>
      <w:r w:rsidRPr="00CE4490">
        <w:rPr>
          <w:b/>
          <w:bCs/>
        </w:rPr>
        <w:t>«Редактор базы данных»</w:t>
      </w:r>
      <w:r>
        <w:t xml:space="preserve">. Пункт меню </w:t>
      </w:r>
      <w:r w:rsidRPr="00CE4490">
        <w:rPr>
          <w:b/>
          <w:bCs/>
        </w:rPr>
        <w:t>«Инструменты»</w:t>
      </w:r>
      <w:r>
        <w:t xml:space="preserve"> главного окна программы, подпункт «</w:t>
      </w:r>
      <w:r w:rsidRPr="00DB5B45">
        <w:rPr>
          <w:b/>
          <w:bCs/>
        </w:rPr>
        <w:t>База данных</w:t>
      </w:r>
      <w:r>
        <w:t xml:space="preserve">» (см. </w:t>
      </w:r>
      <w:r>
        <w:fldChar w:fldCharType="begin"/>
      </w:r>
      <w:r>
        <w:instrText xml:space="preserve"> REF _Ref187783138 \h </w:instrText>
      </w:r>
      <w:r>
        <w:fldChar w:fldCharType="separate"/>
      </w:r>
      <w:r w:rsidRPr="00EB3C28">
        <w:t xml:space="preserve">Рисунок </w:t>
      </w:r>
      <w:r>
        <w:rPr>
          <w:noProof/>
          <w:szCs w:val="22"/>
        </w:rPr>
        <w:t>66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CA450B4" wp14:editId="06B8E15C">
            <wp:extent cx="2314575" cy="1257300"/>
            <wp:effectExtent l="19050" t="0" r="9525" b="0"/>
            <wp:docPr id="2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EB3C28" w:rsidRDefault="00A2323E" w:rsidP="00A2323E">
      <w:pPr>
        <w:pStyle w:val="a4"/>
      </w:pPr>
      <w:bookmarkStart w:id="4" w:name="_Ref187783138"/>
      <w:r w:rsidRPr="00EB3C28">
        <w:t xml:space="preserve">Рисунок </w:t>
      </w:r>
      <w:r w:rsidRPr="00EB3C28">
        <w:rPr>
          <w:szCs w:val="22"/>
        </w:rPr>
        <w:fldChar w:fldCharType="begin"/>
      </w:r>
      <w:r w:rsidRPr="00EB3C28">
        <w:rPr>
          <w:szCs w:val="22"/>
        </w:rPr>
        <w:instrText xml:space="preserve"> SEQ Рисунок \* ARABIC </w:instrText>
      </w:r>
      <w:r w:rsidRPr="00EB3C28">
        <w:rPr>
          <w:szCs w:val="22"/>
        </w:rPr>
        <w:fldChar w:fldCharType="separate"/>
      </w:r>
      <w:r>
        <w:rPr>
          <w:noProof/>
          <w:szCs w:val="22"/>
        </w:rPr>
        <w:t>66</w:t>
      </w:r>
      <w:r w:rsidRPr="00EB3C28">
        <w:rPr>
          <w:szCs w:val="22"/>
        </w:rPr>
        <w:fldChar w:fldCharType="end"/>
      </w:r>
      <w:bookmarkEnd w:id="4"/>
      <w:r w:rsidRPr="00EB3C28">
        <w:t>. Меню вызова редактора базы данных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В редакторе выберите категорию </w:t>
      </w:r>
      <w:r w:rsidRPr="005219CA">
        <w:rPr>
          <w:b/>
          <w:bCs/>
        </w:rPr>
        <w:t>«Задвижки»</w:t>
      </w:r>
      <w:r>
        <w:t xml:space="preserve"> и нажмите кнопку </w:t>
      </w:r>
      <w:r w:rsidRPr="005219CA">
        <w:rPr>
          <w:b/>
          <w:bCs/>
        </w:rPr>
        <w:t>«Настроить категорию»</w:t>
      </w:r>
      <w:r>
        <w:t xml:space="preserve"> (см. </w:t>
      </w:r>
      <w:r>
        <w:fldChar w:fldCharType="begin"/>
      </w:r>
      <w:r>
        <w:instrText xml:space="preserve"> REF _Ref187783296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68</w:t>
      </w:r>
      <w:r>
        <w:fldChar w:fldCharType="end"/>
      </w:r>
      <w:r>
        <w:t>).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В диалоговом окне </w:t>
      </w:r>
      <w:r w:rsidRPr="00626035">
        <w:rPr>
          <w:b/>
          <w:bCs/>
        </w:rPr>
        <w:t>«Свойства категории»</w:t>
      </w:r>
      <w:r>
        <w:t xml:space="preserve">, добавьте два новых сигнала (кнопкой </w:t>
      </w:r>
      <w:r w:rsidRPr="00626035">
        <w:rPr>
          <w:b/>
          <w:bCs/>
        </w:rPr>
        <w:t>«Добавить сигнал»</w:t>
      </w:r>
      <w:r>
        <w:t xml:space="preserve"> в нижней части окна): </w:t>
      </w:r>
      <w:r w:rsidRPr="00626035">
        <w:rPr>
          <w:b/>
          <w:bCs/>
        </w:rPr>
        <w:t>«Команда Открыть»</w:t>
      </w:r>
      <w:r w:rsidRPr="00DB5B45">
        <w:rPr>
          <w:b/>
        </w:rPr>
        <w:t xml:space="preserve"> </w:t>
      </w:r>
      <w:r w:rsidRPr="00730637">
        <w:t>и</w:t>
      </w:r>
      <w:r w:rsidRPr="00DB5B45">
        <w:rPr>
          <w:b/>
        </w:rPr>
        <w:t xml:space="preserve"> </w:t>
      </w:r>
      <w:r w:rsidRPr="00626035">
        <w:rPr>
          <w:b/>
          <w:bCs/>
        </w:rPr>
        <w:t>«Команда Закрыть»</w:t>
      </w:r>
      <w:r w:rsidRPr="00DB5B45">
        <w:rPr>
          <w:b/>
        </w:rPr>
        <w:t xml:space="preserve">, </w:t>
      </w:r>
      <w:r w:rsidRPr="002356E4">
        <w:t>как показано на рисунке ниже</w:t>
      </w:r>
      <w:r w:rsidRPr="00DB5B45">
        <w:rPr>
          <w:b/>
        </w:rPr>
        <w:t xml:space="preserve"> </w:t>
      </w:r>
      <w:r w:rsidRPr="002356E4">
        <w:t xml:space="preserve">(см. </w:t>
      </w:r>
      <w:r>
        <w:fldChar w:fldCharType="begin"/>
      </w:r>
      <w:r>
        <w:instrText xml:space="preserve"> REF _Ref187783732 \h  \* MERGEFORMAT </w:instrText>
      </w:r>
      <w:r>
        <w:fldChar w:fldCharType="separate"/>
      </w:r>
      <w:r w:rsidRPr="0050404E">
        <w:t xml:space="preserve">Рисунок </w:t>
      </w:r>
      <w:r w:rsidRPr="00CD5F96">
        <w:rPr>
          <w:noProof/>
        </w:rPr>
        <w:t>67</w:t>
      </w:r>
      <w:r>
        <w:fldChar w:fldCharType="end"/>
      </w:r>
      <w:r w:rsidRPr="002356E4">
        <w:t>)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7DAA4356" wp14:editId="07E62DEF">
            <wp:extent cx="5772150" cy="2609850"/>
            <wp:effectExtent l="19050" t="0" r="0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5" w:name="_Ref187783732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67</w:t>
      </w:r>
      <w:r w:rsidRPr="0050404E">
        <w:rPr>
          <w:szCs w:val="22"/>
        </w:rPr>
        <w:fldChar w:fldCharType="end"/>
      </w:r>
      <w:bookmarkEnd w:id="5"/>
      <w:r w:rsidRPr="0050404E">
        <w:t>. Настройка категории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Закройте окно </w:t>
      </w:r>
      <w:r w:rsidRPr="00055C53">
        <w:rPr>
          <w:b/>
          <w:bCs/>
        </w:rPr>
        <w:t>«Свойства категории»</w:t>
      </w:r>
      <w:r>
        <w:t xml:space="preserve"> нажатием кнопки </w:t>
      </w:r>
      <w:r w:rsidRPr="00055C53">
        <w:rPr>
          <w:b/>
          <w:bCs/>
        </w:rPr>
        <w:t>«Ok»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247CEEAF" wp14:editId="67DD86A4">
            <wp:extent cx="5934075" cy="2638425"/>
            <wp:effectExtent l="19050" t="0" r="9525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6" w:name="_Ref187783296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68</w:t>
      </w:r>
      <w:r w:rsidRPr="0050404E">
        <w:rPr>
          <w:szCs w:val="22"/>
        </w:rPr>
        <w:fldChar w:fldCharType="end"/>
      </w:r>
      <w:bookmarkEnd w:id="6"/>
      <w:r w:rsidRPr="0050404E">
        <w:t>. Редактор базы данных</w:t>
      </w:r>
    </w:p>
    <w:p w:rsidR="00A2323E" w:rsidRPr="00DB5B45" w:rsidRDefault="00A2323E" w:rsidP="00A2323E">
      <w:pPr>
        <w:pStyle w:val="ac"/>
        <w:numPr>
          <w:ilvl w:val="0"/>
          <w:numId w:val="23"/>
        </w:numPr>
      </w:pPr>
      <w:r>
        <w:t xml:space="preserve">Закройте </w:t>
      </w:r>
      <w:r w:rsidRPr="009C59DF">
        <w:rPr>
          <w:b/>
          <w:bCs/>
        </w:rPr>
        <w:t>«Редактор базы данных»</w:t>
      </w:r>
      <w:r>
        <w:t xml:space="preserve"> нажатием кнопки</w:t>
      </w:r>
      <w:r w:rsidRPr="00DB5B45">
        <w:rPr>
          <w:b/>
          <w:bCs/>
        </w:rPr>
        <w:t xml:space="preserve"> </w:t>
      </w:r>
      <w:r w:rsidRPr="00055C53">
        <w:rPr>
          <w:b/>
          <w:bCs/>
        </w:rPr>
        <w:t>«Ok»</w:t>
      </w:r>
      <w:r>
        <w:t>.</w:t>
      </w:r>
    </w:p>
    <w:p w:rsidR="00A2323E" w:rsidRDefault="00A2323E" w:rsidP="00A2323E">
      <w:pPr>
        <w:pStyle w:val="2"/>
      </w:pPr>
      <w:bookmarkStart w:id="7" w:name="_Toc405806686"/>
      <w:r>
        <w:t>Создание блока управления оборудованием</w:t>
      </w:r>
      <w:bookmarkEnd w:id="7"/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Поместите на схему новый блок </w:t>
      </w:r>
      <w:r w:rsidRPr="002C6A6C">
        <w:rPr>
          <w:b/>
          <w:bCs/>
        </w:rPr>
        <w:t>«Субмодель»</w:t>
      </w:r>
      <w:r>
        <w:t xml:space="preserve"> из закладки </w:t>
      </w:r>
      <w:r w:rsidRPr="002C6A6C">
        <w:rPr>
          <w:b/>
          <w:bCs/>
        </w:rPr>
        <w:t>«Субструкутры»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>Осуществите двойной клик под новым блоком.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Введите в появившемся поле название субмодели </w:t>
      </w:r>
      <w:r w:rsidRPr="007F4566">
        <w:rPr>
          <w:b/>
          <w:bCs/>
        </w:rPr>
        <w:t>«Управление оборудованием»</w:t>
      </w:r>
      <w:r>
        <w:t xml:space="preserve"> (см. </w:t>
      </w:r>
      <w:r>
        <w:fldChar w:fldCharType="begin"/>
      </w:r>
      <w:r>
        <w:instrText xml:space="preserve"> REF _Ref187784320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69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8831DF7" wp14:editId="19216526">
            <wp:extent cx="5524500" cy="2809875"/>
            <wp:effectExtent l="19050" t="0" r="0" b="0"/>
            <wp:docPr id="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8" w:name="_Ref187784320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69</w:t>
      </w:r>
      <w:r w:rsidRPr="0050404E">
        <w:rPr>
          <w:szCs w:val="22"/>
        </w:rPr>
        <w:fldChar w:fldCharType="end"/>
      </w:r>
      <w:bookmarkEnd w:id="8"/>
      <w:r w:rsidRPr="0050404E">
        <w:t>. Создание подписи блока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 w:rsidRPr="007F4566">
        <w:rPr>
          <w:b/>
          <w:bCs/>
        </w:rPr>
        <w:t>«Управление оборудованием»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Поместите на схему новый блок </w:t>
      </w:r>
      <w:r w:rsidRPr="007F4566">
        <w:rPr>
          <w:b/>
          <w:bCs/>
        </w:rPr>
        <w:t>«Субмодель»</w:t>
      </w:r>
      <w:r>
        <w:t xml:space="preserve"> из закладки </w:t>
      </w:r>
      <w:r w:rsidRPr="007F4566">
        <w:rPr>
          <w:b/>
          <w:bCs/>
        </w:rPr>
        <w:t>«Субструкутры»</w:t>
      </w:r>
      <w:r>
        <w:t xml:space="preserve"> и подпишите ее как </w:t>
      </w:r>
      <w:r w:rsidRPr="007F4566">
        <w:rPr>
          <w:b/>
          <w:bCs/>
        </w:rPr>
        <w:t>«БУЗ»</w:t>
      </w:r>
      <w:r>
        <w:t>.</w:t>
      </w:r>
    </w:p>
    <w:p w:rsidR="00A2323E" w:rsidRDefault="00A2323E" w:rsidP="00A2323E">
      <w:r>
        <w:lastRenderedPageBreak/>
        <w:t xml:space="preserve">В данном блоке мы создадим простейшую модель клапана (задвижки). На вход в модель будут две команды </w:t>
      </w:r>
      <w:r w:rsidRPr="007F4566">
        <w:rPr>
          <w:rStyle w:val="a9"/>
        </w:rPr>
        <w:t>«Открыть»</w:t>
      </w:r>
      <w:r>
        <w:t xml:space="preserve"> и </w:t>
      </w:r>
      <w:r w:rsidRPr="007F4566">
        <w:rPr>
          <w:rStyle w:val="a9"/>
        </w:rPr>
        <w:t>«Закрыть»</w:t>
      </w:r>
      <w:r>
        <w:t>. На выходе мы будем получать положение задвижки (клапана)</w:t>
      </w:r>
      <w:r w:rsidRPr="00700D53">
        <w:t>,</w:t>
      </w:r>
      <w:r>
        <w:t xml:space="preserve"> и ее состояние – открыта задвижка или закрыта.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 w:rsidRPr="007F4566">
        <w:rPr>
          <w:b/>
          <w:bCs/>
        </w:rPr>
        <w:t>«БУЗ»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4"/>
        </w:numPr>
      </w:pPr>
      <w:r>
        <w:t>Поместите на схему два блока «</w:t>
      </w:r>
      <w:r>
        <w:rPr>
          <w:b/>
          <w:bCs/>
        </w:rPr>
        <w:t>Порт входа</w:t>
      </w:r>
      <w:r>
        <w:t>» и три блока «</w:t>
      </w:r>
      <w:r>
        <w:rPr>
          <w:b/>
          <w:bCs/>
        </w:rPr>
        <w:t>Порт выхода</w:t>
      </w:r>
      <w:r>
        <w:t>» из закладки «</w:t>
      </w:r>
      <w:r w:rsidRPr="00DB5B45">
        <w:rPr>
          <w:b/>
          <w:bCs/>
        </w:rPr>
        <w:t>Субструкутры</w:t>
      </w:r>
      <w:r>
        <w:t xml:space="preserve">» </w:t>
      </w:r>
      <w:r w:rsidRPr="00700D53">
        <w:t>(</w:t>
      </w:r>
      <w:r>
        <w:t xml:space="preserve">см. </w:t>
      </w:r>
      <w:r>
        <w:fldChar w:fldCharType="begin"/>
      </w:r>
      <w:r>
        <w:instrText xml:space="preserve"> REF _Ref187785310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70</w:t>
      </w:r>
      <w:r>
        <w:fldChar w:fldCharType="end"/>
      </w:r>
      <w:r w:rsidRPr="00EB6738">
        <w:t>)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132232B" wp14:editId="6B7C0395">
            <wp:extent cx="5772150" cy="1343025"/>
            <wp:effectExtent l="19050" t="0" r="0" b="0"/>
            <wp:docPr id="2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Default="00A2323E" w:rsidP="00A2323E">
      <w:pPr>
        <w:pStyle w:val="a4"/>
      </w:pPr>
      <w:bookmarkStart w:id="9" w:name="_Ref187785310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70</w:t>
      </w:r>
      <w:r w:rsidRPr="0050404E">
        <w:rPr>
          <w:szCs w:val="22"/>
        </w:rPr>
        <w:fldChar w:fldCharType="end"/>
      </w:r>
      <w:bookmarkEnd w:id="9"/>
      <w:r w:rsidRPr="0050404E">
        <w:t>. Блок «По</w:t>
      </w:r>
      <w:r>
        <w:t>рт входа» в палитре блоков</w:t>
      </w:r>
    </w:p>
    <w:p w:rsidR="00A2323E" w:rsidRPr="002B4BD8" w:rsidRDefault="00A2323E" w:rsidP="00A2323E">
      <w:pPr>
        <w:pStyle w:val="ac"/>
        <w:numPr>
          <w:ilvl w:val="0"/>
          <w:numId w:val="24"/>
        </w:numPr>
      </w:pPr>
      <w:r>
        <w:t xml:space="preserve">Осуществите двойной клик на блоке </w:t>
      </w:r>
      <w:r>
        <w:rPr>
          <w:b/>
          <w:bCs/>
        </w:rPr>
        <w:t>«Порт входа</w:t>
      </w:r>
      <w:r w:rsidRPr="00C75F8A">
        <w:rPr>
          <w:b/>
          <w:bCs/>
        </w:rPr>
        <w:t>»</w:t>
      </w:r>
      <w:r w:rsidRPr="00FC1A0A">
        <w:rPr>
          <w:rStyle w:val="a9"/>
        </w:rPr>
        <w:t>.</w:t>
      </w:r>
    </w:p>
    <w:p w:rsidR="00A2323E" w:rsidRDefault="00A2323E" w:rsidP="00A2323E">
      <w:pPr>
        <w:pStyle w:val="ac"/>
        <w:numPr>
          <w:ilvl w:val="0"/>
          <w:numId w:val="24"/>
        </w:numPr>
      </w:pPr>
      <w:r w:rsidRPr="002B4BD8">
        <w:t>В</w:t>
      </w:r>
      <w:r>
        <w:t xml:space="preserve"> диалоговом окне </w:t>
      </w:r>
      <w:r w:rsidRPr="00C75F8A">
        <w:rPr>
          <w:b/>
          <w:bCs/>
        </w:rPr>
        <w:t>«Порт субмодели»</w:t>
      </w:r>
      <w:r>
        <w:t xml:space="preserve"> введите строку </w:t>
      </w:r>
      <w:r w:rsidRPr="00C75F8A">
        <w:rPr>
          <w:b/>
          <w:bCs/>
        </w:rPr>
        <w:t xml:space="preserve">«Команда </w:t>
      </w:r>
      <w:r>
        <w:rPr>
          <w:b/>
          <w:bCs/>
        </w:rPr>
        <w:t>Открыть</w:t>
      </w:r>
      <w:r w:rsidRPr="00C75F8A">
        <w:rPr>
          <w:b/>
          <w:bCs/>
        </w:rPr>
        <w:t>»</w:t>
      </w:r>
      <w:r w:rsidRPr="00C75F8A">
        <w:t xml:space="preserve"> для</w:t>
      </w:r>
      <w:r>
        <w:t xml:space="preserve"> первого порта входа и</w:t>
      </w:r>
      <w:r>
        <w:rPr>
          <w:b/>
          <w:bCs/>
        </w:rPr>
        <w:t xml:space="preserve"> </w:t>
      </w:r>
      <w:r w:rsidRPr="00C75F8A">
        <w:rPr>
          <w:b/>
          <w:bCs/>
        </w:rPr>
        <w:t>«Команда Закрыть»</w:t>
      </w:r>
      <w:r>
        <w:t xml:space="preserve"> для второго (см. р</w:t>
      </w:r>
      <w:r>
        <w:fldChar w:fldCharType="begin"/>
      </w:r>
      <w:r>
        <w:instrText xml:space="preserve"> REF _Ref187786468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71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0FA2589A" wp14:editId="622DCDF5">
            <wp:extent cx="5943600" cy="3048000"/>
            <wp:effectExtent l="19050" t="0" r="0" b="0"/>
            <wp:docPr id="2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FE168B" w:rsidRDefault="00A2323E" w:rsidP="00A2323E">
      <w:pPr>
        <w:pStyle w:val="a4"/>
      </w:pPr>
      <w:bookmarkStart w:id="10" w:name="_Ref18778646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71</w:t>
      </w:r>
      <w:r w:rsidRPr="0050404E">
        <w:rPr>
          <w:szCs w:val="22"/>
        </w:rPr>
        <w:fldChar w:fldCharType="end"/>
      </w:r>
      <w:bookmarkEnd w:id="10"/>
      <w:r w:rsidRPr="0050404E">
        <w:t>. Редак</w:t>
      </w:r>
      <w:r>
        <w:t>тирование имени порта субмодели</w:t>
      </w:r>
    </w:p>
    <w:p w:rsidR="00A2323E" w:rsidRDefault="00A2323E" w:rsidP="00A2323E">
      <w:pPr>
        <w:pStyle w:val="ac"/>
        <w:numPr>
          <w:ilvl w:val="0"/>
          <w:numId w:val="24"/>
        </w:numPr>
      </w:pPr>
      <w:r>
        <w:t xml:space="preserve">Измените имена блоков портов субмодели так, чтобы схема приняла вид представленный на рисунке ниже (см. </w:t>
      </w:r>
      <w:r>
        <w:fldChar w:fldCharType="begin"/>
      </w:r>
      <w:r>
        <w:instrText xml:space="preserve"> REF _Ref187786561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72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12430AD2" wp14:editId="3102D376">
            <wp:extent cx="5940425" cy="3049730"/>
            <wp:effectExtent l="19050" t="0" r="3175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1" w:name="_Ref187786561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72</w:t>
      </w:r>
      <w:r w:rsidRPr="0050404E">
        <w:rPr>
          <w:szCs w:val="22"/>
        </w:rPr>
        <w:fldChar w:fldCharType="end"/>
      </w:r>
      <w:bookmarkEnd w:id="11"/>
      <w:r w:rsidRPr="0050404E">
        <w:t>. Схема субмодели</w:t>
      </w:r>
      <w:r>
        <w:t xml:space="preserve"> БУЗ с переименованными портами</w:t>
      </w:r>
    </w:p>
    <w:p w:rsidR="00A2323E" w:rsidRDefault="00A2323E" w:rsidP="00A2323E">
      <w:r>
        <w:t xml:space="preserve">Для осуществления перехода на один уровень вложенности выполните двойной клик на пустом месте схемы. Обратите внимание, что после добавления в схему субмодели портов ее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присвоенным внутри модели (см. </w:t>
      </w:r>
      <w:r>
        <w:fldChar w:fldCharType="begin"/>
      </w:r>
      <w:r>
        <w:instrText xml:space="preserve"> REF _Ref187787058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73</w:t>
      </w:r>
      <w:r>
        <w:fldChar w:fldCharType="end"/>
      </w:r>
      <w:r>
        <w:t>).</w:t>
      </w:r>
    </w:p>
    <w:p w:rsidR="00A2323E" w:rsidRPr="002B4BD8" w:rsidRDefault="00A2323E" w:rsidP="00A2323E">
      <w:pPr>
        <w:pStyle w:val="a8"/>
      </w:pPr>
      <w:r>
        <w:rPr>
          <w:noProof/>
        </w:rPr>
        <w:drawing>
          <wp:inline distT="0" distB="0" distL="0" distR="0" wp14:anchorId="5477200C" wp14:editId="79153F74">
            <wp:extent cx="1819275" cy="923925"/>
            <wp:effectExtent l="19050" t="0" r="9525" b="0"/>
            <wp:docPr id="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2" w:name="_Ref18778705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73</w:t>
      </w:r>
      <w:r w:rsidRPr="0050404E">
        <w:rPr>
          <w:szCs w:val="22"/>
        </w:rPr>
        <w:fldChar w:fldCharType="end"/>
      </w:r>
      <w:bookmarkEnd w:id="12"/>
      <w:r w:rsidRPr="0050404E">
        <w:t xml:space="preserve">. Блок субмодели БУЗ после добавления </w:t>
      </w:r>
      <w:r>
        <w:t>портов</w:t>
      </w:r>
    </w:p>
    <w:p w:rsidR="00A2323E" w:rsidRDefault="00A2323E" w:rsidP="00A2323E">
      <w:pPr>
        <w:pStyle w:val="2"/>
      </w:pPr>
      <w:bookmarkStart w:id="13" w:name="_Toc405806687"/>
      <w:r>
        <w:t>Векторная обработка сигналов</w:t>
      </w:r>
      <w:bookmarkEnd w:id="13"/>
    </w:p>
    <w:p w:rsidR="00A2323E" w:rsidRDefault="00A2323E" w:rsidP="00A2323E">
      <w:r>
        <w:t>Создаваемый нами блок управления задвижкой (клапаном) будет являться общим для всех задвижек (клапанов), используемых в данном учебном проекте. Поэтому все сигналы, обрабатываемые данным блоком, будут векторными, а каждый порт будет обрабатывать столько сигналов, сколько задвижек (калпанов) существует в базе данных.</w:t>
      </w:r>
    </w:p>
    <w:p w:rsidR="00A2323E" w:rsidRDefault="00A2323E" w:rsidP="00A2323E">
      <w:pPr>
        <w:pStyle w:val="ac"/>
        <w:numPr>
          <w:ilvl w:val="0"/>
          <w:numId w:val="25"/>
        </w:numPr>
      </w:pPr>
      <w:r>
        <w:t xml:space="preserve">Поместите на схему рядом с блоком </w:t>
      </w:r>
      <w:r w:rsidRPr="006D3C32">
        <w:rPr>
          <w:b/>
          <w:bCs/>
        </w:rPr>
        <w:t>«БУЗ»</w:t>
      </w:r>
      <w:r>
        <w:t xml:space="preserve"> два блока </w:t>
      </w:r>
      <w:r w:rsidRPr="006D3C32">
        <w:rPr>
          <w:b/>
          <w:bCs/>
        </w:rPr>
        <w:t>«Чтение из списка сигналов»</w:t>
      </w:r>
      <w:r>
        <w:t xml:space="preserve"> и три блока </w:t>
      </w:r>
      <w:r w:rsidRPr="006D3C32">
        <w:rPr>
          <w:b/>
          <w:bCs/>
        </w:rPr>
        <w:t>«Запись в список сигналов»</w:t>
      </w:r>
      <w:r>
        <w:t>.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3F302FD7" wp14:editId="36A817C2">
            <wp:extent cx="5048250" cy="1333500"/>
            <wp:effectExtent l="19050" t="0" r="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Default="00A2323E" w:rsidP="00A2323E">
      <w:pPr>
        <w:pStyle w:val="a4"/>
      </w:pPr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74</w:t>
      </w:r>
      <w:r w:rsidRPr="0050404E">
        <w:rPr>
          <w:szCs w:val="22"/>
        </w:rPr>
        <w:fldChar w:fldCharType="end"/>
      </w:r>
      <w:r w:rsidRPr="0050404E">
        <w:t>. Бло</w:t>
      </w:r>
      <w:r>
        <w:t>к Заметка в палитре компонентов</w:t>
      </w:r>
    </w:p>
    <w:p w:rsidR="00A2323E" w:rsidRDefault="00A2323E" w:rsidP="00A2323E">
      <w:pPr>
        <w:pStyle w:val="ac"/>
        <w:numPr>
          <w:ilvl w:val="0"/>
          <w:numId w:val="25"/>
        </w:numPr>
      </w:pPr>
      <w:r>
        <w:t xml:space="preserve">Для удобства дальнейшей работы поместите на схему также блоки </w:t>
      </w:r>
      <w:r w:rsidRPr="006D3C32">
        <w:rPr>
          <w:b/>
          <w:bCs/>
        </w:rPr>
        <w:t>«Заметка»</w:t>
      </w:r>
      <w:r>
        <w:t>, позволяющие ввести подписи на схему.</w:t>
      </w:r>
    </w:p>
    <w:p w:rsidR="00A2323E" w:rsidRDefault="00A2323E" w:rsidP="00A2323E">
      <w:pPr>
        <w:pStyle w:val="ac"/>
        <w:numPr>
          <w:ilvl w:val="0"/>
          <w:numId w:val="25"/>
        </w:numPr>
      </w:pPr>
      <w:r>
        <w:t>Осуществите двойной клик на надписи «</w:t>
      </w:r>
      <w:r w:rsidRPr="00FC1A0A">
        <w:rPr>
          <w:rStyle w:val="a9"/>
        </w:rPr>
        <w:t>Текст</w:t>
      </w:r>
      <w:r>
        <w:rPr>
          <w:rStyle w:val="a9"/>
        </w:rPr>
        <w:t>»</w:t>
      </w:r>
      <w:r>
        <w:t xml:space="preserve"> блока «</w:t>
      </w:r>
      <w:r w:rsidRPr="00FC1A0A">
        <w:rPr>
          <w:rStyle w:val="a9"/>
        </w:rPr>
        <w:t>Заметка</w:t>
      </w:r>
      <w:r>
        <w:t xml:space="preserve">» и введите в окно редактора текст пояснения для каждого блока. Схема должна принять вид представленный на рисунке ниже (см. </w:t>
      </w:r>
      <w:r>
        <w:fldChar w:fldCharType="begin"/>
      </w:r>
      <w:r>
        <w:instrText xml:space="preserve"> REF _Ref187821928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75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69A44058" wp14:editId="5D456C20">
            <wp:extent cx="5200650" cy="2314575"/>
            <wp:effectExtent l="19050" t="0" r="0" b="0"/>
            <wp:docPr id="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14" w:name="_Ref18782192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75</w:t>
      </w:r>
      <w:r w:rsidRPr="0050404E">
        <w:rPr>
          <w:szCs w:val="22"/>
        </w:rPr>
        <w:fldChar w:fldCharType="end"/>
      </w:r>
      <w:bookmarkEnd w:id="14"/>
      <w:r w:rsidRPr="0050404E">
        <w:t xml:space="preserve">. Схема блока управления </w:t>
      </w:r>
      <w:r>
        <w:t>оборудованием</w:t>
      </w:r>
    </w:p>
    <w:p w:rsidR="00A2323E" w:rsidRPr="00EC1D68" w:rsidRDefault="00A2323E" w:rsidP="00A2323E">
      <w:r>
        <w:t xml:space="preserve">Блоки </w:t>
      </w:r>
      <w:r w:rsidRPr="008A02A7">
        <w:rPr>
          <w:rStyle w:val="a9"/>
        </w:rPr>
        <w:t>«Чтение сигнала из списка»</w:t>
      </w:r>
      <w:r>
        <w:t xml:space="preserve"> и </w:t>
      </w:r>
      <w:r w:rsidRPr="008A02A7">
        <w:rPr>
          <w:rStyle w:val="a9"/>
        </w:rPr>
        <w:t>«Запись сигнала в список»</w:t>
      </w:r>
      <w:r>
        <w:t xml:space="preserve"> в предыдущих учебных заданиях использовались для чтения и записи единичного сигнала в базе данных. В данном учебном задании мы будем получать не один сигнал, а массив сигналов по всем задвижкам в базе данных. Для этого необходимо выполнить следующие действия</w:t>
      </w:r>
      <w:r w:rsidRPr="00EC1D68">
        <w:t>: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Осуществите двойной клик на блоке </w:t>
      </w:r>
      <w:r w:rsidRPr="008A02A7">
        <w:rPr>
          <w:b/>
          <w:bCs/>
        </w:rPr>
        <w:t>«Чтение сигнала из списка»</w:t>
      </w:r>
      <w:r>
        <w:t>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В появившемся диалоговом окне </w:t>
      </w:r>
      <w:r w:rsidRPr="008A02A7">
        <w:rPr>
          <w:b/>
          <w:bCs/>
        </w:rPr>
        <w:t>«Свойства»</w:t>
      </w:r>
      <w:r>
        <w:t xml:space="preserve"> прейдите в строку </w:t>
      </w:r>
      <w:r w:rsidRPr="008A02A7">
        <w:rPr>
          <w:b/>
          <w:bCs/>
        </w:rPr>
        <w:t>«Имена сигналов»</w:t>
      </w:r>
      <w:r>
        <w:t xml:space="preserve"> и нажмите кнопку вызова текстового редактора, появляющуюся при редактировании строки и расположенную справа от текста (см. </w:t>
      </w:r>
      <w:r>
        <w:fldChar w:fldCharType="begin"/>
      </w:r>
      <w:r>
        <w:instrText xml:space="preserve"> REF _Ref187823682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76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4B51E0A4" wp14:editId="1F23C554">
            <wp:extent cx="4067175" cy="1343025"/>
            <wp:effectExtent l="19050" t="0" r="9525" b="0"/>
            <wp:docPr id="25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Default="00A2323E" w:rsidP="00A2323E">
      <w:pPr>
        <w:pStyle w:val="a4"/>
      </w:pPr>
      <w:bookmarkStart w:id="15" w:name="_Ref187823682"/>
      <w:r w:rsidRPr="0050404E">
        <w:lastRenderedPageBreak/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76</w:t>
      </w:r>
      <w:r w:rsidRPr="0050404E">
        <w:rPr>
          <w:szCs w:val="22"/>
        </w:rPr>
        <w:fldChar w:fldCharType="end"/>
      </w:r>
      <w:bookmarkEnd w:id="15"/>
      <w:r w:rsidRPr="0050404E">
        <w:t>. Окно редактирования свойств блока «Чтение сигналов из списка»</w:t>
      </w:r>
    </w:p>
    <w:p w:rsidR="00A2323E" w:rsidRPr="00390480" w:rsidRDefault="00A2323E" w:rsidP="00A2323E">
      <w:pPr>
        <w:pStyle w:val="a8"/>
      </w:pPr>
      <w:r>
        <w:rPr>
          <w:noProof/>
        </w:rPr>
        <w:drawing>
          <wp:inline distT="0" distB="0" distL="0" distR="0" wp14:anchorId="3A55E183" wp14:editId="0BB928B3">
            <wp:extent cx="3876675" cy="1857375"/>
            <wp:effectExtent l="19050" t="0" r="9525" b="0"/>
            <wp:docPr id="25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6" w:name="_Ref18782509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77</w:t>
      </w:r>
      <w:r w:rsidRPr="0050404E">
        <w:rPr>
          <w:szCs w:val="22"/>
        </w:rPr>
        <w:fldChar w:fldCharType="end"/>
      </w:r>
      <w:bookmarkEnd w:id="16"/>
      <w:r w:rsidRPr="0050404E">
        <w:t>. Текстовый редактор запроса к базе данных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>В</w:t>
      </w:r>
      <w:r w:rsidRPr="00700D53">
        <w:t xml:space="preserve"> </w:t>
      </w:r>
      <w:r>
        <w:t>текстовом окне редактора необходимо сформировать запрос к базе данных.</w:t>
      </w:r>
    </w:p>
    <w:p w:rsidR="00A2323E" w:rsidRPr="00693916" w:rsidRDefault="00A2323E" w:rsidP="00A2323E">
      <w:r>
        <w:t>Запрос представляет собой</w:t>
      </w:r>
      <w:r w:rsidRPr="00700D53">
        <w:t xml:space="preserve"> </w:t>
      </w:r>
      <w:r>
        <w:t>текст в виде оной или нескольких строк в фигурных скобках</w:t>
      </w:r>
      <w:r w:rsidRPr="00700D53">
        <w:t>:</w:t>
      </w:r>
    </w:p>
    <w:p w:rsidR="00A2323E" w:rsidRDefault="00A2323E" w:rsidP="00A2323E">
      <w:pPr>
        <w:rPr>
          <w:rStyle w:val="af"/>
          <w:lang w:val="en-US"/>
        </w:rPr>
      </w:pPr>
      <w:r w:rsidRPr="00764400">
        <w:rPr>
          <w:rStyle w:val="af"/>
          <w:lang w:val="en-US"/>
        </w:rPr>
        <w:t>{</w:t>
      </w:r>
    </w:p>
    <w:p w:rsidR="00A2323E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query:</w:t>
      </w:r>
    </w:p>
    <w:p w:rsidR="00A2323E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category = «</w:t>
      </w:r>
      <w:r w:rsidRPr="00390480">
        <w:rPr>
          <w:rStyle w:val="af"/>
        </w:rPr>
        <w:t>Задвижки</w:t>
      </w:r>
      <w:r w:rsidRPr="00390480">
        <w:rPr>
          <w:rStyle w:val="af"/>
          <w:lang w:val="en-US"/>
        </w:rPr>
        <w:t>»;</w:t>
      </w:r>
    </w:p>
    <w:p w:rsidR="00A2323E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group</w:t>
      </w:r>
      <w:r>
        <w:rPr>
          <w:rStyle w:val="af"/>
          <w:lang w:val="en-US"/>
        </w:rPr>
        <w:t xml:space="preserve"> </w:t>
      </w:r>
      <w:r w:rsidRPr="00390480">
        <w:rPr>
          <w:rStyle w:val="af"/>
          <w:lang w:val="en-US"/>
        </w:rPr>
        <w:t>= «*»;</w:t>
      </w:r>
    </w:p>
    <w:p w:rsidR="00A2323E" w:rsidRPr="00390480" w:rsidRDefault="00A2323E" w:rsidP="00A2323E">
      <w:pPr>
        <w:rPr>
          <w:rStyle w:val="af"/>
          <w:lang w:val="en-US"/>
        </w:rPr>
      </w:pPr>
      <w:r w:rsidRPr="00390480">
        <w:rPr>
          <w:rStyle w:val="af"/>
          <w:lang w:val="en-US"/>
        </w:rPr>
        <w:t>name</w:t>
      </w:r>
      <w:r>
        <w:rPr>
          <w:rStyle w:val="af"/>
          <w:lang w:val="en-US"/>
        </w:rPr>
        <w:t xml:space="preserve"> </w:t>
      </w:r>
      <w:r w:rsidRPr="00390480">
        <w:rPr>
          <w:rStyle w:val="af"/>
          <w:lang w:val="en-US"/>
        </w:rPr>
        <w:t>= «yb01»</w:t>
      </w:r>
    </w:p>
    <w:p w:rsidR="00A2323E" w:rsidRPr="00390480" w:rsidRDefault="00A2323E" w:rsidP="00A2323E">
      <w:pPr>
        <w:rPr>
          <w:rStyle w:val="af"/>
        </w:rPr>
      </w:pPr>
      <w:r w:rsidRPr="00390480">
        <w:rPr>
          <w:rStyle w:val="af"/>
        </w:rPr>
        <w:t>}</w:t>
      </w:r>
    </w:p>
    <w:p w:rsidR="00A2323E" w:rsidRPr="00390480" w:rsidRDefault="00A2323E" w:rsidP="00A2323E">
      <w:r w:rsidRPr="00390480">
        <w:t xml:space="preserve">, где </w:t>
      </w:r>
      <w:r w:rsidRPr="00390480">
        <w:rPr>
          <w:rStyle w:val="af"/>
        </w:rPr>
        <w:t>query:</w:t>
      </w:r>
      <w:r w:rsidRPr="00FC1A0A">
        <w:rPr>
          <w:rStyle w:val="a9"/>
        </w:rPr>
        <w:t xml:space="preserve"> </w:t>
      </w:r>
      <w:r w:rsidRPr="00390480">
        <w:t>– ключевое слово.</w:t>
      </w:r>
    </w:p>
    <w:p w:rsidR="00A2323E" w:rsidRPr="00700D53" w:rsidRDefault="00A2323E" w:rsidP="00A2323E">
      <w:r>
        <w:t>Данный запрос состоит из трех полей</w:t>
      </w:r>
      <w:r w:rsidRPr="00700D53">
        <w:t>:</w:t>
      </w:r>
    </w:p>
    <w:p w:rsidR="00A2323E" w:rsidRDefault="00A2323E" w:rsidP="00A2323E">
      <w:r w:rsidRPr="00390480">
        <w:rPr>
          <w:rStyle w:val="af"/>
        </w:rPr>
        <w:t>category = «Задвижки»</w:t>
      </w:r>
      <w:r w:rsidRPr="00FC1A0A">
        <w:rPr>
          <w:rStyle w:val="a9"/>
        </w:rPr>
        <w:t xml:space="preserve"> – </w:t>
      </w:r>
      <w:r w:rsidRPr="00693916">
        <w:t>название категории (</w:t>
      </w:r>
      <w:r w:rsidRPr="00390480">
        <w:rPr>
          <w:rStyle w:val="a9"/>
        </w:rPr>
        <w:t>«Задвижки»</w:t>
      </w:r>
      <w:r w:rsidRPr="00693916">
        <w:t>)</w:t>
      </w:r>
      <w:r>
        <w:t>, из которой мы хотим получить сигналы.</w:t>
      </w:r>
    </w:p>
    <w:p w:rsidR="00A2323E" w:rsidRDefault="00A2323E" w:rsidP="00A2323E">
      <w:r w:rsidRPr="00390480">
        <w:rPr>
          <w:rStyle w:val="af"/>
        </w:rPr>
        <w:t>group</w:t>
      </w:r>
      <w:r>
        <w:rPr>
          <w:rStyle w:val="af"/>
        </w:rPr>
        <w:t xml:space="preserve"> </w:t>
      </w:r>
      <w:r w:rsidRPr="00390480">
        <w:rPr>
          <w:rStyle w:val="af"/>
        </w:rPr>
        <w:t>= «*»</w:t>
      </w:r>
      <w:r w:rsidRPr="00FC1A0A">
        <w:rPr>
          <w:rStyle w:val="a9"/>
        </w:rPr>
        <w:t xml:space="preserve"> – </w:t>
      </w:r>
      <w:r w:rsidRPr="00693916">
        <w:t>название группы сигналов которую необходимо включить в запрос</w:t>
      </w:r>
      <w:r>
        <w:t>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:rsidR="00A2323E" w:rsidRPr="00FC1A0A" w:rsidRDefault="00A2323E" w:rsidP="00A2323E">
      <w:pPr>
        <w:rPr>
          <w:rStyle w:val="a9"/>
        </w:rPr>
      </w:pPr>
      <w:r w:rsidRPr="00254B1A">
        <w:t>Например</w:t>
      </w:r>
      <w:r w:rsidRPr="00700D53">
        <w:t>:</w:t>
      </w:r>
      <w:r w:rsidRPr="00254B1A">
        <w:t xml:space="preserve"> если в проекте есть задвижки</w:t>
      </w:r>
      <w:r>
        <w:t>,</w:t>
      </w:r>
      <w:r w:rsidRPr="00254B1A">
        <w:t xml:space="preserve"> название которых начинаются на букву </w:t>
      </w:r>
      <w:r w:rsidRPr="00254B1A">
        <w:rPr>
          <w:lang w:val="en-US"/>
        </w:rPr>
        <w:t>D</w:t>
      </w:r>
      <w:r w:rsidRPr="00254B1A">
        <w:t xml:space="preserve">, то для получения сигналов только от таких задвижек достаточно записать </w:t>
      </w:r>
      <w:r w:rsidRPr="007B0436">
        <w:rPr>
          <w:rStyle w:val="af"/>
        </w:rPr>
        <w:t>group="D*"</w:t>
      </w:r>
      <w:r>
        <w:rPr>
          <w:rStyle w:val="af"/>
        </w:rPr>
        <w:t>.</w:t>
      </w:r>
    </w:p>
    <w:p w:rsidR="00A2323E" w:rsidRPr="00693916" w:rsidRDefault="00A2323E" w:rsidP="00A2323E">
      <w:r w:rsidRPr="007B0436">
        <w:rPr>
          <w:rStyle w:val="af"/>
        </w:rPr>
        <w:t>name="yb01"</w:t>
      </w:r>
      <w:r w:rsidRPr="00FC1A0A">
        <w:rPr>
          <w:rStyle w:val="a9"/>
        </w:rPr>
        <w:t xml:space="preserve"> – </w:t>
      </w:r>
      <w:r>
        <w:t>имя</w:t>
      </w:r>
      <w:r w:rsidRPr="00254B1A">
        <w:t xml:space="preserve"> сигнала</w:t>
      </w:r>
      <w:r>
        <w:t>,</w:t>
      </w:r>
      <w:r w:rsidRPr="00254B1A">
        <w:t xml:space="preserve"> который мы хотим получить из базы</w:t>
      </w:r>
      <w:r>
        <w:t xml:space="preserve"> </w:t>
      </w:r>
      <w:r w:rsidRPr="00254B1A">
        <w:t>данных</w:t>
      </w:r>
      <w:r>
        <w:t xml:space="preserve">. В данном случае это имя соответствует сигналу </w:t>
      </w:r>
      <w:r w:rsidRPr="007B0436">
        <w:rPr>
          <w:rStyle w:val="a9"/>
        </w:rPr>
        <w:t>«Команда Открыть»</w:t>
      </w:r>
      <w:r>
        <w:t xml:space="preserve">. Это имя мы задавали когда формировали свойства категории (см. </w:t>
      </w:r>
      <w:r>
        <w:fldChar w:fldCharType="begin"/>
      </w:r>
      <w:r>
        <w:instrText xml:space="preserve"> REF _Ref187783732 \h  \* MERGEFORMAT </w:instrText>
      </w:r>
      <w:r>
        <w:fldChar w:fldCharType="separate"/>
      </w:r>
      <w:r w:rsidRPr="0050404E">
        <w:t xml:space="preserve">Рисунок </w:t>
      </w:r>
      <w:r w:rsidRPr="00CD5F96">
        <w:rPr>
          <w:noProof/>
        </w:rPr>
        <w:t>67</w:t>
      </w:r>
      <w:r>
        <w:fldChar w:fldCharType="end"/>
      </w:r>
      <w:r>
        <w:t>)</w:t>
      </w:r>
      <w:r w:rsidRPr="00254B1A">
        <w:t>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Закройте текстовый редактор, нажав кнопку </w:t>
      </w:r>
      <w:r w:rsidRPr="000F08EF">
        <w:rPr>
          <w:b/>
          <w:bCs/>
        </w:rPr>
        <w:t>«Применить»</w:t>
      </w:r>
      <w:r>
        <w:t xml:space="preserve"> в верхней части окна (см. </w:t>
      </w:r>
      <w:r>
        <w:fldChar w:fldCharType="begin"/>
      </w:r>
      <w:r>
        <w:instrText xml:space="preserve"> REF _Ref187825098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77</w:t>
      </w:r>
      <w:r>
        <w:fldChar w:fldCharType="end"/>
      </w:r>
      <w:r>
        <w:t>).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Закройте окно редактирования свойств блока, нажав кнопку </w:t>
      </w:r>
      <w:r w:rsidRPr="00AF5499">
        <w:rPr>
          <w:b/>
          <w:bCs/>
        </w:rPr>
        <w:t>«Ok»</w:t>
      </w:r>
      <w:r w:rsidRPr="00D3146E">
        <w:t>.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lastRenderedPageBreak/>
        <w:t>Повторите пункты 1–5 для всех блоков чтения и записи сигналов на схеме. При этом следует вводить строки запроса соответствующие назначению сигналов в базе данных</w:t>
      </w:r>
      <w:r w:rsidRPr="00700D53">
        <w:t>:</w:t>
      </w:r>
    </w:p>
    <w:p w:rsidR="00A2323E" w:rsidRDefault="00A2323E" w:rsidP="00A2323E">
      <w:r>
        <w:rPr>
          <w:rStyle w:val="a9"/>
        </w:rPr>
        <w:t>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>:</w:t>
      </w:r>
    </w:p>
    <w:p w:rsidR="00A2323E" w:rsidRPr="00700D53" w:rsidRDefault="00A2323E" w:rsidP="00A2323E">
      <w:r w:rsidRPr="00D3146E">
        <w:rPr>
          <w:rStyle w:val="af"/>
        </w:rPr>
        <w:t>{query:</w:t>
      </w:r>
      <w:r>
        <w:rPr>
          <w:rStyle w:val="af"/>
        </w:rPr>
        <w:t xml:space="preserve"> </w:t>
      </w:r>
      <w:r w:rsidRPr="00D3146E">
        <w:rPr>
          <w:rStyle w:val="af"/>
        </w:rPr>
        <w:t>category</w:t>
      </w:r>
      <w:r>
        <w:rPr>
          <w:rStyle w:val="af"/>
        </w:rPr>
        <w:t xml:space="preserve"> </w:t>
      </w:r>
      <w:r w:rsidRPr="00D3146E">
        <w:rPr>
          <w:rStyle w:val="af"/>
        </w:rPr>
        <w:t>=</w:t>
      </w:r>
      <w:r>
        <w:rPr>
          <w:rStyle w:val="af"/>
        </w:rPr>
        <w:t xml:space="preserve"> </w:t>
      </w:r>
      <w:r w:rsidRPr="00D3146E">
        <w:rPr>
          <w:rStyle w:val="af"/>
        </w:rPr>
        <w:t>«Задвижки»;</w:t>
      </w:r>
      <w:r>
        <w:rPr>
          <w:rStyle w:val="af"/>
        </w:rPr>
        <w:t xml:space="preserve"> </w:t>
      </w:r>
      <w:r w:rsidRPr="00D3146E">
        <w:rPr>
          <w:rStyle w:val="af"/>
        </w:rPr>
        <w:t>group</w:t>
      </w:r>
      <w:r>
        <w:rPr>
          <w:rStyle w:val="af"/>
        </w:rPr>
        <w:t xml:space="preserve"> </w:t>
      </w:r>
      <w:r w:rsidRPr="00D3146E">
        <w:rPr>
          <w:rStyle w:val="af"/>
        </w:rPr>
        <w:t>=</w:t>
      </w:r>
      <w:r>
        <w:rPr>
          <w:rStyle w:val="af"/>
        </w:rPr>
        <w:t xml:space="preserve"> </w:t>
      </w:r>
      <w:r w:rsidRPr="00D3146E">
        <w:rPr>
          <w:rStyle w:val="af"/>
        </w:rPr>
        <w:t>«*»;</w:t>
      </w:r>
      <w:r>
        <w:rPr>
          <w:rStyle w:val="af"/>
        </w:rPr>
        <w:t xml:space="preserve"> </w:t>
      </w:r>
      <w:r w:rsidRPr="00D3146E">
        <w:rPr>
          <w:rStyle w:val="af"/>
        </w:rPr>
        <w:t>name</w:t>
      </w:r>
      <w:r>
        <w:rPr>
          <w:rStyle w:val="af"/>
        </w:rPr>
        <w:t xml:space="preserve"> </w:t>
      </w:r>
      <w:r w:rsidRPr="00D3146E">
        <w:rPr>
          <w:rStyle w:val="af"/>
        </w:rPr>
        <w:t>=</w:t>
      </w:r>
      <w:r>
        <w:rPr>
          <w:rStyle w:val="af"/>
        </w:rPr>
        <w:t xml:space="preserve"> </w:t>
      </w:r>
      <w:r w:rsidRPr="00D3146E">
        <w:rPr>
          <w:rStyle w:val="af"/>
        </w:rPr>
        <w:t>«yb02»}</w:t>
      </w:r>
    </w:p>
    <w:p w:rsidR="00A2323E" w:rsidRPr="00764400" w:rsidRDefault="00A2323E" w:rsidP="00A2323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Pr="00FC1A0A">
        <w:rPr>
          <w:rStyle w:val="a9"/>
        </w:rPr>
        <w:t>Открыта</w:t>
      </w:r>
      <w:r w:rsidRPr="00D3146E">
        <w:rPr>
          <w:rStyle w:val="a9"/>
          <w:lang w:val="en-US"/>
        </w:rPr>
        <w:t>»</w:t>
      </w:r>
      <w:r w:rsidRPr="00764400">
        <w:rPr>
          <w:lang w:val="en-US"/>
        </w:rPr>
        <w:t>:</w:t>
      </w:r>
    </w:p>
    <w:p w:rsidR="00A2323E" w:rsidRDefault="00A2323E" w:rsidP="00A2323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 group = «*»; name = «xb01»}</w:t>
      </w:r>
    </w:p>
    <w:p w:rsidR="00A2323E" w:rsidRPr="00CD752A" w:rsidRDefault="00A2323E" w:rsidP="00A2323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Pr="00FC1A0A">
        <w:rPr>
          <w:rStyle w:val="a9"/>
        </w:rPr>
        <w:t>Закрыта</w:t>
      </w:r>
      <w:r w:rsidRPr="00D3146E">
        <w:rPr>
          <w:rStyle w:val="a9"/>
          <w:lang w:val="en-US"/>
        </w:rPr>
        <w:t>»</w:t>
      </w:r>
      <w:r w:rsidRPr="00CD752A">
        <w:rPr>
          <w:lang w:val="en-US"/>
        </w:rPr>
        <w:t>:</w:t>
      </w:r>
    </w:p>
    <w:p w:rsidR="00A2323E" w:rsidRDefault="00A2323E" w:rsidP="00A2323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 group =</w:t>
      </w:r>
      <w:r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«*»; name = «xb02»}</w:t>
      </w:r>
    </w:p>
    <w:p w:rsidR="00A2323E" w:rsidRPr="00CD752A" w:rsidRDefault="00A2323E" w:rsidP="00A2323E">
      <w:pPr>
        <w:rPr>
          <w:lang w:val="en-US"/>
        </w:rPr>
      </w:pPr>
      <w:r w:rsidRPr="00D3146E">
        <w:rPr>
          <w:rStyle w:val="a9"/>
          <w:lang w:val="en-US"/>
        </w:rPr>
        <w:t>«</w:t>
      </w:r>
      <w:r w:rsidRPr="00FC1A0A">
        <w:rPr>
          <w:rStyle w:val="a9"/>
        </w:rPr>
        <w:t>Положение</w:t>
      </w:r>
      <w:r w:rsidRPr="00D3146E">
        <w:rPr>
          <w:rStyle w:val="a9"/>
          <w:lang w:val="en-US"/>
        </w:rPr>
        <w:t>»</w:t>
      </w:r>
      <w:r w:rsidRPr="00CD752A">
        <w:rPr>
          <w:lang w:val="en-US"/>
        </w:rPr>
        <w:t>:</w:t>
      </w:r>
    </w:p>
    <w:p w:rsidR="00A2323E" w:rsidRDefault="00A2323E" w:rsidP="00A2323E">
      <w:pPr>
        <w:rPr>
          <w:lang w:val="en-US"/>
        </w:rPr>
      </w:pPr>
      <w:r w:rsidRPr="00D3146E">
        <w:rPr>
          <w:rStyle w:val="af"/>
          <w:lang w:val="en-US"/>
        </w:rPr>
        <w:t>{query: category = «</w:t>
      </w:r>
      <w:r w:rsidRPr="00D3146E">
        <w:rPr>
          <w:rStyle w:val="af"/>
        </w:rPr>
        <w:t>Задвижки</w:t>
      </w:r>
      <w:r w:rsidRPr="00D3146E">
        <w:rPr>
          <w:rStyle w:val="af"/>
          <w:lang w:val="en-US"/>
        </w:rPr>
        <w:t>»; group =</w:t>
      </w:r>
      <w:r>
        <w:rPr>
          <w:rStyle w:val="af"/>
          <w:lang w:val="en-US"/>
        </w:rPr>
        <w:t xml:space="preserve"> </w:t>
      </w:r>
      <w:r w:rsidRPr="00D3146E">
        <w:rPr>
          <w:rStyle w:val="af"/>
          <w:lang w:val="en-US"/>
        </w:rPr>
        <w:t>«*»; name = «xq01»}</w:t>
      </w:r>
    </w:p>
    <w:p w:rsidR="00A2323E" w:rsidRPr="00DB5B45" w:rsidRDefault="00A2323E" w:rsidP="00A2323E">
      <w:pPr>
        <w:pStyle w:val="ac"/>
        <w:numPr>
          <w:ilvl w:val="0"/>
          <w:numId w:val="26"/>
        </w:numPr>
      </w:pPr>
      <w:r>
        <w:t xml:space="preserve">Добавьте на схему блок </w:t>
      </w:r>
      <w:r w:rsidRPr="00DC2CDC">
        <w:rPr>
          <w:b/>
          <w:bCs/>
        </w:rPr>
        <w:t>«Временной график»</w:t>
      </w:r>
      <w:r>
        <w:t xml:space="preserve"> и соедините блоки линиями связи, как показано на рисунке ниже</w:t>
      </w:r>
      <w:r w:rsidRPr="00DC2CDC">
        <w:t xml:space="preserve"> </w:t>
      </w:r>
      <w:r>
        <w:t xml:space="preserve">(см. </w:t>
      </w:r>
      <w:r>
        <w:fldChar w:fldCharType="begin"/>
      </w:r>
      <w:r>
        <w:instrText xml:space="preserve"> REF _Ref187826078 \h </w:instrText>
      </w:r>
      <w:r>
        <w:fldChar w:fldCharType="separate"/>
      </w:r>
      <w:r w:rsidRPr="0050404E">
        <w:t xml:space="preserve">Рисунок </w:t>
      </w:r>
      <w:r>
        <w:rPr>
          <w:noProof/>
        </w:rPr>
        <w:t>78</w:t>
      </w:r>
      <w:r>
        <w:fldChar w:fldCharType="end"/>
      </w:r>
      <w:r>
        <w:t>)</w:t>
      </w:r>
      <w:r w:rsidRPr="00700D53">
        <w:t>: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595B00CA" wp14:editId="133A3434">
            <wp:extent cx="5095875" cy="2952750"/>
            <wp:effectExtent l="19050" t="0" r="9525" b="0"/>
            <wp:docPr id="26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17" w:name="_Ref187826078"/>
      <w:bookmarkStart w:id="18" w:name="_Ref187826071"/>
      <w:r w:rsidRPr="0050404E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  <w:bookmarkEnd w:id="17"/>
      <w:r w:rsidRPr="0050404E">
        <w:t>. Субмодель управления оборудование после соединения блоков</w:t>
      </w:r>
      <w:bookmarkEnd w:id="18"/>
    </w:p>
    <w:p w:rsidR="00A2323E" w:rsidRPr="004825A2" w:rsidRDefault="00A2323E" w:rsidP="00A2323E">
      <w:pPr>
        <w:pStyle w:val="2"/>
      </w:pPr>
      <w:bookmarkStart w:id="19" w:name="_Toc405806688"/>
      <w:r>
        <w:t>Редактирование параметров «нового» блока</w:t>
      </w:r>
      <w:bookmarkEnd w:id="19"/>
    </w:p>
    <w:p w:rsidR="00A2323E" w:rsidRDefault="00A2323E" w:rsidP="00A2323E">
      <w:r>
        <w:t>Созданная схема позволяет получить вектор сигналов из базы данных по всем задвижкам и направить на обработку в блок БУЗ, результаты обработки также в виде векторного сигнала направляются в базу данных.</w:t>
      </w:r>
    </w:p>
    <w:p w:rsidR="00A2323E" w:rsidRDefault="00A2323E" w:rsidP="00A2323E">
      <w:r>
        <w:t>Для правильной обработки векторных сигналов, как правило, необходимо знать их количество. Количество сигналов в нашей модели равно количеству задвижек в базе данных сигналов. В нашем примере мы придадим количество задвижек в качестве нового параметра блока БУЗ.</w:t>
      </w:r>
    </w:p>
    <w:p w:rsidR="00A2323E" w:rsidRDefault="00A2323E" w:rsidP="00A2323E">
      <w:r w:rsidRPr="00EB6738">
        <w:lastRenderedPageBreak/>
        <w:t>SimInTech</w:t>
      </w:r>
      <w:r>
        <w:t xml:space="preserve"> позволяет создавать новые блоки с произвольным набором параметров на базе проверенных и отлаженных субмоделей. Созданная модель может быть закрыта для редактирования и использована в виде черного ящика.</w:t>
      </w:r>
    </w:p>
    <w:p w:rsidR="00A2323E" w:rsidRPr="00700D53" w:rsidRDefault="00A2323E" w:rsidP="00A2323E">
      <w:r>
        <w:t>Для добавления нового параметра выполните следующие действия</w:t>
      </w:r>
      <w:r w:rsidRPr="00700D53">
        <w:t>:</w:t>
      </w:r>
    </w:p>
    <w:p w:rsidR="00A2323E" w:rsidRPr="00DB5B45" w:rsidRDefault="00A2323E" w:rsidP="00A2323E">
      <w:pPr>
        <w:pStyle w:val="ac"/>
        <w:numPr>
          <w:ilvl w:val="0"/>
          <w:numId w:val="27"/>
        </w:numPr>
      </w:pPr>
      <w:r>
        <w:t xml:space="preserve">Выделите </w:t>
      </w:r>
      <w:r w:rsidRPr="000319EC">
        <w:rPr>
          <w:b/>
          <w:bCs/>
        </w:rPr>
        <w:t>«Субмодель «БУЗ»</w:t>
      </w:r>
      <w:r>
        <w:t xml:space="preserve"> на схеме.</w:t>
      </w:r>
    </w:p>
    <w:p w:rsidR="00A2323E" w:rsidRPr="00DB5B45" w:rsidRDefault="00A2323E" w:rsidP="00A2323E">
      <w:pPr>
        <w:pStyle w:val="ac"/>
        <w:numPr>
          <w:ilvl w:val="0"/>
          <w:numId w:val="27"/>
        </w:numPr>
      </w:pPr>
      <w:r>
        <w:t>Выберите в главном окне программы пункт меню «</w:t>
      </w:r>
      <w:r w:rsidRPr="00DB5B45">
        <w:rPr>
          <w:b/>
          <w:bCs/>
        </w:rPr>
        <w:t>Правка</w:t>
      </w:r>
      <w:r>
        <w:t>» подпункт «</w:t>
      </w:r>
      <w:r w:rsidRPr="00DB5B45">
        <w:rPr>
          <w:b/>
          <w:bCs/>
        </w:rPr>
        <w:t>Изменить блок..</w:t>
      </w:r>
      <w:r>
        <w:t xml:space="preserve">» (см. </w:t>
      </w:r>
      <w:r>
        <w:fldChar w:fldCharType="begin"/>
      </w:r>
      <w:r>
        <w:instrText xml:space="preserve"> REF _Ref187827315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79</w:t>
      </w:r>
      <w:r>
        <w:fldChar w:fldCharType="end"/>
      </w:r>
      <w:r>
        <w:t>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AF17B2B" wp14:editId="5D0EF703">
            <wp:extent cx="3467100" cy="6381750"/>
            <wp:effectExtent l="19050" t="0" r="0" b="0"/>
            <wp:docPr id="26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  <w:rPr>
          <w:lang w:val="en-US"/>
        </w:rPr>
      </w:pPr>
      <w:bookmarkStart w:id="20" w:name="_Ref187827315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79</w:t>
      </w:r>
      <w:r w:rsidRPr="0050404E">
        <w:rPr>
          <w:szCs w:val="22"/>
        </w:rPr>
        <w:fldChar w:fldCharType="end"/>
      </w:r>
      <w:bookmarkEnd w:id="20"/>
      <w:r w:rsidRPr="0050404E">
        <w:t xml:space="preserve">. </w:t>
      </w:r>
      <w:r>
        <w:t>Меню изменения блока</w:t>
      </w:r>
    </w:p>
    <w:p w:rsidR="00A2323E" w:rsidRPr="00DB5B45" w:rsidRDefault="00A2323E" w:rsidP="00A2323E">
      <w:pPr>
        <w:pStyle w:val="ac"/>
        <w:numPr>
          <w:ilvl w:val="0"/>
          <w:numId w:val="27"/>
        </w:numPr>
      </w:pPr>
      <w:r>
        <w:t xml:space="preserve">В диалоговом окне </w:t>
      </w:r>
      <w:r w:rsidRPr="007652B1">
        <w:rPr>
          <w:b/>
          <w:bCs/>
        </w:rPr>
        <w:t>«Редактор новых блоков»</w:t>
      </w:r>
      <w:r>
        <w:t xml:space="preserve"> нажмите кнопку </w:t>
      </w:r>
      <w:r w:rsidRPr="007652B1">
        <w:rPr>
          <w:b/>
          <w:bCs/>
        </w:rPr>
        <w:t>«Добавить свойство»</w:t>
      </w:r>
      <w:r>
        <w:t xml:space="preserve"> в нижней части окна. Введите следующие значения полей</w:t>
      </w:r>
      <w:r w:rsidRPr="00DB5B45">
        <w:rPr>
          <w:lang w:val="en-US"/>
        </w:rPr>
        <w:t>:</w:t>
      </w:r>
    </w:p>
    <w:p w:rsidR="00A2323E" w:rsidRDefault="00A2323E" w:rsidP="00A2323E">
      <w:r>
        <w:t xml:space="preserve">Название – </w:t>
      </w:r>
      <w:r w:rsidRPr="009D23B0">
        <w:rPr>
          <w:rStyle w:val="a9"/>
        </w:rPr>
        <w:t>Число задвижек</w:t>
      </w:r>
      <w:r>
        <w:t>;</w:t>
      </w:r>
    </w:p>
    <w:p w:rsidR="00A2323E" w:rsidRDefault="00A2323E" w:rsidP="00A2323E">
      <w:r>
        <w:lastRenderedPageBreak/>
        <w:t xml:space="preserve">Имя – </w:t>
      </w:r>
      <w:r w:rsidRPr="00FC1A0A">
        <w:rPr>
          <w:rStyle w:val="a9"/>
        </w:rPr>
        <w:t>Z_Count</w:t>
      </w:r>
      <w:r>
        <w:t>;</w:t>
      </w:r>
    </w:p>
    <w:p w:rsidR="00A2323E" w:rsidRDefault="00A2323E" w:rsidP="00A2323E">
      <w:r>
        <w:t xml:space="preserve">Тип данных – </w:t>
      </w:r>
      <w:r w:rsidRPr="00FC1A0A">
        <w:rPr>
          <w:rStyle w:val="a9"/>
        </w:rPr>
        <w:t>Целое</w:t>
      </w:r>
      <w:r>
        <w:t>;</w:t>
      </w:r>
    </w:p>
    <w:p w:rsidR="00A2323E" w:rsidRPr="00180F68" w:rsidRDefault="00A2323E" w:rsidP="00A2323E">
      <w:pPr>
        <w:rPr>
          <w:sz w:val="22"/>
          <w:szCs w:val="22"/>
          <w:lang w:val="en-US"/>
        </w:rPr>
      </w:pPr>
      <w:r>
        <w:t>Значение</w:t>
      </w:r>
      <w:r>
        <w:rPr>
          <w:lang w:val="en-US"/>
        </w:rPr>
        <w:t xml:space="preserve">: </w:t>
      </w:r>
      <w:r w:rsidRPr="00180F68">
        <w:rPr>
          <w:rStyle w:val="af"/>
          <w:lang w:val="en-US"/>
        </w:rPr>
        <w:t>{query: category=«</w:t>
      </w:r>
      <w:r w:rsidRPr="00180F68">
        <w:rPr>
          <w:rStyle w:val="af"/>
        </w:rPr>
        <w:t>Задвижки</w:t>
      </w:r>
      <w:r w:rsidRPr="00180F68">
        <w:rPr>
          <w:rStyle w:val="af"/>
          <w:lang w:val="en-US"/>
        </w:rPr>
        <w:t>»; group=*; name=«*xb01»; what=count}</w:t>
      </w:r>
    </w:p>
    <w:p w:rsidR="00A2323E" w:rsidRPr="00FC0C7B" w:rsidRDefault="00A2323E" w:rsidP="00A2323E">
      <w:r w:rsidRPr="00764400">
        <w:t>(</w:t>
      </w:r>
      <w:r>
        <w:t>см</w:t>
      </w:r>
      <w:r w:rsidRPr="00764400">
        <w:t xml:space="preserve">. </w:t>
      </w:r>
      <w:r>
        <w:fldChar w:fldCharType="begin"/>
      </w:r>
      <w:r w:rsidRPr="00764400">
        <w:instrText xml:space="preserve"> </w:instrText>
      </w:r>
      <w:r w:rsidRPr="00140771">
        <w:rPr>
          <w:lang w:val="en-US"/>
        </w:rPr>
        <w:instrText>REF</w:instrText>
      </w:r>
      <w:r w:rsidRPr="00764400">
        <w:instrText xml:space="preserve"> _</w:instrText>
      </w:r>
      <w:r w:rsidRPr="00140771">
        <w:rPr>
          <w:lang w:val="en-US"/>
        </w:rPr>
        <w:instrText>Ref</w:instrText>
      </w:r>
      <w:r w:rsidRPr="00764400">
        <w:instrText>187829362 \</w:instrText>
      </w:r>
      <w:r w:rsidRPr="00140771">
        <w:rPr>
          <w:lang w:val="en-US"/>
        </w:rPr>
        <w:instrText>h</w:instrText>
      </w:r>
      <w:r w:rsidRPr="00764400">
        <w:instrText xml:space="preserve">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80</w:t>
      </w:r>
      <w:r>
        <w:fldChar w:fldCharType="end"/>
      </w:r>
      <w:r>
        <w:t>).</w:t>
      </w:r>
    </w:p>
    <w:p w:rsidR="00A2323E" w:rsidRDefault="00A2323E" w:rsidP="00A2323E">
      <w:r>
        <w:t>В строке «</w:t>
      </w:r>
      <w:r w:rsidRPr="00FC1A0A">
        <w:rPr>
          <w:rStyle w:val="a9"/>
        </w:rPr>
        <w:t>Значение</w:t>
      </w:r>
      <w: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9D23B0">
        <w:rPr>
          <w:rStyle w:val="a9"/>
        </w:rPr>
        <w:t>«xb01»</w:t>
      </w:r>
      <w:r w:rsidRPr="00700D53">
        <w:t xml:space="preserve"> </w:t>
      </w:r>
      <w:r>
        <w:t xml:space="preserve">из категории </w:t>
      </w:r>
      <w:r w:rsidRPr="009D23B0">
        <w:rPr>
          <w:rStyle w:val="a9"/>
        </w:rPr>
        <w:t>«Задвижки»</w:t>
      </w:r>
      <w:r>
        <w:t xml:space="preserve">. Поскольку во всех задвижках есть только один сигнал </w:t>
      </w:r>
      <w:r w:rsidRPr="009D23B0">
        <w:rPr>
          <w:rStyle w:val="a9"/>
        </w:rPr>
        <w:t>«xb01»</w:t>
      </w:r>
      <w:r w:rsidRPr="00FC1A0A">
        <w:rPr>
          <w:rStyle w:val="a9"/>
        </w:rPr>
        <w:t xml:space="preserve">, </w:t>
      </w:r>
      <w:r w:rsidRPr="00FC0C7B">
        <w:t>то в</w:t>
      </w:r>
      <w:r>
        <w:t>о</w:t>
      </w:r>
      <w:r w:rsidRPr="00FC0C7B">
        <w:t>звращаемое зна</w:t>
      </w:r>
      <w:r>
        <w:t>ч</w:t>
      </w:r>
      <w:r w:rsidRPr="00FC0C7B">
        <w:t>ение соотве</w:t>
      </w:r>
      <w:r>
        <w:t>т</w:t>
      </w:r>
      <w:r w:rsidRPr="00FC0C7B">
        <w:t>ствует количеству задв</w:t>
      </w:r>
      <w:r>
        <w:t>и</w:t>
      </w:r>
      <w:r w:rsidRPr="00FC0C7B">
        <w:t>же</w:t>
      </w:r>
      <w:r>
        <w:t>к (клапнов)</w:t>
      </w:r>
      <w:r w:rsidRPr="00FC0C7B">
        <w:t xml:space="preserve"> в базе данных</w:t>
      </w:r>
      <w:r>
        <w:t xml:space="preserve"> сигналов.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2227187D" wp14:editId="50E34A8D">
            <wp:extent cx="5934075" cy="3429000"/>
            <wp:effectExtent l="19050" t="0" r="9525" b="0"/>
            <wp:docPr id="27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bookmarkStart w:id="21" w:name="_Ref187829362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80</w:t>
      </w:r>
      <w:r w:rsidRPr="0050404E">
        <w:rPr>
          <w:szCs w:val="22"/>
        </w:rPr>
        <w:fldChar w:fldCharType="end"/>
      </w:r>
      <w:bookmarkEnd w:id="21"/>
      <w:r w:rsidRPr="0050404E">
        <w:t xml:space="preserve">. </w:t>
      </w:r>
      <w:r>
        <w:t>Окно редактора новых блоков</w:t>
      </w:r>
    </w:p>
    <w:p w:rsidR="00A2323E" w:rsidRDefault="00A2323E" w:rsidP="00A2323E">
      <w:pPr>
        <w:pStyle w:val="ac"/>
        <w:numPr>
          <w:ilvl w:val="0"/>
          <w:numId w:val="27"/>
        </w:numPr>
      </w:pPr>
      <w:r>
        <w:t xml:space="preserve">Закройте диалоговое окно </w:t>
      </w:r>
      <w:r w:rsidRPr="007652B1">
        <w:rPr>
          <w:b/>
          <w:bCs/>
        </w:rPr>
        <w:t>«Редактор новых блоков»</w:t>
      </w:r>
      <w:r>
        <w:t xml:space="preserve"> нажатием кнопки </w:t>
      </w:r>
      <w:r w:rsidRPr="007652B1">
        <w:rPr>
          <w:b/>
          <w:bCs/>
        </w:rPr>
        <w:t>«Ok»</w:t>
      </w:r>
      <w:r>
        <w:t>.</w:t>
      </w:r>
    </w:p>
    <w:p w:rsidR="00A2323E" w:rsidRDefault="00A2323E" w:rsidP="00A2323E">
      <w:pPr>
        <w:pStyle w:val="2"/>
      </w:pPr>
      <w:bookmarkStart w:id="22" w:name="_Toc405806689"/>
      <w:r>
        <w:t>Создание модели управления клапаном</w:t>
      </w:r>
      <w:bookmarkEnd w:id="22"/>
    </w:p>
    <w:p w:rsidR="00A2323E" w:rsidRPr="00FC1A0A" w:rsidRDefault="00A2323E" w:rsidP="00A2323E">
      <w:pPr>
        <w:rPr>
          <w:rStyle w:val="a9"/>
        </w:rPr>
      </w:pPr>
      <w:r>
        <w:t>Простейшая модель управления клапаном будет работать по следующему принципу. На вход модели поступают два сигнала логического типа</w:t>
      </w:r>
      <w:r w:rsidRPr="00700D53">
        <w:t>:</w:t>
      </w:r>
      <w:r>
        <w:t xml:space="preserve"> </w:t>
      </w:r>
      <w:r>
        <w:rPr>
          <w:rStyle w:val="a9"/>
        </w:rPr>
        <w:t>«Команда Открыть»</w:t>
      </w:r>
      <w:r w:rsidRPr="009D23B0">
        <w:t xml:space="preserve"> и</w:t>
      </w:r>
      <w:r>
        <w:rPr>
          <w:rStyle w:val="a9"/>
        </w:rPr>
        <w:t xml:space="preserve">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 w:rsidRPr="009D23B0">
        <w:t>.</w:t>
      </w:r>
    </w:p>
    <w:p w:rsidR="00A2323E" w:rsidRDefault="00A2323E" w:rsidP="00A2323E">
      <w:r>
        <w:t xml:space="preserve">В случае, когда обе команды равны </w:t>
      </w:r>
      <w:r w:rsidRPr="00BE537C">
        <w:rPr>
          <w:rStyle w:val="a9"/>
        </w:rPr>
        <w:t>«0»</w:t>
      </w:r>
      <w:r>
        <w:t xml:space="preserve"> (логическая Ложь) или </w:t>
      </w:r>
      <w:r w:rsidRPr="002450C7">
        <w:t>о</w:t>
      </w:r>
      <w:r>
        <w:t xml:space="preserve">бе команды равны </w:t>
      </w:r>
      <w:r w:rsidRPr="002450C7">
        <w:rPr>
          <w:rStyle w:val="a9"/>
        </w:rPr>
        <w:t>«1»</w:t>
      </w:r>
      <w:r>
        <w:t xml:space="preserve"> (логическая Истина), задвижка (клапан) не меняет своего положения.</w:t>
      </w:r>
    </w:p>
    <w:p w:rsidR="00A2323E" w:rsidRPr="00700D53" w:rsidRDefault="00A2323E" w:rsidP="00A2323E">
      <w:r>
        <w:t xml:space="preserve">Пока </w:t>
      </w:r>
      <w:r w:rsidRPr="002450C7">
        <w:rPr>
          <w:rStyle w:val="a9"/>
        </w:rPr>
        <w:t>«Команда Открыть»</w:t>
      </w:r>
      <w:r>
        <w:t xml:space="preserve"> равна </w:t>
      </w:r>
      <w:r w:rsidRPr="002450C7">
        <w:rPr>
          <w:rStyle w:val="a9"/>
        </w:rPr>
        <w:t>«1»</w:t>
      </w:r>
      <w:r w:rsidRPr="002450C7">
        <w:t xml:space="preserve"> </w:t>
      </w:r>
      <w:r>
        <w:t xml:space="preserve">и </w:t>
      </w:r>
      <w:r w:rsidRPr="002450C7">
        <w:rPr>
          <w:rStyle w:val="a9"/>
        </w:rPr>
        <w:t>«Команда Закрыть»</w:t>
      </w:r>
      <w:r>
        <w:t xml:space="preserve"> равна </w:t>
      </w:r>
      <w:r w:rsidRPr="002450C7">
        <w:rPr>
          <w:rStyle w:val="a9"/>
        </w:rPr>
        <w:t>«0»</w:t>
      </w:r>
      <w:r>
        <w:t>, блок управления изменяет положение клапана (задвижки), увеличивая его с постоянной скоростью, до достижения одного из следующих условий</w:t>
      </w:r>
      <w:r w:rsidRPr="00700D53">
        <w:t>:</w:t>
      </w:r>
    </w:p>
    <w:p w:rsidR="00A2323E" w:rsidRDefault="00A2323E" w:rsidP="00A2323E">
      <w:r w:rsidRPr="00700D53">
        <w:t xml:space="preserve">1 – </w:t>
      </w:r>
      <w:r w:rsidRPr="002450C7">
        <w:rPr>
          <w:rStyle w:val="a9"/>
        </w:rPr>
        <w:t>«</w:t>
      </w:r>
      <w:r w:rsidRPr="00FC1A0A">
        <w:rPr>
          <w:rStyle w:val="a9"/>
        </w:rPr>
        <w:t>Положение</w:t>
      </w:r>
      <w:r>
        <w:rPr>
          <w:rStyle w:val="a9"/>
        </w:rPr>
        <w:t>»</w:t>
      </w:r>
      <w:r>
        <w:t xml:space="preserve"> клапана равно </w:t>
      </w:r>
      <w:r w:rsidRPr="002450C7">
        <w:rPr>
          <w:rStyle w:val="a9"/>
        </w:rPr>
        <w:t>«</w:t>
      </w:r>
      <w:r w:rsidRPr="00FC1A0A">
        <w:rPr>
          <w:rStyle w:val="a9"/>
        </w:rPr>
        <w:t>100</w:t>
      </w:r>
      <w:r>
        <w:rPr>
          <w:rStyle w:val="a9"/>
        </w:rPr>
        <w:t>»</w:t>
      </w:r>
      <w:r>
        <w:t xml:space="preserve"> (</w:t>
      </w:r>
      <w:r w:rsidRPr="002450C7">
        <w:t>полностью открыта</w:t>
      </w:r>
      <w:r>
        <w:t>);</w:t>
      </w:r>
    </w:p>
    <w:p w:rsidR="00A2323E" w:rsidRDefault="00A2323E" w:rsidP="00A2323E">
      <w:r>
        <w:lastRenderedPageBreak/>
        <w:t xml:space="preserve">2 – </w:t>
      </w:r>
      <w:r w:rsidRPr="002450C7">
        <w:rPr>
          <w:rStyle w:val="a9"/>
        </w:rPr>
        <w:t>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становится равной </w:t>
      </w:r>
      <w:r w:rsidRPr="002450C7">
        <w:rPr>
          <w:rStyle w:val="a9"/>
        </w:rPr>
        <w:t>«0»</w:t>
      </w:r>
      <w:r>
        <w:t>.</w:t>
      </w:r>
    </w:p>
    <w:p w:rsidR="00A2323E" w:rsidRPr="00700D53" w:rsidRDefault="00A2323E" w:rsidP="00A2323E">
      <w:r>
        <w:t>Пока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Команда Открыть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>, блок управления изменяет положение задвижки до достижения одного из следующих условий</w:t>
      </w:r>
      <w:r w:rsidRPr="00700D53">
        <w:t>:</w:t>
      </w:r>
    </w:p>
    <w:p w:rsidR="00A2323E" w:rsidRPr="00700D53" w:rsidRDefault="00A2323E" w:rsidP="00A2323E">
      <w:r w:rsidRPr="00700D53">
        <w:t xml:space="preserve">1 </w:t>
      </w:r>
      <w:r>
        <w:t xml:space="preserve">– </w:t>
      </w:r>
      <w:r w:rsidRPr="002450C7">
        <w:rPr>
          <w:rStyle w:val="a9"/>
        </w:rPr>
        <w:t>«Положение»</w:t>
      </w:r>
      <w:r>
        <w:t xml:space="preserve"> задвижки равно </w:t>
      </w:r>
      <w:r w:rsidRPr="002450C7">
        <w:rPr>
          <w:rStyle w:val="a9"/>
        </w:rPr>
        <w:t>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(полност</w:t>
      </w:r>
      <w:r w:rsidRPr="002450C7">
        <w:t>ью закрыта</w:t>
      </w:r>
      <w:r>
        <w:t>)</w:t>
      </w:r>
      <w:r w:rsidRPr="00700D53">
        <w:t>;</w:t>
      </w:r>
    </w:p>
    <w:p w:rsidR="00A2323E" w:rsidRDefault="00A2323E" w:rsidP="00A2323E">
      <w:r>
        <w:t xml:space="preserve">2 – </w:t>
      </w:r>
      <w:r w:rsidRPr="002450C7">
        <w:rPr>
          <w:rStyle w:val="a9"/>
        </w:rPr>
        <w:t>«Команда Закрыть»</w:t>
      </w:r>
      <w:r>
        <w:t xml:space="preserve"> равна </w:t>
      </w:r>
      <w:r w:rsidRPr="002450C7">
        <w:rPr>
          <w:rStyle w:val="a9"/>
        </w:rPr>
        <w:t>«0»</w:t>
      </w:r>
      <w:r>
        <w:t>.</w:t>
      </w:r>
    </w:p>
    <w:p w:rsidR="00A2323E" w:rsidRPr="000B3D3C" w:rsidRDefault="00A2323E" w:rsidP="00A2323E">
      <w:r>
        <w:t xml:space="preserve">При достижении значений </w:t>
      </w:r>
      <w:r w:rsidRPr="002450C7">
        <w:rPr>
          <w:rStyle w:val="a9"/>
        </w:rPr>
        <w:t>«Положение»</w:t>
      </w:r>
      <w:r>
        <w:t xml:space="preserve"> величины </w:t>
      </w:r>
      <w:r w:rsidRPr="002450C7">
        <w:rPr>
          <w:rStyle w:val="a9"/>
        </w:rPr>
        <w:t>«100»</w:t>
      </w:r>
      <w:r>
        <w:t xml:space="preserve"> или </w:t>
      </w:r>
      <w:r w:rsidRPr="002450C7">
        <w:rPr>
          <w:rStyle w:val="a9"/>
        </w:rPr>
        <w:t>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на выходе из блока в портах с именами </w:t>
      </w:r>
      <w:r w:rsidRPr="002450C7">
        <w:rPr>
          <w:rStyle w:val="a9"/>
        </w:rPr>
        <w:t>«</w:t>
      </w:r>
      <w:r w:rsidRPr="00FC1A0A">
        <w:rPr>
          <w:rStyle w:val="a9"/>
        </w:rPr>
        <w:t>Открыта</w:t>
      </w:r>
      <w:r>
        <w:rPr>
          <w:rStyle w:val="a9"/>
        </w:rPr>
        <w:t>»</w:t>
      </w:r>
      <w:r>
        <w:t xml:space="preserve"> или </w:t>
      </w:r>
      <w:r w:rsidRPr="002450C7">
        <w:rPr>
          <w:rStyle w:val="a9"/>
        </w:rPr>
        <w:t>«</w:t>
      </w:r>
      <w:r w:rsidRPr="00FC1A0A">
        <w:rPr>
          <w:rStyle w:val="a9"/>
        </w:rPr>
        <w:t>Закрыта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>
        <w:t xml:space="preserve">соответственно принимают значения </w:t>
      </w:r>
      <w:r w:rsidRPr="002450C7">
        <w:rPr>
          <w:rStyle w:val="a9"/>
        </w:rPr>
        <w:t>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(логическая Истина), в противном случае они равны </w:t>
      </w:r>
      <w:r w:rsidRPr="002450C7">
        <w:rPr>
          <w:rStyle w:val="a9"/>
        </w:rPr>
        <w:t>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(логическая Ложь).</w:t>
      </w:r>
    </w:p>
    <w:p w:rsidR="00A2323E" w:rsidRDefault="00A2323E" w:rsidP="00A2323E">
      <w:r>
        <w:t xml:space="preserve">Войдите в </w:t>
      </w:r>
      <w:r w:rsidRPr="002450C7">
        <w:t xml:space="preserve">субмодель </w:t>
      </w:r>
      <w:r w:rsidRPr="002450C7">
        <w:rPr>
          <w:rStyle w:val="a9"/>
        </w:rPr>
        <w:t>«БУЗ»</w:t>
      </w:r>
      <w:r>
        <w:t xml:space="preserve"> и соберите схему, как показано на следующем рисунке (см. </w:t>
      </w:r>
      <w:r>
        <w:fldChar w:fldCharType="begin"/>
      </w:r>
      <w:r>
        <w:instrText xml:space="preserve"> REF _Ref187830098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81</w:t>
      </w:r>
      <w:r>
        <w:fldChar w:fldCharType="end"/>
      </w:r>
      <w:r>
        <w:t>):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AAFE694" wp14:editId="092D9010">
            <wp:extent cx="5676900" cy="3305175"/>
            <wp:effectExtent l="19050" t="0" r="0" b="0"/>
            <wp:docPr id="2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23" w:name="_Ref18783009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81</w:t>
      </w:r>
      <w:r w:rsidRPr="0050404E">
        <w:rPr>
          <w:szCs w:val="22"/>
        </w:rPr>
        <w:fldChar w:fldCharType="end"/>
      </w:r>
      <w:bookmarkEnd w:id="23"/>
      <w:r w:rsidRPr="0050404E">
        <w:t xml:space="preserve">. </w:t>
      </w:r>
      <w:r>
        <w:t>Структурная схема БУЗ</w:t>
      </w:r>
    </w:p>
    <w:p w:rsidR="00A2323E" w:rsidRDefault="00A2323E" w:rsidP="00A2323E">
      <w:r>
        <w:t xml:space="preserve">Для блока </w:t>
      </w:r>
      <w:r w:rsidRPr="008E7F16">
        <w:rPr>
          <w:rStyle w:val="a9"/>
        </w:rPr>
        <w:t>«Сумматор»</w:t>
      </w:r>
      <w:r>
        <w:t xml:space="preserve"> установите значение весовых множителей </w:t>
      </w:r>
      <w:r w:rsidRPr="008E7F16">
        <w:rPr>
          <w:rStyle w:val="a9"/>
        </w:rPr>
        <w:t>[1,-1]</w:t>
      </w:r>
      <w:r w:rsidRPr="00700D53">
        <w:t>.</w:t>
      </w:r>
    </w:p>
    <w:p w:rsidR="00A2323E" w:rsidRDefault="00A2323E" w:rsidP="00A2323E">
      <w:r>
        <w:t xml:space="preserve">Таким образом, на выходе из блока </w:t>
      </w:r>
      <w:r w:rsidRPr="008E7F16">
        <w:rPr>
          <w:rStyle w:val="a9"/>
        </w:rPr>
        <w:t>«Сумматор»</w:t>
      </w:r>
      <w:r>
        <w:t xml:space="preserve"> будет значение </w:t>
      </w:r>
      <w:r w:rsidRPr="008E7F16">
        <w:rPr>
          <w:rStyle w:val="a9"/>
        </w:rPr>
        <w:t>«1»</w:t>
      </w:r>
      <w:r w:rsidRPr="00FC1A0A">
        <w:rPr>
          <w:rStyle w:val="a9"/>
        </w:rPr>
        <w:t>,</w:t>
      </w:r>
      <w:r>
        <w:t xml:space="preserve"> когда </w:t>
      </w:r>
      <w:r w:rsidRPr="008E7F16">
        <w:rPr>
          <w:rStyle w:val="a9"/>
        </w:rPr>
        <w:t>«Команда Открыть»</w:t>
      </w:r>
      <w:r>
        <w:t xml:space="preserve"> равна </w:t>
      </w:r>
      <w:r w:rsidRPr="008E7F16">
        <w:rPr>
          <w:rStyle w:val="a9"/>
        </w:rPr>
        <w:t>«1»</w:t>
      </w:r>
      <w:r>
        <w:t xml:space="preserve"> и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>. На выходе из блока «</w:t>
      </w:r>
      <w:r w:rsidRPr="00FC1A0A">
        <w:rPr>
          <w:rStyle w:val="a9"/>
        </w:rPr>
        <w:t>Сумматор</w:t>
      </w:r>
      <w:r>
        <w:t>» будет значение «-</w:t>
      </w:r>
      <w:r w:rsidRPr="00FC1A0A">
        <w:rPr>
          <w:rStyle w:val="a9"/>
        </w:rPr>
        <w:t>1</w:t>
      </w:r>
      <w:r>
        <w:rPr>
          <w:rStyle w:val="a9"/>
        </w:rPr>
        <w:t>»</w:t>
      </w:r>
      <w:r w:rsidRPr="00FC1A0A">
        <w:rPr>
          <w:rStyle w:val="a9"/>
        </w:rPr>
        <w:t>,</w:t>
      </w:r>
      <w:r>
        <w:t xml:space="preserve"> когда «</w:t>
      </w:r>
      <w:r>
        <w:rPr>
          <w:rStyle w:val="a9"/>
        </w:rPr>
        <w:t>Команда</w:t>
      </w:r>
      <w:r w:rsidRPr="00FC1A0A">
        <w:rPr>
          <w:rStyle w:val="a9"/>
        </w:rPr>
        <w:t xml:space="preserve"> Открыть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Команда Закрыть</w:t>
      </w:r>
      <w:r>
        <w:rPr>
          <w:rStyle w:val="a9"/>
        </w:rPr>
        <w:t>»</w:t>
      </w:r>
      <w:r>
        <w:t xml:space="preserve"> равна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>.</w:t>
      </w:r>
    </w:p>
    <w:p w:rsidR="00A2323E" w:rsidRDefault="00A2323E" w:rsidP="00A2323E">
      <w:r>
        <w:t>Во всех остальных случаях на выходе сумматора будет нулевое значение «</w:t>
      </w:r>
      <w:r w:rsidRPr="00FC1A0A">
        <w:rPr>
          <w:rStyle w:val="a9"/>
        </w:rPr>
        <w:t>0</w:t>
      </w:r>
      <w:r>
        <w:rPr>
          <w:rStyle w:val="a9"/>
        </w:rPr>
        <w:t>»</w:t>
      </w:r>
      <w:r>
        <w:t>.</w:t>
      </w:r>
    </w:p>
    <w:p w:rsidR="00A2323E" w:rsidRDefault="00A2323E" w:rsidP="00A2323E">
      <w:r>
        <w:t>Поскольку все сигналы векторные, то в каждой линии связи будет передаваться массив сигналов.</w:t>
      </w:r>
    </w:p>
    <w:p w:rsidR="00A2323E" w:rsidRDefault="00A2323E" w:rsidP="00A2323E">
      <w:r>
        <w:t>Для формирования сигналов «</w:t>
      </w:r>
      <w:r w:rsidRPr="00FC1A0A">
        <w:rPr>
          <w:rStyle w:val="a9"/>
        </w:rPr>
        <w:t>Открыта</w:t>
      </w:r>
      <w:r>
        <w:rPr>
          <w:rStyle w:val="a9"/>
        </w:rPr>
        <w:t>»</w:t>
      </w:r>
      <w:r>
        <w:t xml:space="preserve"> и «</w:t>
      </w:r>
      <w:r w:rsidRPr="00FC1A0A">
        <w:rPr>
          <w:rStyle w:val="a9"/>
        </w:rPr>
        <w:t>Закрыта</w:t>
      </w:r>
      <w:r>
        <w:rPr>
          <w:rStyle w:val="a9"/>
        </w:rPr>
        <w:t>»</w:t>
      </w:r>
      <w:r>
        <w:t xml:space="preserve"> используется логический блок «</w:t>
      </w:r>
      <w:r w:rsidRPr="00FC1A0A">
        <w:rPr>
          <w:rStyle w:val="a9"/>
        </w:rPr>
        <w:t>Логические операции</w:t>
      </w:r>
      <w:r>
        <w:t>» из закладки «</w:t>
      </w:r>
      <w:r w:rsidRPr="00FC1A0A">
        <w:rPr>
          <w:rStyle w:val="a9"/>
        </w:rPr>
        <w:t>Логические</w:t>
      </w:r>
      <w:r>
        <w:t xml:space="preserve">» (см. </w:t>
      </w:r>
      <w:r>
        <w:fldChar w:fldCharType="begin"/>
      </w:r>
      <w:r>
        <w:instrText xml:space="preserve"> REF _Ref187832758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82</w:t>
      </w:r>
      <w:r>
        <w:fldChar w:fldCharType="end"/>
      </w:r>
      <w:r>
        <w:t>)</w:t>
      </w:r>
    </w:p>
    <w:p w:rsidR="00A2323E" w:rsidRDefault="00A2323E" w:rsidP="00A2323E">
      <w:pPr>
        <w:pStyle w:val="a8"/>
      </w:pPr>
      <w:r>
        <w:rPr>
          <w:noProof/>
        </w:rPr>
        <w:lastRenderedPageBreak/>
        <w:drawing>
          <wp:inline distT="0" distB="0" distL="0" distR="0" wp14:anchorId="33FC768D" wp14:editId="775CD6A9">
            <wp:extent cx="5934075" cy="1171575"/>
            <wp:effectExtent l="19050" t="0" r="9525" b="0"/>
            <wp:docPr id="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24" w:name="_Ref187832758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82</w:t>
      </w:r>
      <w:r w:rsidRPr="0050404E">
        <w:rPr>
          <w:szCs w:val="22"/>
        </w:rPr>
        <w:fldChar w:fldCharType="end"/>
      </w:r>
      <w:bookmarkEnd w:id="24"/>
      <w:r w:rsidRPr="0050404E">
        <w:t xml:space="preserve">. </w:t>
      </w:r>
      <w:r>
        <w:t>Блок логичесике операции</w:t>
      </w:r>
    </w:p>
    <w:p w:rsidR="00A2323E" w:rsidRDefault="00A2323E" w:rsidP="00A2323E">
      <w:r>
        <w:t>Данный блок позволяет провести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</w:r>
      <w:r w:rsidRPr="00FC1A0A">
        <w:rPr>
          <w:rStyle w:val="a9"/>
        </w:rPr>
        <w:t>1</w:t>
      </w:r>
      <w:r>
        <w:rPr>
          <w:rStyle w:val="a9"/>
        </w:rPr>
        <w:t>»</w:t>
      </w:r>
      <w:r>
        <w:t xml:space="preserve"> (логическая Истина) принимают сигналы, которые равны константе.</w:t>
      </w:r>
    </w:p>
    <w:p w:rsidR="00A2323E" w:rsidRPr="004D3753" w:rsidRDefault="00A2323E" w:rsidP="00A2323E">
      <w:r>
        <w:t>В настройках блока необходимо указать тип второго блока «</w:t>
      </w:r>
      <w:r w:rsidRPr="00FC1A0A">
        <w:rPr>
          <w:rStyle w:val="a9"/>
        </w:rPr>
        <w:t>Скаляр</w:t>
      </w:r>
      <w:r>
        <w:t>».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3FA410A0" wp14:editId="141E8E17">
            <wp:extent cx="4067175" cy="2105025"/>
            <wp:effectExtent l="19050" t="0" r="9525" b="0"/>
            <wp:docPr id="2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83</w:t>
      </w:r>
      <w:r w:rsidRPr="0050404E">
        <w:rPr>
          <w:szCs w:val="22"/>
        </w:rPr>
        <w:fldChar w:fldCharType="end"/>
      </w:r>
      <w:r w:rsidRPr="0050404E">
        <w:t xml:space="preserve">. Редактирование блока </w:t>
      </w:r>
      <w:r>
        <w:t>«Логические операции»</w:t>
      </w:r>
    </w:p>
    <w:p w:rsidR="00A2323E" w:rsidRDefault="00A2323E" w:rsidP="00A2323E">
      <w:r>
        <w:t xml:space="preserve">Блок </w:t>
      </w:r>
      <w:r w:rsidRPr="00165EA1">
        <w:rPr>
          <w:rStyle w:val="a9"/>
        </w:rPr>
        <w:t>«Интегратор с ограничением»</w:t>
      </w:r>
      <w:r>
        <w:t xml:space="preserve"> реализует расчет положения задвижек на основании поступающих на вход сигналов: если вход равен </w:t>
      </w:r>
      <w:r w:rsidRPr="00165EA1">
        <w:rPr>
          <w:rStyle w:val="a9"/>
        </w:rPr>
        <w:t>«-1»</w:t>
      </w:r>
      <w:r w:rsidRPr="007F307A">
        <w:t>, то</w:t>
      </w:r>
      <w:r>
        <w:t xml:space="preserve"> уменьшает положение, если </w:t>
      </w:r>
      <w:r w:rsidRPr="00165EA1">
        <w:rPr>
          <w:rStyle w:val="a9"/>
        </w:rPr>
        <w:t>«+1»</w:t>
      </w:r>
      <w:r>
        <w:t xml:space="preserve"> то увеличивает.</w:t>
      </w:r>
    </w:p>
    <w:p w:rsidR="00A2323E" w:rsidRDefault="00A2323E" w:rsidP="00A2323E">
      <w:r>
        <w:t>В нашем простейшем примере мы считаем, что положение изменяется линейно с постоянной скоростью, одинаковой для всех задвижек.</w:t>
      </w:r>
      <w:r w:rsidRPr="00700D53">
        <w:t xml:space="preserve"> </w:t>
      </w:r>
      <w:r>
        <w:t>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:rsidR="00A2323E" w:rsidRPr="00140771" w:rsidRDefault="00A2323E" w:rsidP="00A2323E">
      <w:r>
        <w:t>Например, если блок рассчитывает 4 сигнала, то необходимо ввести четыре коэффициента усиления для каждого из сигналов в векторе:</w:t>
      </w:r>
      <w:r w:rsidRPr="00140771">
        <w:t xml:space="preserve"> </w:t>
      </w:r>
      <w:r w:rsidRPr="00FC1A0A">
        <w:rPr>
          <w:rStyle w:val="a9"/>
        </w:rPr>
        <w:t>[1,1,1,1]</w:t>
      </w:r>
      <w:r w:rsidRPr="00140771">
        <w:t xml:space="preserve">. </w:t>
      </w:r>
      <w:r>
        <w:t>Для одинаковых по величине значений можно</w:t>
      </w:r>
      <w:r w:rsidRPr="00140771">
        <w:t xml:space="preserve"> </w:t>
      </w:r>
      <w:r>
        <w:t xml:space="preserve">использовать запись </w:t>
      </w:r>
      <w:r w:rsidRPr="00FC1A0A">
        <w:rPr>
          <w:rStyle w:val="a9"/>
        </w:rPr>
        <w:t>4#1</w:t>
      </w:r>
      <w:r w:rsidRPr="00140771">
        <w:t>.</w:t>
      </w:r>
    </w:p>
    <w:p w:rsidR="00A2323E" w:rsidRPr="00700D53" w:rsidRDefault="00A2323E" w:rsidP="00A2323E">
      <w:r>
        <w:t>Войдите в диалоговое окно редактирования свойств блока «</w:t>
      </w:r>
      <w:r w:rsidRPr="00FC1A0A">
        <w:rPr>
          <w:rStyle w:val="a9"/>
        </w:rPr>
        <w:t>Интегратор с ограничением</w:t>
      </w:r>
      <w:r>
        <w:t>» и установите следующие свойства блока</w:t>
      </w:r>
      <w:r w:rsidRPr="00700D53">
        <w:t>:</w:t>
      </w:r>
    </w:p>
    <w:p w:rsidR="00A2323E" w:rsidRDefault="00A2323E" w:rsidP="00A2323E">
      <w:r>
        <w:t xml:space="preserve">– коэффициенты усиления – </w:t>
      </w:r>
      <w:r w:rsidRPr="00FC1A0A">
        <w:rPr>
          <w:rStyle w:val="a9"/>
        </w:rPr>
        <w:t>Z_Count#1</w:t>
      </w:r>
      <w:r w:rsidRPr="000E595A">
        <w:t>;</w:t>
      </w:r>
    </w:p>
    <w:p w:rsidR="00A2323E" w:rsidRPr="000E595A" w:rsidRDefault="00A2323E" w:rsidP="00A2323E">
      <w:r>
        <w:t xml:space="preserve">– минимальное значение – </w:t>
      </w:r>
      <w:r w:rsidRPr="00FC1A0A">
        <w:rPr>
          <w:rStyle w:val="a9"/>
        </w:rPr>
        <w:t>Z_Count#0</w:t>
      </w:r>
      <w:r w:rsidRPr="000E595A">
        <w:t>;</w:t>
      </w:r>
    </w:p>
    <w:p w:rsidR="00A2323E" w:rsidRPr="000E595A" w:rsidRDefault="00A2323E" w:rsidP="00A2323E">
      <w:r>
        <w:t xml:space="preserve">– максимальное значение – </w:t>
      </w:r>
      <w:r w:rsidRPr="00FC1A0A">
        <w:rPr>
          <w:rStyle w:val="a9"/>
        </w:rPr>
        <w:t>Z_Count#100</w:t>
      </w:r>
      <w:r w:rsidRPr="000E595A">
        <w:t>;</w:t>
      </w:r>
    </w:p>
    <w:p w:rsidR="00A2323E" w:rsidRPr="000E595A" w:rsidRDefault="00A2323E" w:rsidP="00A2323E">
      <w:r>
        <w:lastRenderedPageBreak/>
        <w:t xml:space="preserve">– начальные условия – </w:t>
      </w:r>
      <w:r w:rsidRPr="00FC1A0A">
        <w:rPr>
          <w:rStyle w:val="a9"/>
        </w:rPr>
        <w:t>Z_Count#0</w:t>
      </w:r>
      <w:r w:rsidRPr="000E595A">
        <w:t>.</w:t>
      </w:r>
    </w:p>
    <w:p w:rsidR="00A2323E" w:rsidRPr="009226AC" w:rsidRDefault="00A2323E" w:rsidP="00A2323E">
      <w:r w:rsidRPr="009226AC">
        <w:t xml:space="preserve">Закройте окно редактирования свойств нажатием кнопки </w:t>
      </w:r>
      <w:r w:rsidRPr="00A42B88">
        <w:rPr>
          <w:rStyle w:val="a9"/>
        </w:rPr>
        <w:t>«Ok»</w:t>
      </w:r>
      <w:r w:rsidRPr="009226AC">
        <w:t>.</w:t>
      </w:r>
    </w:p>
    <w:p w:rsidR="00A2323E" w:rsidRDefault="00A2323E" w:rsidP="00A2323E">
      <w:r w:rsidRPr="002C78E0">
        <w:t>Запись</w:t>
      </w:r>
      <w:r w:rsidRPr="00FC1A0A">
        <w:rPr>
          <w:rStyle w:val="a9"/>
        </w:rPr>
        <w:t xml:space="preserve"> Z_Count#1 </w:t>
      </w:r>
      <w:r w:rsidRPr="007176A9">
        <w:t>позволяет заполнить массив значений для</w:t>
      </w:r>
      <w:r>
        <w:t xml:space="preserve"> вектора. В зависимости от величины «</w:t>
      </w:r>
      <w:r w:rsidRPr="00FC1A0A">
        <w:rPr>
          <w:rStyle w:val="a9"/>
        </w:rPr>
        <w:t>Z_Count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7176A9">
        <w:t>формируется различный массив значений</w:t>
      </w:r>
      <w:r>
        <w:t>. Поскольку «</w:t>
      </w:r>
      <w:r w:rsidRPr="00FC1A0A">
        <w:rPr>
          <w:rStyle w:val="a9"/>
        </w:rPr>
        <w:t>Z_Count</w:t>
      </w:r>
      <w:r>
        <w:rPr>
          <w:rStyle w:val="a9"/>
        </w:rPr>
        <w:t>»</w:t>
      </w:r>
      <w:r w:rsidRPr="00FC1A0A">
        <w:rPr>
          <w:rStyle w:val="a9"/>
        </w:rPr>
        <w:t xml:space="preserve"> </w:t>
      </w:r>
      <w:r w:rsidRPr="009226AC">
        <w:t>вычисляется</w:t>
      </w:r>
      <w:r w:rsidRPr="00FC1A0A">
        <w:rPr>
          <w:rStyle w:val="a9"/>
        </w:rPr>
        <w:t xml:space="preserve"> </w:t>
      </w:r>
      <w:r w:rsidRPr="007176A9">
        <w:t>путем обращения к базе данных, то он будет соответствовать количеству сигналов</w:t>
      </w:r>
      <w:r>
        <w:t>,</w:t>
      </w:r>
      <w:r w:rsidRPr="007176A9">
        <w:t xml:space="preserve"> приходящих из базы данных.</w:t>
      </w:r>
      <w:r w:rsidRPr="00FC1A0A">
        <w:rPr>
          <w:rStyle w:val="a9"/>
        </w:rPr>
        <w:t xml:space="preserve"> </w:t>
      </w:r>
      <w: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733DB22A" wp14:editId="20E8DCBC">
            <wp:extent cx="3467100" cy="1381125"/>
            <wp:effectExtent l="19050" t="0" r="0" b="0"/>
            <wp:docPr id="2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50404E" w:rsidRDefault="00A2323E" w:rsidP="00A2323E">
      <w:pPr>
        <w:pStyle w:val="a4"/>
      </w:pPr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84</w:t>
      </w:r>
      <w:r w:rsidRPr="0050404E">
        <w:rPr>
          <w:szCs w:val="22"/>
        </w:rPr>
        <w:fldChar w:fldCharType="end"/>
      </w:r>
      <w:r w:rsidRPr="0050404E">
        <w:t xml:space="preserve">. Редактирование блока </w:t>
      </w:r>
      <w:r>
        <w:t>«Интегратор с ограничением»</w:t>
      </w:r>
    </w:p>
    <w:p w:rsidR="00A2323E" w:rsidRDefault="00A2323E" w:rsidP="00A2323E">
      <w:r>
        <w:t xml:space="preserve">Если схема набрана правильно, то ее можно запустить на расчет и убедится что по всем линиям связи передается вектор сигналов, состоящий из четырех чисел в соответствии с количество задвижек в базе данных (см. </w:t>
      </w:r>
      <w:r>
        <w:fldChar w:fldCharType="begin"/>
      </w:r>
      <w:r>
        <w:instrText xml:space="preserve"> REF _Ref187834560 \h </w:instrText>
      </w:r>
      <w:r>
        <w:fldChar w:fldCharType="separate"/>
      </w:r>
      <w:r w:rsidRPr="0050404E">
        <w:t xml:space="preserve">Рисунок </w:t>
      </w:r>
      <w:r>
        <w:rPr>
          <w:noProof/>
          <w:szCs w:val="22"/>
        </w:rPr>
        <w:t>85</w:t>
      </w:r>
      <w:r>
        <w:fldChar w:fldCharType="end"/>
      </w:r>
      <w:r>
        <w:t>).</w:t>
      </w:r>
    </w:p>
    <w:p w:rsidR="00A2323E" w:rsidRDefault="00A2323E" w:rsidP="00A2323E">
      <w:r>
        <w:t xml:space="preserve">А в базе данных для всех задвижек устанавливается значение сигнала </w:t>
      </w:r>
      <w:r w:rsidRPr="00EB42F9">
        <w:rPr>
          <w:rStyle w:val="a9"/>
        </w:rPr>
        <w:t>«Закрыта»</w:t>
      </w:r>
      <w:r>
        <w:t xml:space="preserve"> в истину (в соответствии с начальными условиями интегратора).</w:t>
      </w:r>
    </w:p>
    <w:p w:rsidR="00A2323E" w:rsidRDefault="00A2323E" w:rsidP="00A2323E">
      <w:pPr>
        <w:pStyle w:val="a8"/>
      </w:pPr>
      <w:r>
        <w:rPr>
          <w:noProof/>
        </w:rPr>
        <w:drawing>
          <wp:inline distT="0" distB="0" distL="0" distR="0" wp14:anchorId="2068EC4B" wp14:editId="743DC479">
            <wp:extent cx="5676900" cy="3476625"/>
            <wp:effectExtent l="19050" t="0" r="0" b="0"/>
            <wp:docPr id="2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3E" w:rsidRPr="002C6A6C" w:rsidRDefault="00A2323E" w:rsidP="00A2323E">
      <w:pPr>
        <w:pStyle w:val="a4"/>
      </w:pPr>
      <w:bookmarkStart w:id="25" w:name="_Ref187834560"/>
      <w:r w:rsidRPr="0050404E">
        <w:t xml:space="preserve">Рисунок </w:t>
      </w:r>
      <w:r w:rsidRPr="0050404E">
        <w:rPr>
          <w:szCs w:val="22"/>
        </w:rPr>
        <w:fldChar w:fldCharType="begin"/>
      </w:r>
      <w:r w:rsidRPr="0050404E">
        <w:rPr>
          <w:szCs w:val="22"/>
        </w:rPr>
        <w:instrText xml:space="preserve"> SEQ Рисунок \* ARABIC </w:instrText>
      </w:r>
      <w:r w:rsidRPr="0050404E">
        <w:rPr>
          <w:szCs w:val="22"/>
        </w:rPr>
        <w:fldChar w:fldCharType="separate"/>
      </w:r>
      <w:r>
        <w:rPr>
          <w:noProof/>
          <w:szCs w:val="22"/>
        </w:rPr>
        <w:t>85</w:t>
      </w:r>
      <w:r w:rsidRPr="0050404E">
        <w:rPr>
          <w:szCs w:val="22"/>
        </w:rPr>
        <w:fldChar w:fldCharType="end"/>
      </w:r>
      <w:bookmarkEnd w:id="25"/>
      <w:r w:rsidRPr="0050404E">
        <w:t xml:space="preserve">. </w:t>
      </w:r>
      <w:r>
        <w:t>Проверка схемы БУЗ</w:t>
      </w:r>
    </w:p>
    <w:p w:rsidR="000B02E6" w:rsidRPr="00A2323E" w:rsidRDefault="00A2323E" w:rsidP="00A2323E">
      <w:r>
        <w:t>Сохраните созданную модель.</w:t>
      </w:r>
      <w:bookmarkStart w:id="26" w:name="_GoBack"/>
      <w:bookmarkEnd w:id="26"/>
    </w:p>
    <w:sectPr w:rsidR="000B02E6" w:rsidRPr="00A2323E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877" w:rsidRDefault="00FF2877">
      <w:r>
        <w:separator/>
      </w:r>
    </w:p>
  </w:endnote>
  <w:endnote w:type="continuationSeparator" w:id="0">
    <w:p w:rsidR="00FF2877" w:rsidRDefault="00FF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877" w:rsidRDefault="00FF2877">
      <w:r>
        <w:separator/>
      </w:r>
    </w:p>
  </w:footnote>
  <w:footnote w:type="continuationSeparator" w:id="0">
    <w:p w:rsidR="00FF2877" w:rsidRDefault="00FF2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90C2EBBE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386B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23E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460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05BA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2877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FE9B8F-1684-455A-866D-3C28523D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DD933-B2BC-4A0C-9CF2-77AE296E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2210</Words>
  <Characters>12600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4</cp:revision>
  <cp:lastPrinted>2012-03-19T01:41:00Z</cp:lastPrinted>
  <dcterms:created xsi:type="dcterms:W3CDTF">2012-05-22T06:32:00Z</dcterms:created>
  <dcterms:modified xsi:type="dcterms:W3CDTF">2014-12-08T10:02:00Z</dcterms:modified>
</cp:coreProperties>
</file>