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BA3B3" w14:textId="77777777" w:rsidR="003D3E6F" w:rsidRPr="00D154AF" w:rsidRDefault="003D3E6F" w:rsidP="005C610B">
      <w:pPr>
        <w:pStyle w:val="1"/>
        <w:ind w:firstLine="207"/>
      </w:pPr>
      <w:bookmarkStart w:id="0" w:name="_Toc421033265"/>
      <w:proofErr w:type="spellStart"/>
      <w:r w:rsidRPr="00D154AF">
        <w:t>Создание</w:t>
      </w:r>
      <w:proofErr w:type="spellEnd"/>
      <w:r w:rsidRPr="00D154AF">
        <w:t xml:space="preserve"> </w:t>
      </w:r>
      <w:proofErr w:type="spellStart"/>
      <w:r w:rsidRPr="00D154AF">
        <w:t>журнала</w:t>
      </w:r>
      <w:proofErr w:type="spellEnd"/>
      <w:r w:rsidRPr="00D154AF">
        <w:t xml:space="preserve"> </w:t>
      </w:r>
      <w:proofErr w:type="spellStart"/>
      <w:r w:rsidRPr="00D154AF">
        <w:t>регистрации</w:t>
      </w:r>
      <w:proofErr w:type="spellEnd"/>
      <w:r w:rsidRPr="00D154AF">
        <w:t xml:space="preserve"> </w:t>
      </w:r>
      <w:proofErr w:type="spellStart"/>
      <w:r w:rsidRPr="00D154AF">
        <w:t>событий</w:t>
      </w:r>
      <w:bookmarkEnd w:id="0"/>
      <w:proofErr w:type="spellEnd"/>
    </w:p>
    <w:p w14:paraId="7BB3F266" w14:textId="77777777" w:rsidR="003D3E6F" w:rsidRPr="00D154AF" w:rsidRDefault="003D3E6F" w:rsidP="005C610B">
      <w:pPr>
        <w:pStyle w:val="2"/>
      </w:pPr>
      <w:bookmarkStart w:id="1" w:name="_Toc421033266"/>
      <w:r w:rsidRPr="005C610B">
        <w:t>Регистрация</w:t>
      </w:r>
      <w:r w:rsidRPr="00D154AF">
        <w:t xml:space="preserve"> событий</w:t>
      </w:r>
      <w:bookmarkEnd w:id="1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5C610B">
      <w:pPr>
        <w:pStyle w:val="2"/>
      </w:pPr>
      <w:bookmarkStart w:id="2" w:name="_Toc421033267"/>
      <w:r w:rsidRPr="00BB518E">
        <w:t>Создание</w:t>
      </w:r>
      <w:r w:rsidRPr="00D154AF">
        <w:t xml:space="preserve"> журнала регистрации событий</w:t>
      </w:r>
      <w:bookmarkEnd w:id="2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02D5A3E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lastRenderedPageBreak/>
        <w:drawing>
          <wp:inline distT="0" distB="0" distL="0" distR="0" wp14:anchorId="565F64D2" wp14:editId="70D63F3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5B172CE0" w:rsidR="003D3E6F" w:rsidRDefault="003D3E6F" w:rsidP="003D3E6F">
      <w:pPr>
        <w:pStyle w:val="a5"/>
      </w:pPr>
      <w:bookmarkStart w:id="3" w:name="_Ref256333819"/>
      <w:r w:rsidRPr="00D154AF">
        <w:t xml:space="preserve">Рисунок </w:t>
      </w:r>
      <w:r w:rsidR="0075038F">
        <w:fldChar w:fldCharType="begin"/>
      </w:r>
      <w:r w:rsidR="0075038F">
        <w:instrText xml:space="preserve"> SEQ Рисунок \* ARABIC </w:instrText>
      </w:r>
      <w:r w:rsidR="0075038F">
        <w:fldChar w:fldCharType="separate"/>
      </w:r>
      <w:r w:rsidR="00D0298C">
        <w:rPr>
          <w:noProof/>
        </w:rPr>
        <w:t>136</w:t>
      </w:r>
      <w:r w:rsidR="0075038F">
        <w:rPr>
          <w:noProof/>
        </w:rPr>
        <w:fldChar w:fldCharType="end"/>
      </w:r>
      <w:bookmarkEnd w:id="3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6644F7A0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17A0724D" w:rsidR="00220155" w:rsidRDefault="00220155" w:rsidP="00220155">
      <w:pPr>
        <w:pStyle w:val="a5"/>
      </w:pPr>
      <w:bookmarkStart w:id="4" w:name="_Ref445367625"/>
      <w:r w:rsidRPr="00D154AF">
        <w:t xml:space="preserve">Рисунок </w:t>
      </w:r>
      <w:r w:rsidR="0075038F">
        <w:fldChar w:fldCharType="begin"/>
      </w:r>
      <w:r w:rsidR="0075038F">
        <w:instrText xml:space="preserve"> SEQ Рисунок \* ARABIC </w:instrText>
      </w:r>
      <w:r w:rsidR="0075038F">
        <w:fldChar w:fldCharType="separate"/>
      </w:r>
      <w:r w:rsidR="00D0298C">
        <w:rPr>
          <w:noProof/>
        </w:rPr>
        <w:t>137</w:t>
      </w:r>
      <w:r w:rsidR="0075038F">
        <w:rPr>
          <w:noProof/>
        </w:rPr>
        <w:fldChar w:fldCharType="end"/>
      </w:r>
      <w:bookmarkEnd w:id="4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7BFAA347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5C610B">
      <w:pPr>
        <w:pStyle w:val="2"/>
      </w:pPr>
      <w:bookmarkStart w:id="5" w:name="_Toc421033268"/>
      <w:r w:rsidRPr="00D154AF">
        <w:t>Добавление параметров в «Регистратора событий»</w:t>
      </w:r>
      <w:bookmarkEnd w:id="5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23AA83DB" w14:textId="534156A8" w:rsidR="003D3E6F" w:rsidRPr="00D154AF" w:rsidRDefault="003D3E6F" w:rsidP="00EB5FAC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8F499F">
        <w:rPr>
          <w:b/>
          <w:bCs/>
        </w:rPr>
        <w:t>«Добавить параметр»</w:t>
      </w:r>
      <w:r w:rsidR="00220155">
        <w:t>.</w:t>
      </w:r>
      <w:bookmarkStart w:id="6" w:name="_GoBack"/>
      <w:bookmarkEnd w:id="6"/>
    </w:p>
    <w:p w14:paraId="3DFBDD58" w14:textId="2AC6E995" w:rsidR="00905B78" w:rsidRDefault="003D3E6F" w:rsidP="00905B78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proofErr w:type="spellStart"/>
      <w:r w:rsidRPr="00D154AF">
        <w:rPr>
          <w:rStyle w:val="aa"/>
        </w:rPr>
        <w:t>State</w:t>
      </w:r>
      <w:proofErr w:type="spellEnd"/>
      <w:r w:rsidRPr="00D154AF">
        <w:rPr>
          <w:rStyle w:val="aa"/>
        </w:rPr>
        <w:t xml:space="preserve">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596"/>
      </w:tblGrid>
      <w:tr w:rsidR="00905B78" w14:paraId="24DA1417" w14:textId="77777777" w:rsidTr="00717796">
        <w:tc>
          <w:tcPr>
            <w:tcW w:w="3964" w:type="dxa"/>
          </w:tcPr>
          <w:p w14:paraId="615A4608" w14:textId="3DB20E50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2DBE628" wp14:editId="7EDCA7B0">
                  <wp:extent cx="2019300" cy="1447800"/>
                  <wp:effectExtent l="0" t="0" r="0" b="0"/>
                  <wp:docPr id="111" name="10_md_j_add_z1_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10_md_j_add_z1_state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703E" w14:textId="1F0C5F23" w:rsidR="00905B78" w:rsidRDefault="00905B78" w:rsidP="00905B78">
            <w:pPr>
              <w:pStyle w:val="a5"/>
            </w:pPr>
            <w:bookmarkStart w:id="7" w:name="_Ref195619994"/>
            <w:r w:rsidRPr="00D154AF">
              <w:t xml:space="preserve">Рисунок </w:t>
            </w:r>
            <w:r w:rsidR="0075038F">
              <w:fldChar w:fldCharType="begin"/>
            </w:r>
            <w:r w:rsidR="0075038F">
              <w:instrText xml:space="preserve"> SEQ Рисунок \* ARABIC </w:instrText>
            </w:r>
            <w:r w:rsidR="0075038F">
              <w:fldChar w:fldCharType="separate"/>
            </w:r>
            <w:r w:rsidR="00D0298C">
              <w:rPr>
                <w:noProof/>
              </w:rPr>
              <w:t>138</w:t>
            </w:r>
            <w:r w:rsidR="0075038F">
              <w:rPr>
                <w:noProof/>
              </w:rPr>
              <w:fldChar w:fldCharType="end"/>
            </w:r>
            <w:bookmarkEnd w:id="7"/>
            <w:r w:rsidRPr="00D154AF">
              <w:t xml:space="preserve">. </w:t>
            </w:r>
            <w:r>
              <w:t>Добавление</w:t>
            </w:r>
            <w:r>
              <w:br/>
            </w:r>
            <w:r w:rsidRPr="00D154AF">
              <w:t>параметра для регистрации</w:t>
            </w:r>
          </w:p>
        </w:tc>
        <w:tc>
          <w:tcPr>
            <w:tcW w:w="10596" w:type="dxa"/>
          </w:tcPr>
          <w:p w14:paraId="2F97897B" w14:textId="5ECBEBD1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7EB8EAC" wp14:editId="721A00B9">
                  <wp:extent cx="2886478" cy="1448002"/>
                  <wp:effectExtent l="0" t="0" r="9525" b="0"/>
                  <wp:docPr id="15" name="10_md_j_add_from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md_j_add_from_base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A6CE" w14:textId="200B5771" w:rsidR="00905B78" w:rsidRDefault="00905B78" w:rsidP="00905B78">
            <w:pPr>
              <w:pStyle w:val="a5"/>
            </w:pPr>
            <w:bookmarkStart w:id="8" w:name="_Ref195621264"/>
            <w:r w:rsidRPr="00D154AF">
              <w:t xml:space="preserve">Рисунок </w:t>
            </w:r>
            <w:r w:rsidR="0075038F">
              <w:fldChar w:fldCharType="begin"/>
            </w:r>
            <w:r w:rsidR="0075038F">
              <w:instrText xml:space="preserve"> SEQ Рисунок \* ARABIC </w:instrText>
            </w:r>
            <w:r w:rsidR="0075038F">
              <w:fldChar w:fldCharType="separate"/>
            </w:r>
            <w:r w:rsidR="00D0298C">
              <w:rPr>
                <w:noProof/>
              </w:rPr>
              <w:t>139</w:t>
            </w:r>
            <w:r w:rsidR="0075038F">
              <w:rPr>
                <w:noProof/>
              </w:rPr>
              <w:fldChar w:fldCharType="end"/>
            </w:r>
            <w:bookmarkEnd w:id="8"/>
            <w:r w:rsidRPr="00D154AF">
              <w:t>. Кнопка вызова поиска параметров в базе данных</w:t>
            </w:r>
          </w:p>
        </w:tc>
      </w:tr>
    </w:tbl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</w:t>
      </w:r>
      <w:proofErr w:type="gramStart"/>
      <w:r w:rsidRPr="00220155">
        <w:rPr>
          <w:rStyle w:val="aa"/>
          <w:lang w:val="en-US"/>
        </w:rPr>
        <w:t>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proofErr w:type="gramEnd"/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56507F7D" w14:textId="4AAE5407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139</w:t>
      </w:r>
      <w:r w:rsidRPr="00D154AF">
        <w:fldChar w:fldCharType="end"/>
      </w:r>
      <w:r w:rsidR="00905B78">
        <w:t>).</w:t>
      </w:r>
    </w:p>
    <w:p w14:paraId="44C6FE03" w14:textId="47376722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905B78">
        <w:rPr>
          <w:rStyle w:val="aa"/>
          <w:b w:val="0"/>
        </w:rPr>
        <w:t>редактора базы данных.</w:t>
      </w: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9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5C610B">
      <w:pPr>
        <w:pStyle w:val="2"/>
      </w:pPr>
      <w:r w:rsidRPr="00D154AF">
        <w:lastRenderedPageBreak/>
        <w:t>Настройка параметров регистрации событий</w:t>
      </w:r>
      <w:bookmarkEnd w:id="9"/>
    </w:p>
    <w:p w14:paraId="4C6405BF" w14:textId="77777777" w:rsidR="003D3E6F" w:rsidRPr="00D154AF" w:rsidRDefault="003D3E6F" w:rsidP="003D3E6F">
      <w:r w:rsidRPr="00D154AF">
        <w:t xml:space="preserve"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</w:t>
      </w:r>
      <w:proofErr w:type="spellStart"/>
      <w:r w:rsidRPr="00D154AF">
        <w:t>уставки</w:t>
      </w:r>
      <w:proofErr w:type="spellEnd"/>
      <w:r w:rsidRPr="00D154AF">
        <w:t xml:space="preserve">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611DBD6D" w:rsidR="003D3E6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05B78" w14:paraId="297EF6BB" w14:textId="77777777" w:rsidTr="00905B78">
        <w:tc>
          <w:tcPr>
            <w:tcW w:w="7280" w:type="dxa"/>
          </w:tcPr>
          <w:p w14:paraId="4CBE322F" w14:textId="77777777" w:rsidR="00905B78" w:rsidRDefault="00905B78" w:rsidP="00905B7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75D8AE" wp14:editId="6A9AA7B9">
                  <wp:extent cx="3162300" cy="2505075"/>
                  <wp:effectExtent l="0" t="0" r="0" b="9525"/>
                  <wp:docPr id="112" name="10_j_addi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10_j_additional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8E61E" w14:textId="2CACA532" w:rsidR="00905B78" w:rsidRDefault="00905B78" w:rsidP="00905B78">
            <w:pPr>
              <w:pStyle w:val="a5"/>
            </w:pPr>
            <w:bookmarkStart w:id="10" w:name="_Ref195954500"/>
            <w:r w:rsidRPr="00D154AF">
              <w:t xml:space="preserve">Рисунок </w:t>
            </w:r>
            <w:r w:rsidR="0075038F">
              <w:fldChar w:fldCharType="begin"/>
            </w:r>
            <w:r w:rsidR="0075038F">
              <w:instrText xml:space="preserve"> SEQ Рисунок \* ARABIC </w:instrText>
            </w:r>
            <w:r w:rsidR="0075038F">
              <w:fldChar w:fldCharType="separate"/>
            </w:r>
            <w:r w:rsidR="00D0298C">
              <w:rPr>
                <w:noProof/>
              </w:rPr>
              <w:t>140</w:t>
            </w:r>
            <w:r w:rsidR="0075038F">
              <w:rPr>
                <w:noProof/>
              </w:rPr>
              <w:fldChar w:fldCharType="end"/>
            </w:r>
            <w:bookmarkEnd w:id="10"/>
            <w:r w:rsidRPr="00D154AF">
              <w:t>. Вызов диалогового окна настройки события</w:t>
            </w:r>
          </w:p>
        </w:tc>
        <w:tc>
          <w:tcPr>
            <w:tcW w:w="7280" w:type="dxa"/>
          </w:tcPr>
          <w:p w14:paraId="4D4D3990" w14:textId="77777777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21262F2" wp14:editId="4A216169">
                  <wp:extent cx="2238375" cy="2819400"/>
                  <wp:effectExtent l="0" t="0" r="9525" b="0"/>
                  <wp:docPr id="113" name="10_state_z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10_state_z1_99.png"/>
                          <pic:cNvPicPr/>
                        </pic:nvPicPr>
                        <pic:blipFill>
                          <a:blip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E430" w14:textId="0501FB30" w:rsidR="00905B78" w:rsidRPr="00905B78" w:rsidRDefault="00905B78" w:rsidP="00905B78">
            <w:pPr>
              <w:pStyle w:val="a5"/>
            </w:pPr>
            <w:bookmarkStart w:id="11" w:name="_Ref195954512"/>
            <w:r w:rsidRPr="00D154AF">
              <w:t xml:space="preserve">Рисунок </w:t>
            </w:r>
            <w:r w:rsidR="0075038F">
              <w:fldChar w:fldCharType="begin"/>
            </w:r>
            <w:r w:rsidR="0075038F">
              <w:instrText xml:space="preserve"> SEQ Рисунок \* ARABIC </w:instrText>
            </w:r>
            <w:r w:rsidR="0075038F">
              <w:fldChar w:fldCharType="separate"/>
            </w:r>
            <w:r w:rsidR="00D0298C">
              <w:rPr>
                <w:noProof/>
              </w:rPr>
              <w:t>141</w:t>
            </w:r>
            <w:r w:rsidR="0075038F">
              <w:rPr>
                <w:noProof/>
              </w:rPr>
              <w:fldChar w:fldCharType="end"/>
            </w:r>
            <w:bookmarkEnd w:id="11"/>
            <w:r w:rsidRPr="00D154AF">
              <w:t>. Настройка параметров регистрации событий</w:t>
            </w:r>
          </w:p>
        </w:tc>
      </w:tr>
    </w:tbl>
    <w:p w14:paraId="0FD29222" w14:textId="5FB2FAFF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141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Превышение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Снижение ниже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 xml:space="preserve">— </w:t>
      </w:r>
      <w:proofErr w:type="spellStart"/>
      <w:r w:rsidRPr="00D154AF">
        <w:rPr>
          <w:rStyle w:val="aa"/>
        </w:rPr>
        <w:t>Уставка</w:t>
      </w:r>
      <w:proofErr w:type="spellEnd"/>
      <w:r w:rsidRPr="00D154AF">
        <w:t xml:space="preserve"> – числовая величина, с которой происходит сравнение значения параметра;</w:t>
      </w:r>
    </w:p>
    <w:p w14:paraId="500909EA" w14:textId="6E460491" w:rsidR="003D3E6F" w:rsidRPr="00D154AF" w:rsidRDefault="003D3E6F" w:rsidP="00943276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Задайте для параметра «Z</w:t>
      </w:r>
      <w:proofErr w:type="gramStart"/>
      <w:r w:rsidRPr="00D154AF">
        <w:t>1.State</w:t>
      </w:r>
      <w:proofErr w:type="gramEnd"/>
      <w:r w:rsidRPr="00D154AF">
        <w:t xml:space="preserve">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 xml:space="preserve">Превышение </w:t>
            </w:r>
            <w:proofErr w:type="spellStart"/>
            <w:r w:rsidRPr="00D154AF">
              <w:rPr>
                <w:rStyle w:val="aa"/>
              </w:rPr>
              <w:t>уставки</w:t>
            </w:r>
            <w:proofErr w:type="spellEnd"/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t>Уставка</w:t>
            </w:r>
            <w:proofErr w:type="spellEnd"/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5C610B">
      <w:pPr>
        <w:pStyle w:val="2"/>
      </w:pPr>
      <w:bookmarkStart w:id="12" w:name="_Toc421033270"/>
      <w:r w:rsidRPr="00D154AF">
        <w:lastRenderedPageBreak/>
        <w:t>Окно «Регистратор событий»</w:t>
      </w:r>
      <w:bookmarkEnd w:id="12"/>
    </w:p>
    <w:p w14:paraId="6DEA60BB" w14:textId="360537E0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142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1AE87A09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–таблиц</w:t>
      </w:r>
      <w:r w:rsidR="006F46FE">
        <w:t>а</w:t>
      </w:r>
      <w:r w:rsidRPr="00D154AF">
        <w:t>, в которую выводится спис</w:t>
      </w:r>
      <w:r w:rsidR="006F46FE">
        <w:t>ок событий модели, а также панель инструментов</w:t>
      </w:r>
      <w:r w:rsidRPr="00D154AF">
        <w:t>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 xml:space="preserve">» – позволяет скопировать существующий список событий в буфер обмена </w:t>
      </w:r>
      <w:proofErr w:type="spellStart"/>
      <w:r w:rsidRPr="00D154AF">
        <w:t>Windows</w:t>
      </w:r>
      <w:proofErr w:type="spellEnd"/>
      <w:r w:rsidRPr="00D154AF">
        <w:t>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7DA2E6FC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103718FB" w:rsidR="003D3E6F" w:rsidRPr="00D154AF" w:rsidRDefault="003D3E6F" w:rsidP="003D3E6F">
      <w:pPr>
        <w:pStyle w:val="a5"/>
      </w:pPr>
      <w:bookmarkStart w:id="13" w:name="_Ref196542702"/>
      <w:r w:rsidRPr="00D154AF">
        <w:t xml:space="preserve">Рисунок </w:t>
      </w:r>
      <w:r w:rsidR="0075038F">
        <w:fldChar w:fldCharType="begin"/>
      </w:r>
      <w:r w:rsidR="0075038F">
        <w:instrText xml:space="preserve"> SEQ Рисунок \* ARABIC </w:instrText>
      </w:r>
      <w:r w:rsidR="0075038F">
        <w:fldChar w:fldCharType="separate"/>
      </w:r>
      <w:r w:rsidR="00D0298C">
        <w:rPr>
          <w:noProof/>
        </w:rPr>
        <w:t>142</w:t>
      </w:r>
      <w:r w:rsidR="0075038F">
        <w:rPr>
          <w:noProof/>
        </w:rPr>
        <w:fldChar w:fldCharType="end"/>
      </w:r>
      <w:bookmarkEnd w:id="13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lastRenderedPageBreak/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4C5DD452" w:rsidR="003D3E6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4CEF1F99" w14:textId="7FB46AED" w:rsidR="006F46FE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6914"/>
      </w:tblGrid>
      <w:tr w:rsidR="006F46FE" w14:paraId="1BDC2E28" w14:textId="77777777" w:rsidTr="006F46FE">
        <w:tc>
          <w:tcPr>
            <w:tcW w:w="7656" w:type="dxa"/>
          </w:tcPr>
          <w:p w14:paraId="19C12CDB" w14:textId="69022A9A" w:rsidR="006F46FE" w:rsidRDefault="006F46FE" w:rsidP="006F46FE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9569A" wp14:editId="6D845CB0">
                  <wp:extent cx="4724400" cy="3771900"/>
                  <wp:effectExtent l="0" t="0" r="0" b="0"/>
                  <wp:docPr id="115" name="10_j_settings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10_j_settings_window.png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D7A9C" w14:textId="4F337C89" w:rsidR="006F46FE" w:rsidRDefault="006F46FE" w:rsidP="006F46FE">
            <w:pPr>
              <w:pStyle w:val="a5"/>
            </w:pPr>
            <w:r w:rsidRPr="00D154AF">
              <w:t xml:space="preserve">Рисунок </w:t>
            </w:r>
            <w:r w:rsidR="0075038F">
              <w:fldChar w:fldCharType="begin"/>
            </w:r>
            <w:r w:rsidR="0075038F">
              <w:instrText xml:space="preserve"> SEQ Рисунок \* ARABIC </w:instrText>
            </w:r>
            <w:r w:rsidR="0075038F">
              <w:fldChar w:fldCharType="separate"/>
            </w:r>
            <w:r w:rsidR="00D0298C">
              <w:rPr>
                <w:noProof/>
              </w:rPr>
              <w:t>143</w:t>
            </w:r>
            <w:r w:rsidR="0075038F">
              <w:rPr>
                <w:noProof/>
              </w:rPr>
              <w:fldChar w:fldCharType="end"/>
            </w:r>
            <w:r w:rsidRPr="00D154AF">
              <w:t>. Окно «Регистратор событий», закладка «Настройки»</w:t>
            </w:r>
          </w:p>
        </w:tc>
        <w:tc>
          <w:tcPr>
            <w:tcW w:w="6914" w:type="dxa"/>
          </w:tcPr>
          <w:p w14:paraId="7C4DCAC0" w14:textId="77777777" w:rsidR="006F46FE" w:rsidRDefault="006F46FE" w:rsidP="006F46F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E74B30E" wp14:editId="09E4B19E">
                  <wp:extent cx="3933825" cy="1524000"/>
                  <wp:effectExtent l="0" t="0" r="9525" b="0"/>
                  <wp:docPr id="116" name="10_windows_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10_windows_change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4" w:name="_Ref195957571"/>
          </w:p>
          <w:p w14:paraId="3EFC1E72" w14:textId="047876BB" w:rsidR="006F46FE" w:rsidRPr="00D154AF" w:rsidRDefault="006F46FE" w:rsidP="006F46FE">
            <w:pPr>
              <w:pStyle w:val="a5"/>
            </w:pPr>
            <w:r w:rsidRPr="00D154AF">
              <w:t xml:space="preserve">Рисунок </w:t>
            </w:r>
            <w:r w:rsidR="0075038F">
              <w:fldChar w:fldCharType="begin"/>
            </w:r>
            <w:r w:rsidR="0075038F">
              <w:instrText xml:space="preserve"> SEQ Рисунок \* ARABIC </w:instrText>
            </w:r>
            <w:r w:rsidR="0075038F">
              <w:fldChar w:fldCharType="separate"/>
            </w:r>
            <w:r w:rsidR="00D0298C">
              <w:rPr>
                <w:noProof/>
              </w:rPr>
              <w:t>144</w:t>
            </w:r>
            <w:r w:rsidR="0075038F">
              <w:rPr>
                <w:noProof/>
              </w:rPr>
              <w:fldChar w:fldCharType="end"/>
            </w:r>
            <w:bookmarkEnd w:id="14"/>
            <w:r>
              <w:t>. Переключение между окнами</w:t>
            </w:r>
          </w:p>
          <w:p w14:paraId="1C559FB2" w14:textId="6B20A55C" w:rsidR="006F46FE" w:rsidRDefault="006F46FE" w:rsidP="006F46FE">
            <w:pPr>
              <w:pStyle w:val="a5"/>
            </w:pPr>
          </w:p>
        </w:tc>
      </w:tr>
    </w:tbl>
    <w:p w14:paraId="5C942249" w14:textId="77777777" w:rsidR="006F46FE" w:rsidRPr="006F46FE" w:rsidRDefault="006F46FE" w:rsidP="006F46FE">
      <w:pPr>
        <w:pStyle w:val="ad"/>
        <w:numPr>
          <w:ilvl w:val="0"/>
          <w:numId w:val="29"/>
        </w:numPr>
        <w:rPr>
          <w:rStyle w:val="aa"/>
          <w:b w:val="0"/>
          <w:bCs w:val="0"/>
        </w:r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0706C4FB" w14:textId="1F09F8A2" w:rsidR="006F46FE" w:rsidRPr="00D154AF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lastRenderedPageBreak/>
        <w:t>«Новое значение»</w:t>
      </w:r>
      <w:r w:rsidRPr="00D154AF">
        <w:t xml:space="preserve"> – значения параметра после события;</w:t>
      </w:r>
    </w:p>
    <w:p w14:paraId="64985CB1" w14:textId="433665D5" w:rsidR="006F46FE" w:rsidRDefault="006F46FE" w:rsidP="00F42510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7DE121F" w14:textId="2AC1B70E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lastRenderedPageBreak/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5C610B">
      <w:pPr>
        <w:pStyle w:val="2"/>
      </w:pPr>
      <w:bookmarkStart w:id="15" w:name="_Toc421033271"/>
      <w:r w:rsidRPr="00D154AF">
        <w:t>Использование журнала регистрации событий при моделировании</w:t>
      </w:r>
      <w:bookmarkEnd w:id="15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2D969FC0" w14:textId="24374514" w:rsidR="003D3E6F" w:rsidRPr="00064D8B" w:rsidRDefault="003D3E6F" w:rsidP="00F42510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();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rPr>
          <w:noProof/>
        </w:rPr>
        <w:lastRenderedPageBreak/>
        <w:drawing>
          <wp:inline distT="0" distB="0" distL="0" distR="0" wp14:anchorId="0F043FFF" wp14:editId="257EC09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68A85C4E" w:rsidR="005B40EF" w:rsidRDefault="003D3E6F" w:rsidP="003D3E6F">
      <w:pPr>
        <w:pStyle w:val="a5"/>
      </w:pPr>
      <w:bookmarkStart w:id="16" w:name="_Ref196052365"/>
      <w:r w:rsidRPr="00D154AF">
        <w:t xml:space="preserve">Рисунок </w:t>
      </w:r>
      <w:r w:rsidR="0075038F">
        <w:fldChar w:fldCharType="begin"/>
      </w:r>
      <w:r w:rsidR="0075038F">
        <w:instrText xml:space="preserve"> SEQ Рисунок \* ARABIC </w:instrText>
      </w:r>
      <w:r w:rsidR="0075038F">
        <w:fldChar w:fldCharType="separate"/>
      </w:r>
      <w:r w:rsidR="00D0298C">
        <w:rPr>
          <w:noProof/>
        </w:rPr>
        <w:t>145</w:t>
      </w:r>
      <w:r w:rsidR="0075038F">
        <w:rPr>
          <w:noProof/>
        </w:rPr>
        <w:fldChar w:fldCharType="end"/>
      </w:r>
      <w:bookmarkEnd w:id="16"/>
      <w:r w:rsidRPr="00D154AF">
        <w:t>. Регистрация событий в комплексной модели</w:t>
      </w:r>
    </w:p>
    <w:p w14:paraId="5B646776" w14:textId="4EC7DDB6" w:rsidR="003D3E6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145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5D1D7D04" w14:textId="77777777" w:rsidR="00F03ED9" w:rsidRDefault="003D3E6F" w:rsidP="003D3E6F">
      <w:pPr>
        <w:rPr>
          <w:lang w:val="en-US"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F03ED9">
        <w:rPr>
          <w:lang w:val="en-US"/>
        </w:rPr>
        <w:t>SimInTech.</w:t>
      </w:r>
    </w:p>
    <w:p w14:paraId="1699B900" w14:textId="3F4BE1AD" w:rsidR="003633F9" w:rsidRPr="00305782" w:rsidRDefault="003D3E6F" w:rsidP="003D3E6F">
      <w:pPr>
        <w:rPr>
          <w:noProof/>
        </w:rPr>
      </w:pPr>
      <w:r w:rsidRPr="00305782">
        <w:t>Спасибо!</w:t>
      </w:r>
    </w:p>
    <w:sectPr w:rsidR="003633F9" w:rsidRPr="00305782" w:rsidSect="003055AF">
      <w:footerReference w:type="default" r:id="rId18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BA195" w14:textId="77777777" w:rsidR="0075038F" w:rsidRDefault="0075038F" w:rsidP="00E934F0">
      <w:r>
        <w:separator/>
      </w:r>
    </w:p>
  </w:endnote>
  <w:endnote w:type="continuationSeparator" w:id="0">
    <w:p w14:paraId="6E148F18" w14:textId="77777777" w:rsidR="0075038F" w:rsidRDefault="0075038F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06D51EF6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8F499F">
      <w:rPr>
        <w:rStyle w:val="a8"/>
        <w:noProof/>
        <w:sz w:val="24"/>
        <w:szCs w:val="24"/>
      </w:rPr>
      <w:t>4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8F499F">
      <w:rPr>
        <w:rStyle w:val="a8"/>
        <w:noProof/>
        <w:sz w:val="24"/>
        <w:szCs w:val="24"/>
      </w:rPr>
      <w:t>11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918EC" w14:textId="77777777" w:rsidR="0075038F" w:rsidRDefault="0075038F" w:rsidP="00E934F0">
      <w:r>
        <w:separator/>
      </w:r>
    </w:p>
  </w:footnote>
  <w:footnote w:type="continuationSeparator" w:id="0">
    <w:p w14:paraId="579C403F" w14:textId="77777777" w:rsidR="0075038F" w:rsidRDefault="0075038F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F3548A6C"/>
    <w:lvl w:ilvl="0">
      <w:start w:val="10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10B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038F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499F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422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5C610B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10_md_j.png" TargetMode="External"/><Relationship Id="rId13" Type="http://schemas.openxmlformats.org/officeDocument/2006/relationships/image" Target="file:///D:\distr\doc\pic\10_state_z1_99.p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D:\distr\doc\pic\10_j_additional.png" TargetMode="External"/><Relationship Id="rId17" Type="http://schemas.openxmlformats.org/officeDocument/2006/relationships/image" Target="file:///D:\distr\doc\pic\10_windows_thats_all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istr\doc\pic\10_windows_change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repo_github\doc\howto\02_lessons\pic\10_md_j_add_from_base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10_j_settings_window.png" TargetMode="External"/><Relationship Id="rId10" Type="http://schemas.openxmlformats.org/officeDocument/2006/relationships/image" Target="file:///D:\distr\doc\pic\10_md_j_add_z1_state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D:\distr\doc\pic\10_md_j_add.png" TargetMode="External"/><Relationship Id="rId14" Type="http://schemas.openxmlformats.org/officeDocument/2006/relationships/image" Target="file:///D:\distr\doc\pic\10_j_empty_window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D0060-48A5-4092-B531-B54D620D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1611</Words>
  <Characters>9188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10</cp:revision>
  <cp:lastPrinted>2016-03-10T10:21:00Z</cp:lastPrinted>
  <dcterms:created xsi:type="dcterms:W3CDTF">2016-03-10T09:52:00Z</dcterms:created>
  <dcterms:modified xsi:type="dcterms:W3CDTF">2016-03-10T13:26:00Z</dcterms:modified>
</cp:coreProperties>
</file>