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CB" w:rsidRDefault="00EB5BCB" w:rsidP="00EB5BCB">
      <w:pPr>
        <w:pStyle w:val="1"/>
      </w:pPr>
      <w:bookmarkStart w:id="0" w:name="_Toc400496357"/>
      <w:r>
        <w:t>Создание теплогидравлической модели конденсатора</w:t>
      </w:r>
      <w:bookmarkEnd w:id="0"/>
    </w:p>
    <w:p w:rsidR="00EB5BCB" w:rsidRDefault="00EB5BCB" w:rsidP="00EB5BCB">
      <w:pPr>
        <w:pStyle w:val="2"/>
      </w:pPr>
      <w:bookmarkStart w:id="1" w:name="_Toc400496358"/>
      <w:r>
        <w:t>Создание новой схемы ТРР</w:t>
      </w:r>
      <w:bookmarkEnd w:id="1"/>
    </w:p>
    <w:p w:rsidR="00EB5BCB" w:rsidRPr="00C20C0E" w:rsidRDefault="00EB5BCB" w:rsidP="00EB5BCB">
      <w:pPr>
        <w:pStyle w:val="3"/>
        <w:ind w:left="1225" w:hanging="505"/>
      </w:pPr>
      <w:bookmarkStart w:id="2" w:name="_Toc400496359"/>
      <w:r>
        <w:t>Новая схема ТРР</w:t>
      </w:r>
      <w:bookmarkEnd w:id="2"/>
    </w:p>
    <w:p w:rsidR="00EB5BCB" w:rsidRDefault="00EB5BCB" w:rsidP="00EB5BCB">
      <w:r>
        <w:t xml:space="preserve">Создайте новый проект (схему) ТРР, </w:t>
      </w:r>
      <w:r w:rsidRPr="006B3260">
        <w:rPr>
          <w:rStyle w:val="a9"/>
        </w:rPr>
        <w:t>«Новый проект</w:t>
      </w:r>
      <w:r w:rsidRPr="00750607">
        <w:rPr>
          <w:rStyle w:val="a9"/>
        </w:rPr>
        <w:t>» →</w:t>
      </w:r>
      <w:r w:rsidRPr="00750607">
        <w:t xml:space="preserve"> </w:t>
      </w:r>
      <w:r w:rsidRPr="00750607">
        <w:rPr>
          <w:rStyle w:val="a9"/>
        </w:rPr>
        <w:t>«Схем</w:t>
      </w:r>
      <w:r w:rsidRPr="006B3260">
        <w:rPr>
          <w:rStyle w:val="a9"/>
        </w:rPr>
        <w:t xml:space="preserve">а </w:t>
      </w:r>
      <w:r>
        <w:rPr>
          <w:rStyle w:val="a9"/>
        </w:rPr>
        <w:t>ТРР</w:t>
      </w:r>
      <w:r w:rsidRPr="006B3260">
        <w:rPr>
          <w:rStyle w:val="a9"/>
        </w:rPr>
        <w:t>»</w:t>
      </w:r>
      <w:r>
        <w:t xml:space="preserve"> (см.</w:t>
      </w:r>
      <w:r w:rsidRPr="003A2AEE">
        <w:t xml:space="preserve"> </w:t>
      </w:r>
      <w:r>
        <w:fldChar w:fldCharType="begin"/>
      </w:r>
      <w:r>
        <w:instrText xml:space="preserve"> REF _Ref255851490 \* Lower \h </w:instrText>
      </w:r>
      <w:r>
        <w:fldChar w:fldCharType="separate"/>
      </w:r>
      <w:r>
        <w:t xml:space="preserve">рисунок </w:t>
      </w:r>
      <w:r>
        <w:rPr>
          <w:noProof/>
        </w:rPr>
        <w:t>1</w:t>
      </w:r>
      <w:r>
        <w:fldChar w:fldCharType="end"/>
      </w:r>
      <w:r>
        <w:t xml:space="preserve">). При помощи стандартного диалога сохранения файла сохраните схему под новым именем во вновь созданном каталоге: </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Конденсатор</w:t>
      </w:r>
      <w:r w:rsidRPr="006B3260">
        <w:rPr>
          <w:rStyle w:val="a9"/>
        </w:rPr>
        <w:t>\</w:t>
      </w:r>
      <w:r>
        <w:rPr>
          <w:rStyle w:val="a9"/>
        </w:rPr>
        <w:t>Конденсатор КП-3200</w:t>
      </w:r>
      <w:r w:rsidRPr="006B3260">
        <w:rPr>
          <w:rStyle w:val="a9"/>
        </w:rPr>
        <w:t>.prt"</w:t>
      </w:r>
      <w:r>
        <w:t xml:space="preserve"> (предварительно создайте каталог).</w:t>
      </w:r>
    </w:p>
    <w:p w:rsidR="00EB5BCB" w:rsidRDefault="00EB5BCB" w:rsidP="00EB5BCB">
      <w:pPr>
        <w:pStyle w:val="3"/>
        <w:ind w:left="1225" w:hanging="505"/>
      </w:pPr>
      <w:bookmarkStart w:id="3" w:name="_Toc400496360"/>
      <w:r>
        <w:t>Глобальные сигналы</w:t>
      </w:r>
      <w:bookmarkEnd w:id="3"/>
    </w:p>
    <w:p w:rsidR="00EB5BCB" w:rsidRDefault="00EB5BCB" w:rsidP="00EB5BCB">
      <w:r>
        <w:t xml:space="preserve">Для начала, давайте зададим глобальные переменные (сигналы) модели конденсатора. Зайдите через главное меню </w:t>
      </w:r>
      <w:r>
        <w:rPr>
          <w:lang w:val="en-US"/>
        </w:rPr>
        <w:t>SimInTech</w:t>
      </w:r>
      <w:r>
        <w:t xml:space="preserve"> в пункт </w:t>
      </w:r>
      <w:r w:rsidRPr="00FE23A8">
        <w:rPr>
          <w:rStyle w:val="a9"/>
        </w:rPr>
        <w:t>«</w:t>
      </w:r>
      <w:r>
        <w:rPr>
          <w:rStyle w:val="a9"/>
        </w:rPr>
        <w:t>Сервис</w:t>
      </w:r>
      <w:r w:rsidRPr="00FE23A8">
        <w:rPr>
          <w:rStyle w:val="a9"/>
        </w:rPr>
        <w:t>» → «Сигналы…»</w:t>
      </w:r>
      <w:r>
        <w:t>.</w:t>
      </w:r>
    </w:p>
    <w:p w:rsidR="00EB5BCB" w:rsidRDefault="00EB5BCB" w:rsidP="00EB5BCB">
      <w:r>
        <w:t xml:space="preserve">В появившемся окне нам нужно задать четыре новых сигнала – расход пара из турбины, расход охлаждающей воды, расход охлаждающей воды второго теплообменника и температуру охлаждающей воды, поступающей на теплообменники конденсатора: </w:t>
      </w:r>
      <w:r w:rsidRPr="00FE23A8">
        <w:rPr>
          <w:rStyle w:val="a9"/>
        </w:rPr>
        <w:t>«</w:t>
      </w:r>
      <w:proofErr w:type="spellStart"/>
      <w:r w:rsidRPr="00FE23A8">
        <w:rPr>
          <w:rStyle w:val="a9"/>
        </w:rPr>
        <w:t>Gp</w:t>
      </w:r>
      <w:proofErr w:type="spellEnd"/>
      <w:r w:rsidRPr="00FE23A8">
        <w:rPr>
          <w:rStyle w:val="a9"/>
        </w:rPr>
        <w:t>»</w:t>
      </w:r>
      <w:r>
        <w:t xml:space="preserve">, </w:t>
      </w:r>
      <w:r w:rsidRPr="00FE23A8">
        <w:rPr>
          <w:rStyle w:val="a9"/>
        </w:rPr>
        <w:t>«Gov1»,</w:t>
      </w:r>
      <w:r>
        <w:t xml:space="preserve"> </w:t>
      </w:r>
      <w:r w:rsidRPr="00FE23A8">
        <w:rPr>
          <w:rStyle w:val="a9"/>
        </w:rPr>
        <w:t xml:space="preserve">«Gov2» </w:t>
      </w:r>
      <w:r>
        <w:t xml:space="preserve">и </w:t>
      </w:r>
      <w:r w:rsidRPr="00FE23A8">
        <w:rPr>
          <w:rStyle w:val="a9"/>
        </w:rPr>
        <w:t>«</w:t>
      </w:r>
      <w:proofErr w:type="spellStart"/>
      <w:r w:rsidRPr="00FE23A8">
        <w:rPr>
          <w:rStyle w:val="a9"/>
        </w:rPr>
        <w:t>Tov</w:t>
      </w:r>
      <w:proofErr w:type="spellEnd"/>
      <w:r w:rsidRPr="00FE23A8">
        <w:rPr>
          <w:rStyle w:val="a9"/>
        </w:rPr>
        <w:t>»</w:t>
      </w:r>
      <w:r>
        <w:t>. Задайте их значения в соответствии с рисунком (</w:t>
      </w:r>
      <w:r>
        <w:fldChar w:fldCharType="begin"/>
      </w:r>
      <w:r>
        <w:instrText xml:space="preserve"> REF _Ref279923685 \* Lower \h </w:instrText>
      </w:r>
      <w:r>
        <w:fldChar w:fldCharType="separate"/>
      </w:r>
      <w:r>
        <w:t xml:space="preserve">рисунок </w:t>
      </w:r>
      <w:r>
        <w:rPr>
          <w:noProof/>
        </w:rPr>
        <w:t>33</w:t>
      </w:r>
      <w:r>
        <w:fldChar w:fldCharType="end"/>
      </w:r>
      <w:r>
        <w:t>):</w:t>
      </w:r>
    </w:p>
    <w:p w:rsidR="00EB5BCB" w:rsidRDefault="00EB5BCB" w:rsidP="00EB5BCB">
      <w:proofErr w:type="spellStart"/>
      <w:r>
        <w:rPr>
          <w:lang w:val="en-US"/>
        </w:rPr>
        <w:t>Gp</w:t>
      </w:r>
      <w:proofErr w:type="spellEnd"/>
      <w:r w:rsidRPr="00905D81">
        <w:t xml:space="preserve"> – </w:t>
      </w:r>
      <w:r>
        <w:t>Расход пара из турбины – Вещественное – Вход – 125.0</w:t>
      </w:r>
    </w:p>
    <w:p w:rsidR="00EB5BCB" w:rsidRDefault="00EB5BCB" w:rsidP="00EB5BCB">
      <w:proofErr w:type="spellStart"/>
      <w:r>
        <w:rPr>
          <w:lang w:val="en-US"/>
        </w:rPr>
        <w:t>Gov</w:t>
      </w:r>
      <w:proofErr w:type="spellEnd"/>
      <w:r w:rsidRPr="00B06CC7">
        <w:t>1</w:t>
      </w:r>
      <w:r w:rsidRPr="00905D81">
        <w:t xml:space="preserve"> – </w:t>
      </w:r>
      <w:r w:rsidRPr="00B06CC7">
        <w:t>Расход охлаждающей воды</w:t>
      </w:r>
      <w:r>
        <w:t xml:space="preserve"> – Вещественное – Вход – 2500.0</w:t>
      </w:r>
    </w:p>
    <w:p w:rsidR="00EB5BCB" w:rsidRDefault="00EB5BCB" w:rsidP="00EB5BCB">
      <w:proofErr w:type="spellStart"/>
      <w:r>
        <w:rPr>
          <w:lang w:val="en-US"/>
        </w:rPr>
        <w:t>Gov</w:t>
      </w:r>
      <w:proofErr w:type="spellEnd"/>
      <w:r>
        <w:t>2</w:t>
      </w:r>
      <w:r w:rsidRPr="00905D81">
        <w:t xml:space="preserve"> – </w:t>
      </w:r>
      <w:r w:rsidRPr="00B06CC7">
        <w:t>Расход охлаждающей воды</w:t>
      </w:r>
      <w:r>
        <w:t xml:space="preserve"> – Вещественное – Вход – 2500.0</w:t>
      </w:r>
    </w:p>
    <w:p w:rsidR="00EB5BCB" w:rsidRDefault="00EB5BCB" w:rsidP="00EB5BCB">
      <w:r>
        <w:rPr>
          <w:lang w:val="en-US"/>
        </w:rPr>
        <w:t>Tov</w:t>
      </w:r>
      <w:r w:rsidRPr="00905D81">
        <w:t xml:space="preserve"> – Температура </w:t>
      </w:r>
      <w:r>
        <w:t>охлаждающей воды – Вещественное – Вход – 10.1</w:t>
      </w:r>
    </w:p>
    <w:p w:rsidR="00EB5BCB" w:rsidRPr="00C20C0E" w:rsidRDefault="00EB5BCB" w:rsidP="00EB5BCB">
      <w:pPr>
        <w:pStyle w:val="a8"/>
      </w:pPr>
      <w:r>
        <w:rPr>
          <w:noProof/>
        </w:rPr>
        <w:drawing>
          <wp:inline distT="0" distB="0" distL="0" distR="0" wp14:anchorId="07306B64" wp14:editId="679493D2">
            <wp:extent cx="6496050" cy="1733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1733550"/>
                    </a:xfrm>
                    <a:prstGeom prst="rect">
                      <a:avLst/>
                    </a:prstGeom>
                    <a:noFill/>
                    <a:ln>
                      <a:noFill/>
                    </a:ln>
                  </pic:spPr>
                </pic:pic>
              </a:graphicData>
            </a:graphic>
          </wp:inline>
        </w:drawing>
      </w:r>
    </w:p>
    <w:p w:rsidR="00EB5BCB" w:rsidRDefault="00EB5BCB" w:rsidP="00EB5BCB">
      <w:pPr>
        <w:pStyle w:val="a4"/>
      </w:pPr>
      <w:bookmarkStart w:id="4" w:name="_Ref279923685"/>
      <w:bookmarkStart w:id="5" w:name="_Toc400496546"/>
      <w:r>
        <w:t xml:space="preserve">Рисунок </w:t>
      </w:r>
      <w:r>
        <w:fldChar w:fldCharType="begin"/>
      </w:r>
      <w:r>
        <w:instrText xml:space="preserve"> SEQ рисунок \* ARABIC </w:instrText>
      </w:r>
      <w:r>
        <w:fldChar w:fldCharType="separate"/>
      </w:r>
      <w:r>
        <w:rPr>
          <w:noProof/>
        </w:rPr>
        <w:t>33</w:t>
      </w:r>
      <w:r>
        <w:rPr>
          <w:noProof/>
        </w:rPr>
        <w:fldChar w:fldCharType="end"/>
      </w:r>
      <w:bookmarkEnd w:id="4"/>
      <w:r>
        <w:t>. Глобальные параметры для модели конденсатора</w:t>
      </w:r>
      <w:bookmarkEnd w:id="5"/>
    </w:p>
    <w:p w:rsidR="00EB5BCB" w:rsidRDefault="00EB5BCB" w:rsidP="00EB5BCB">
      <w:r>
        <w:t xml:space="preserve">Эти параметры при отладке схемы мы будем изменять, поэтому создайте на схеме кнопки (8 шт.) для изменения параметров. Для ускорения, можно скопировать кнопки из схемы проточной части и отредактировать их свойства, см. </w:t>
      </w:r>
      <w:r>
        <w:fldChar w:fldCharType="begin"/>
      </w:r>
      <w:r>
        <w:instrText xml:space="preserve"> REF _Ref279925029 \* Lower \h </w:instrText>
      </w:r>
      <w:r>
        <w:fldChar w:fldCharType="separate"/>
      </w:r>
      <w:r>
        <w:t xml:space="preserve">рисунок </w:t>
      </w:r>
      <w:r>
        <w:rPr>
          <w:noProof/>
        </w:rPr>
        <w:t>34</w:t>
      </w:r>
      <w:r>
        <w:fldChar w:fldCharType="end"/>
      </w:r>
      <w:r>
        <w:t xml:space="preserve">. На рисунке видно, что значения остались от проекта проточной части ПТУ. При первом запуске на расчет переменные </w:t>
      </w:r>
      <w:proofErr w:type="spellStart"/>
      <w:r>
        <w:t>пересчитаются</w:t>
      </w:r>
      <w:proofErr w:type="spellEnd"/>
      <w:r>
        <w:t>.</w:t>
      </w:r>
    </w:p>
    <w:p w:rsidR="00EB5BCB" w:rsidRDefault="00EB5BCB" w:rsidP="00EB5BCB">
      <w:r>
        <w:rPr>
          <w:noProof/>
        </w:rPr>
        <w:lastRenderedPageBreak/>
        <w:drawing>
          <wp:inline distT="0" distB="0" distL="0" distR="0" wp14:anchorId="49F7DDD8" wp14:editId="4506794A">
            <wp:extent cx="6152515" cy="2871470"/>
            <wp:effectExtent l="0" t="0" r="63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2871470"/>
                    </a:xfrm>
                    <a:prstGeom prst="rect">
                      <a:avLst/>
                    </a:prstGeom>
                  </pic:spPr>
                </pic:pic>
              </a:graphicData>
            </a:graphic>
          </wp:inline>
        </w:drawing>
      </w:r>
    </w:p>
    <w:p w:rsidR="00EB5BCB" w:rsidRDefault="00EB5BCB" w:rsidP="00EB5BCB">
      <w:pPr>
        <w:pStyle w:val="a4"/>
      </w:pPr>
      <w:bookmarkStart w:id="6" w:name="_Ref279925029"/>
      <w:bookmarkStart w:id="7" w:name="_Toc400496547"/>
      <w:r>
        <w:t xml:space="preserve">Рисунок </w:t>
      </w:r>
      <w:r>
        <w:fldChar w:fldCharType="begin"/>
      </w:r>
      <w:r>
        <w:instrText xml:space="preserve"> SEQ рисунок \* ARABIC </w:instrText>
      </w:r>
      <w:r>
        <w:fldChar w:fldCharType="separate"/>
      </w:r>
      <w:r>
        <w:rPr>
          <w:noProof/>
        </w:rPr>
        <w:t>34</w:t>
      </w:r>
      <w:r>
        <w:rPr>
          <w:noProof/>
        </w:rPr>
        <w:fldChar w:fldCharType="end"/>
      </w:r>
      <w:bookmarkEnd w:id="6"/>
      <w:r>
        <w:t>. Кнопки для изменения глобальных параметров в модели конденсатора</w:t>
      </w:r>
      <w:bookmarkEnd w:id="7"/>
    </w:p>
    <w:p w:rsidR="00EB5BCB" w:rsidRDefault="00EB5BCB" w:rsidP="00EB5BCB">
      <w:pPr>
        <w:pStyle w:val="2"/>
      </w:pPr>
      <w:bookmarkStart w:id="8" w:name="_Toc400496361"/>
      <w:r>
        <w:t>Модель главного конденсатора</w:t>
      </w:r>
      <w:bookmarkEnd w:id="8"/>
    </w:p>
    <w:p w:rsidR="00EB5BCB" w:rsidRPr="00F45967" w:rsidRDefault="00EB5BCB" w:rsidP="00EB5BCB">
      <w:pPr>
        <w:pStyle w:val="3"/>
        <w:ind w:left="1225" w:hanging="505"/>
      </w:pPr>
      <w:bookmarkStart w:id="9" w:name="_Toc400496362"/>
      <w:r>
        <w:t>Описание модели</w:t>
      </w:r>
      <w:bookmarkEnd w:id="9"/>
    </w:p>
    <w:p w:rsidR="00EB5BCB" w:rsidRDefault="00EB5BCB" w:rsidP="00EB5BCB">
      <w:r>
        <w:t xml:space="preserve">В данном учебном примере мы создадим модель конденсатора при помощи </w:t>
      </w:r>
      <w:proofErr w:type="spellStart"/>
      <w:r>
        <w:t>трёхобъемного</w:t>
      </w:r>
      <w:proofErr w:type="spellEnd"/>
      <w:r>
        <w:t xml:space="preserve"> бака </w:t>
      </w:r>
      <w:r w:rsidRPr="00095CE2">
        <w:t>(</w:t>
      </w:r>
      <w:r>
        <w:t>компенсатора) ТРР. В верхний объем бака будет поступать отработанный пар из ЦНД турбины, и конденсироваться в баке. К баку будут подключены 2 теплообменника, отводящие тепло от конденсатора. Из нижней части бака конденсат будет отводиться в граничное условие.</w:t>
      </w:r>
    </w:p>
    <w:p w:rsidR="00EB5BCB" w:rsidRDefault="00EB5BCB" w:rsidP="00EB5BCB">
      <w:r>
        <w:t xml:space="preserve">Параллельно с созданием конденсатора мы научимся использовать субмодель </w:t>
      </w:r>
      <w:r>
        <w:rPr>
          <w:lang w:val="en-US"/>
        </w:rPr>
        <w:t>SimInTech</w:t>
      </w:r>
      <w:r>
        <w:t xml:space="preserve"> для создания новых блоков (элементов схемы) с заданием своих свойств в них. Мы создадим конденсатор с возможностью изменения таких свойств как объем парового </w:t>
      </w:r>
      <w:proofErr w:type="spellStart"/>
      <w:r>
        <w:t>пространсва</w:t>
      </w:r>
      <w:proofErr w:type="spellEnd"/>
      <w:r>
        <w:t xml:space="preserve">, поверхность теплопередачи, количество охлаждающих трубок и т.д., см. </w:t>
      </w:r>
      <w:r>
        <w:fldChar w:fldCharType="begin"/>
      </w:r>
      <w:r>
        <w:instrText xml:space="preserve"> REF _Ref280085828 \* Lower \h </w:instrText>
      </w:r>
      <w:r>
        <w:fldChar w:fldCharType="separate"/>
      </w:r>
      <w:r>
        <w:t xml:space="preserve">рисунок </w:t>
      </w:r>
      <w:r>
        <w:rPr>
          <w:noProof/>
        </w:rPr>
        <w:t>35</w:t>
      </w:r>
      <w:r>
        <w:fldChar w:fldCharType="end"/>
      </w:r>
      <w:r>
        <w:t>. В дальнейшем, отлаженную и проверенную субструктуру можно легко (простым копированием) переносить в другие проекты, внося требуемые и как правило небольшие изменения. Это существенно сокращает время на разработку и отладку новых схем.</w:t>
      </w:r>
    </w:p>
    <w:p w:rsidR="00EB5BCB" w:rsidRDefault="00EB5BCB" w:rsidP="00EB5BCB">
      <w:r>
        <w:t xml:space="preserve">Граничных условия будет два, оба типа </w:t>
      </w:r>
      <w:r>
        <w:rPr>
          <w:lang w:val="en-US"/>
        </w:rPr>
        <w:t>G</w:t>
      </w:r>
      <w:r w:rsidRPr="00095CE2">
        <w:t xml:space="preserve"> (</w:t>
      </w:r>
      <w:r>
        <w:t>в номинальном стационарном состоянии – сколько пара поступает в конденсатор из турбины, столько же конденсата и сливается из него).</w:t>
      </w:r>
    </w:p>
    <w:p w:rsidR="00EB5BCB" w:rsidRDefault="00EB5BCB" w:rsidP="00EB5BCB">
      <w:r>
        <w:t xml:space="preserve">Линии для охлаждающей воды будут смоделированы простейшим образом – каналами общего вида между граничными узлами типа </w:t>
      </w:r>
      <w:r>
        <w:rPr>
          <w:lang w:val="en-US"/>
        </w:rPr>
        <w:t>G</w:t>
      </w:r>
      <w:r w:rsidRPr="00095CE2">
        <w:t xml:space="preserve"> </w:t>
      </w:r>
      <w:r>
        <w:t xml:space="preserve">и </w:t>
      </w:r>
      <w:r>
        <w:rPr>
          <w:lang w:val="en-US"/>
        </w:rPr>
        <w:t>P</w:t>
      </w:r>
      <w:r>
        <w:t>, с тепловым портом.</w:t>
      </w:r>
    </w:p>
    <w:p w:rsidR="00EB5BCB" w:rsidRDefault="00EB5BCB" w:rsidP="00EB5BCB"/>
    <w:p w:rsidR="00EB5BCB" w:rsidRDefault="00EB5BCB" w:rsidP="00EB5BCB">
      <w:pPr>
        <w:pStyle w:val="a8"/>
      </w:pPr>
      <w:r>
        <w:rPr>
          <w:noProof/>
        </w:rPr>
        <w:lastRenderedPageBreak/>
        <w:drawing>
          <wp:inline distT="0" distB="0" distL="0" distR="0" wp14:anchorId="2467F336" wp14:editId="42EA249A">
            <wp:extent cx="3752850" cy="4600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850" cy="4600575"/>
                    </a:xfrm>
                    <a:prstGeom prst="rect">
                      <a:avLst/>
                    </a:prstGeom>
                  </pic:spPr>
                </pic:pic>
              </a:graphicData>
            </a:graphic>
          </wp:inline>
        </w:drawing>
      </w:r>
    </w:p>
    <w:p w:rsidR="00EB5BCB" w:rsidRDefault="00EB5BCB" w:rsidP="00EB5BCB">
      <w:pPr>
        <w:pStyle w:val="a4"/>
      </w:pPr>
      <w:bookmarkStart w:id="10" w:name="_Ref280085828"/>
      <w:bookmarkStart w:id="11" w:name="_Toc400496548"/>
      <w:r>
        <w:t xml:space="preserve">Рисунок </w:t>
      </w:r>
      <w:r>
        <w:fldChar w:fldCharType="begin"/>
      </w:r>
      <w:r>
        <w:instrText xml:space="preserve"> SEQ рисунок \* ARABIC </w:instrText>
      </w:r>
      <w:r>
        <w:fldChar w:fldCharType="separate"/>
      </w:r>
      <w:r>
        <w:rPr>
          <w:noProof/>
        </w:rPr>
        <w:t>35</w:t>
      </w:r>
      <w:r>
        <w:rPr>
          <w:noProof/>
        </w:rPr>
        <w:fldChar w:fldCharType="end"/>
      </w:r>
      <w:bookmarkEnd w:id="10"/>
      <w:r>
        <w:t>. Свойства субмодели конденсатора</w:t>
      </w:r>
      <w:bookmarkEnd w:id="11"/>
    </w:p>
    <w:p w:rsidR="00EB5BCB" w:rsidRDefault="00EB5BCB" w:rsidP="00EB5BCB">
      <w:pPr>
        <w:pStyle w:val="3"/>
        <w:ind w:left="1225" w:hanging="505"/>
      </w:pPr>
      <w:bookmarkStart w:id="12" w:name="_Toc400496363"/>
      <w:proofErr w:type="spellStart"/>
      <w:r>
        <w:t>Содание</w:t>
      </w:r>
      <w:proofErr w:type="spellEnd"/>
      <w:r>
        <w:t xml:space="preserve"> верхнего уровня модели конденсатора</w:t>
      </w:r>
      <w:bookmarkEnd w:id="12"/>
    </w:p>
    <w:p w:rsidR="00EB5BCB" w:rsidRDefault="00EB5BCB" w:rsidP="00EB5BCB">
      <w:r>
        <w:t>Итак, последовательно размещаем на схемном окне следующие элементы, и для удобства переименовываем их своими именами:</w:t>
      </w:r>
    </w:p>
    <w:p w:rsidR="00EB5BCB" w:rsidRDefault="00EB5BCB" w:rsidP="00EB5BCB">
      <w:pPr>
        <w:pStyle w:val="ac"/>
        <w:numPr>
          <w:ilvl w:val="0"/>
          <w:numId w:val="8"/>
        </w:numPr>
      </w:pPr>
      <w:r w:rsidRPr="00D35D8C">
        <w:rPr>
          <w:b/>
        </w:rPr>
        <w:t xml:space="preserve">«Граничный узел </w:t>
      </w:r>
      <w:r w:rsidRPr="00D35D8C">
        <w:rPr>
          <w:b/>
          <w:lang w:val="en-US"/>
        </w:rPr>
        <w:t>G</w:t>
      </w:r>
      <w:r w:rsidRPr="00D35D8C">
        <w:rPr>
          <w:b/>
        </w:rPr>
        <w:t>»</w:t>
      </w:r>
      <w:r>
        <w:t xml:space="preserve">, имя </w:t>
      </w:r>
      <w:r w:rsidRPr="00587805">
        <w:t>объекта</w:t>
      </w:r>
      <w:r>
        <w:t>:</w:t>
      </w:r>
      <w:r w:rsidRPr="00587805">
        <w:t xml:space="preserve"> </w:t>
      </w:r>
      <w:r w:rsidRPr="00D35D8C">
        <w:rPr>
          <w:b/>
        </w:rPr>
        <w:t>«</w:t>
      </w:r>
      <w:proofErr w:type="spellStart"/>
      <w:r w:rsidRPr="00D35D8C">
        <w:rPr>
          <w:b/>
          <w:lang w:val="en-US"/>
        </w:rPr>
        <w:t>NodeG</w:t>
      </w:r>
      <w:proofErr w:type="spellEnd"/>
      <w:r w:rsidRPr="00D35D8C">
        <w:rPr>
          <w:b/>
        </w:rPr>
        <w:t>_</w:t>
      </w:r>
      <w:r w:rsidRPr="00D35D8C">
        <w:rPr>
          <w:b/>
          <w:lang w:val="en-US"/>
        </w:rPr>
        <w:t>K</w:t>
      </w:r>
      <w:r w:rsidRPr="00D35D8C">
        <w:rPr>
          <w:b/>
        </w:rPr>
        <w:t>_</w:t>
      </w:r>
      <w:r w:rsidRPr="00D35D8C">
        <w:rPr>
          <w:b/>
          <w:lang w:val="en-US"/>
        </w:rPr>
        <w:t>in</w:t>
      </w:r>
      <w:r w:rsidRPr="00D35D8C">
        <w:rPr>
          <w:b/>
        </w:rPr>
        <w:t>»</w:t>
      </w:r>
    </w:p>
    <w:p w:rsidR="00EB5BCB" w:rsidRDefault="00EB5BCB" w:rsidP="00EB5BCB">
      <w:pPr>
        <w:pStyle w:val="ac"/>
        <w:numPr>
          <w:ilvl w:val="0"/>
          <w:numId w:val="8"/>
        </w:numPr>
      </w:pPr>
      <w:r w:rsidRPr="00D35D8C">
        <w:rPr>
          <w:b/>
        </w:rPr>
        <w:t xml:space="preserve">«Граничный узел </w:t>
      </w:r>
      <w:r w:rsidRPr="00D35D8C">
        <w:rPr>
          <w:b/>
          <w:lang w:val="en-US"/>
        </w:rPr>
        <w:t>G</w:t>
      </w:r>
      <w:r w:rsidRPr="00D35D8C">
        <w:rPr>
          <w:b/>
        </w:rPr>
        <w:t>»</w:t>
      </w:r>
      <w:r w:rsidRPr="00587805">
        <w:t xml:space="preserve">, </w:t>
      </w:r>
      <w:r>
        <w:t xml:space="preserve">имя </w:t>
      </w:r>
      <w:r w:rsidRPr="00587805">
        <w:t>объекта</w:t>
      </w:r>
      <w:r>
        <w:t>:</w:t>
      </w:r>
      <w:r w:rsidRPr="00587805">
        <w:t xml:space="preserve"> </w:t>
      </w:r>
      <w:r w:rsidRPr="00D35D8C">
        <w:rPr>
          <w:b/>
        </w:rPr>
        <w:t>«</w:t>
      </w:r>
      <w:proofErr w:type="spellStart"/>
      <w:r w:rsidRPr="00D35D8C">
        <w:rPr>
          <w:b/>
          <w:lang w:val="en-US"/>
        </w:rPr>
        <w:t>NodeG</w:t>
      </w:r>
      <w:proofErr w:type="spellEnd"/>
      <w:r w:rsidRPr="00D35D8C">
        <w:rPr>
          <w:b/>
        </w:rPr>
        <w:t>_</w:t>
      </w:r>
      <w:r w:rsidRPr="00D35D8C">
        <w:rPr>
          <w:b/>
          <w:lang w:val="en-US"/>
        </w:rPr>
        <w:t>K</w:t>
      </w:r>
      <w:r w:rsidRPr="00D35D8C">
        <w:rPr>
          <w:b/>
        </w:rPr>
        <w:t>_</w:t>
      </w:r>
      <w:proofErr w:type="spellStart"/>
      <w:r w:rsidRPr="00D35D8C">
        <w:rPr>
          <w:b/>
        </w:rPr>
        <w:t>out</w:t>
      </w:r>
      <w:proofErr w:type="spellEnd"/>
      <w:r w:rsidRPr="00D35D8C">
        <w:rPr>
          <w:b/>
        </w:rPr>
        <w:t>»</w:t>
      </w:r>
    </w:p>
    <w:p w:rsidR="00EB5BCB" w:rsidRDefault="00EB5BCB" w:rsidP="00EB5BCB">
      <w:pPr>
        <w:pStyle w:val="ac"/>
        <w:numPr>
          <w:ilvl w:val="0"/>
          <w:numId w:val="8"/>
        </w:numPr>
      </w:pPr>
      <w:r w:rsidRPr="00D35D8C">
        <w:rPr>
          <w:b/>
        </w:rPr>
        <w:t>«</w:t>
      </w:r>
      <w:r w:rsidRPr="005F3B44">
        <w:rPr>
          <w:b/>
        </w:rPr>
        <w:t xml:space="preserve">Субмодель </w:t>
      </w:r>
      <w:r w:rsidRPr="005F3B44">
        <w:rPr>
          <w:b/>
          <w:lang w:val="en-US"/>
        </w:rPr>
        <w:t>SimInTech</w:t>
      </w:r>
      <w:r w:rsidRPr="005F3B44">
        <w:rPr>
          <w:b/>
        </w:rPr>
        <w:t>»</w:t>
      </w:r>
      <w:r w:rsidRPr="00587805">
        <w:t>, имя объекта</w:t>
      </w:r>
      <w:r>
        <w:t>:</w:t>
      </w:r>
      <w:r w:rsidRPr="00587805">
        <w:t xml:space="preserve"> </w:t>
      </w:r>
      <w:r w:rsidRPr="00D35D8C">
        <w:rPr>
          <w:b/>
        </w:rPr>
        <w:t>«</w:t>
      </w:r>
      <w:r w:rsidRPr="00D35D8C">
        <w:rPr>
          <w:b/>
          <w:lang w:val="en-US"/>
        </w:rPr>
        <w:t>K</w:t>
      </w:r>
      <w:r w:rsidRPr="00D35D8C">
        <w:rPr>
          <w:b/>
        </w:rPr>
        <w:t>»</w:t>
      </w:r>
      <w:r w:rsidRPr="00587805">
        <w:t xml:space="preserve">, </w:t>
      </w:r>
      <w:r>
        <w:t>тип элемента (</w:t>
      </w:r>
      <w:proofErr w:type="spellStart"/>
      <w:r>
        <w:t>ClassName</w:t>
      </w:r>
      <w:proofErr w:type="spellEnd"/>
      <w:r>
        <w:t xml:space="preserve">): </w:t>
      </w:r>
      <w:r w:rsidRPr="00D35D8C">
        <w:rPr>
          <w:b/>
        </w:rPr>
        <w:t>«Конденсатор ТРР»</w:t>
      </w:r>
      <w:r>
        <w:t xml:space="preserve"> (вместо </w:t>
      </w:r>
      <w:r w:rsidRPr="00D35D8C">
        <w:rPr>
          <w:b/>
        </w:rPr>
        <w:t>«Субмодель</w:t>
      </w:r>
      <w:r w:rsidRPr="005F3B44">
        <w:rPr>
          <w:b/>
        </w:rPr>
        <w:t xml:space="preserve"> </w:t>
      </w:r>
      <w:r>
        <w:rPr>
          <w:b/>
          <w:lang w:val="en-US"/>
        </w:rPr>
        <w:t>SimInTech</w:t>
      </w:r>
      <w:r w:rsidRPr="00D35D8C">
        <w:rPr>
          <w:b/>
        </w:rPr>
        <w:t>»</w:t>
      </w:r>
      <w:r>
        <w:t>)</w:t>
      </w:r>
    </w:p>
    <w:p w:rsidR="00EB5BCB" w:rsidRDefault="00EB5BCB" w:rsidP="00EB5BCB">
      <w:pPr>
        <w:pStyle w:val="ac"/>
        <w:numPr>
          <w:ilvl w:val="0"/>
          <w:numId w:val="8"/>
        </w:numPr>
      </w:pPr>
      <w:r w:rsidRPr="00D35D8C">
        <w:rPr>
          <w:b/>
        </w:rPr>
        <w:t>«Канал общего вида»</w:t>
      </w:r>
      <w:r w:rsidRPr="00587805">
        <w:t xml:space="preserve">, </w:t>
      </w:r>
      <w:r>
        <w:t xml:space="preserve">имя </w:t>
      </w:r>
      <w:r w:rsidRPr="00587805">
        <w:t>объекта</w:t>
      </w:r>
      <w:r>
        <w:t>:</w:t>
      </w:r>
      <w:r w:rsidRPr="00587805">
        <w:t xml:space="preserve"> </w:t>
      </w:r>
      <w:r w:rsidRPr="00D35D8C">
        <w:rPr>
          <w:b/>
        </w:rPr>
        <w:t>«</w:t>
      </w:r>
      <w:proofErr w:type="spellStart"/>
      <w:r w:rsidRPr="00D35D8C">
        <w:rPr>
          <w:b/>
          <w:lang w:val="en-US"/>
        </w:rPr>
        <w:t>Ch</w:t>
      </w:r>
      <w:proofErr w:type="spellEnd"/>
      <w:r w:rsidRPr="00D35D8C">
        <w:rPr>
          <w:b/>
        </w:rPr>
        <w:t>_</w:t>
      </w:r>
      <w:r w:rsidRPr="00D35D8C">
        <w:rPr>
          <w:b/>
          <w:lang w:val="en-US"/>
        </w:rPr>
        <w:t>K</w:t>
      </w:r>
      <w:r w:rsidRPr="00D35D8C">
        <w:rPr>
          <w:b/>
        </w:rPr>
        <w:t>_</w:t>
      </w:r>
      <w:r w:rsidRPr="00D35D8C">
        <w:rPr>
          <w:b/>
          <w:lang w:val="en-US"/>
        </w:rPr>
        <w:t>in</w:t>
      </w:r>
      <w:r w:rsidRPr="00D35D8C">
        <w:rPr>
          <w:b/>
        </w:rPr>
        <w:t>»</w:t>
      </w:r>
    </w:p>
    <w:p w:rsidR="00EB5BCB" w:rsidRPr="00B57ED3" w:rsidRDefault="00EB5BCB" w:rsidP="00EB5BCB">
      <w:pPr>
        <w:pStyle w:val="ac"/>
        <w:numPr>
          <w:ilvl w:val="0"/>
          <w:numId w:val="8"/>
        </w:numPr>
      </w:pPr>
      <w:r w:rsidRPr="00D35D8C">
        <w:rPr>
          <w:b/>
        </w:rPr>
        <w:t>«Канал общего вида»</w:t>
      </w:r>
      <w:r w:rsidRPr="00587805">
        <w:t xml:space="preserve">, </w:t>
      </w:r>
      <w:r>
        <w:t xml:space="preserve">имя </w:t>
      </w:r>
      <w:r w:rsidRPr="00587805">
        <w:t>объекта</w:t>
      </w:r>
      <w:r>
        <w:t>:</w:t>
      </w:r>
      <w:r w:rsidRPr="00587805">
        <w:t xml:space="preserve"> </w:t>
      </w:r>
      <w:r w:rsidRPr="00D35D8C">
        <w:rPr>
          <w:b/>
        </w:rPr>
        <w:t>«</w:t>
      </w:r>
      <w:proofErr w:type="spellStart"/>
      <w:r w:rsidRPr="00D35D8C">
        <w:rPr>
          <w:b/>
          <w:lang w:val="en-US"/>
        </w:rPr>
        <w:t>Ch</w:t>
      </w:r>
      <w:proofErr w:type="spellEnd"/>
      <w:r w:rsidRPr="00D35D8C">
        <w:rPr>
          <w:b/>
        </w:rPr>
        <w:t>_</w:t>
      </w:r>
      <w:r w:rsidRPr="00D35D8C">
        <w:rPr>
          <w:b/>
          <w:lang w:val="en-US"/>
        </w:rPr>
        <w:t>K</w:t>
      </w:r>
      <w:r w:rsidRPr="00D35D8C">
        <w:rPr>
          <w:b/>
        </w:rPr>
        <w:t>_</w:t>
      </w:r>
      <w:r w:rsidRPr="00D35D8C">
        <w:rPr>
          <w:b/>
          <w:lang w:val="en-US"/>
        </w:rPr>
        <w:t>out</w:t>
      </w:r>
      <w:r w:rsidRPr="00D35D8C">
        <w:rPr>
          <w:b/>
        </w:rPr>
        <w:t>»</w:t>
      </w:r>
    </w:p>
    <w:p w:rsidR="00EB5BCB" w:rsidRDefault="00EB5BCB" w:rsidP="00EB5BCB">
      <w:r w:rsidRPr="00B57ED3">
        <w:t>При помощи механизма вывода параметров элементов на схему, выведите имена вновь размещенных элементов на схемное окно</w:t>
      </w:r>
      <w:r>
        <w:t xml:space="preserve">. Зайдите в свойства конденсатора и измените картинку по умолчанию на надпись </w:t>
      </w:r>
      <w:r w:rsidRPr="00FE23A8">
        <w:rPr>
          <w:rStyle w:val="a9"/>
        </w:rPr>
        <w:t>«Конденсатор КП-3200»</w:t>
      </w:r>
      <w:r>
        <w:t>, причем сделайте выравнивание (привязку) надписи по центру и по середине (по ширине и по высоте). И разместите надпись в окна центре графического редактора, для этого:</w:t>
      </w:r>
    </w:p>
    <w:p w:rsidR="00EB5BCB" w:rsidRDefault="00EB5BCB" w:rsidP="00EB5BCB">
      <w:pPr>
        <w:pStyle w:val="ac"/>
        <w:numPr>
          <w:ilvl w:val="0"/>
          <w:numId w:val="9"/>
        </w:numPr>
      </w:pPr>
      <w:r>
        <w:t xml:space="preserve">Зайдите в </w:t>
      </w:r>
      <w:r w:rsidRPr="00D35D8C">
        <w:rPr>
          <w:b/>
        </w:rPr>
        <w:t>«Свойства объекта»</w:t>
      </w:r>
      <w:r>
        <w:t xml:space="preserve"> </w:t>
      </w:r>
      <w:r w:rsidRPr="00D35D8C">
        <w:rPr>
          <w:b/>
        </w:rPr>
        <w:t>→</w:t>
      </w:r>
      <w:r>
        <w:t xml:space="preserve"> </w:t>
      </w:r>
      <w:r w:rsidRPr="00D35D8C">
        <w:rPr>
          <w:b/>
        </w:rPr>
        <w:t>«Графическое изображение»</w:t>
      </w:r>
      <w:r>
        <w:t>. Там стираем изображение и вставляем текст при помощи панели примитивов.</w:t>
      </w:r>
    </w:p>
    <w:p w:rsidR="00EB5BCB" w:rsidRPr="00D35D8C" w:rsidRDefault="00EB5BCB" w:rsidP="00EB5BCB">
      <w:pPr>
        <w:pStyle w:val="ac"/>
        <w:numPr>
          <w:ilvl w:val="0"/>
          <w:numId w:val="9"/>
        </w:numPr>
      </w:pPr>
      <w:r>
        <w:lastRenderedPageBreak/>
        <w:t xml:space="preserve">Далее заходим в свойство текста и выставляем </w:t>
      </w:r>
      <w:r w:rsidRPr="00D35D8C">
        <w:rPr>
          <w:b/>
        </w:rPr>
        <w:t>«Положение точки вставки»</w:t>
      </w:r>
      <w:r>
        <w:t xml:space="preserve"> и </w:t>
      </w:r>
      <w:r w:rsidRPr="00D35D8C">
        <w:rPr>
          <w:b/>
        </w:rPr>
        <w:t>«Стиль выравнивания»</w:t>
      </w:r>
      <w:r>
        <w:t xml:space="preserve"> в положение </w:t>
      </w:r>
      <w:r w:rsidRPr="00D35D8C">
        <w:rPr>
          <w:b/>
        </w:rPr>
        <w:t>«По центру»</w:t>
      </w:r>
      <w:r>
        <w:t xml:space="preserve">. Нажимаем </w:t>
      </w:r>
      <w:r w:rsidRPr="00D35D8C">
        <w:rPr>
          <w:b/>
        </w:rPr>
        <w:t>«Ок»</w:t>
      </w:r>
      <w:r>
        <w:rPr>
          <w:b/>
        </w:rPr>
        <w:t>.</w:t>
      </w:r>
    </w:p>
    <w:p w:rsidR="00EB5BCB" w:rsidRDefault="00EB5BCB" w:rsidP="00EB5BCB">
      <w:pPr>
        <w:pStyle w:val="ac"/>
        <w:numPr>
          <w:ilvl w:val="0"/>
          <w:numId w:val="9"/>
        </w:numPr>
      </w:pPr>
      <w:r>
        <w:t xml:space="preserve">Размещаем текст таким образом, чтобы точка привязки совпала с центром прямоугольного изображения субмодели и увеличиваем масштаб в позицию </w:t>
      </w:r>
      <w:r w:rsidRPr="00D35D8C">
        <w:rPr>
          <w:b/>
        </w:rPr>
        <w:t>«Подогнать рамку»</w:t>
      </w:r>
      <w:r>
        <w:t>. Выставляем текст ровно по центру, закрываем окно с сохранением изменений изображения. Убеждаемся в том, что на схемном окне вид субмодели изменился</w:t>
      </w:r>
    </w:p>
    <w:p w:rsidR="00EB5BCB" w:rsidRDefault="00EB5BCB" w:rsidP="00EB5BCB">
      <w:pPr>
        <w:pStyle w:val="ac"/>
        <w:numPr>
          <w:ilvl w:val="0"/>
          <w:numId w:val="9"/>
        </w:numPr>
      </w:pPr>
      <w:r>
        <w:t>Расширяем площадь блока субмодели, чтобы надпись была видна, потянув за правый нижний угол блока.</w:t>
      </w:r>
    </w:p>
    <w:p w:rsidR="00EB5BCB" w:rsidRDefault="00EB5BCB" w:rsidP="00EB5BCB">
      <w:pPr>
        <w:pStyle w:val="ac"/>
        <w:numPr>
          <w:ilvl w:val="0"/>
          <w:numId w:val="9"/>
        </w:numPr>
      </w:pPr>
      <w:r>
        <w:t xml:space="preserve">Заходим двойным щелчком внутрь субмодели, и размещаем здесь два блока: </w:t>
      </w:r>
      <w:r w:rsidRPr="00D35D8C">
        <w:rPr>
          <w:b/>
        </w:rPr>
        <w:t>«Порт входа ТРР»</w:t>
      </w:r>
      <w:r>
        <w:t xml:space="preserve"> и </w:t>
      </w:r>
      <w:r w:rsidRPr="00D35D8C">
        <w:rPr>
          <w:b/>
        </w:rPr>
        <w:t>«Порт выхода ТРР»</w:t>
      </w:r>
      <w:r>
        <w:t>.</w:t>
      </w:r>
    </w:p>
    <w:p w:rsidR="00EB5BCB" w:rsidRDefault="00EB5BCB" w:rsidP="00EB5BCB">
      <w:pPr>
        <w:pStyle w:val="ac"/>
        <w:numPr>
          <w:ilvl w:val="0"/>
          <w:numId w:val="9"/>
        </w:numPr>
      </w:pPr>
      <w:r>
        <w:t>Выходим из субмодели на верхний уровень (двойным щелчком на свободной площади схемного окна). Внешний вид схемы должен получиться сходным с рисунком (</w:t>
      </w:r>
      <w:r>
        <w:fldChar w:fldCharType="begin"/>
      </w:r>
      <w:r>
        <w:instrText xml:space="preserve"> REF _Ref280087754 \* Lower \h </w:instrText>
      </w:r>
      <w:r>
        <w:fldChar w:fldCharType="separate"/>
      </w:r>
      <w:r>
        <w:t xml:space="preserve">рисунок </w:t>
      </w:r>
      <w:r>
        <w:rPr>
          <w:noProof/>
        </w:rPr>
        <w:t>36</w:t>
      </w:r>
      <w:r>
        <w:fldChar w:fldCharType="end"/>
      </w:r>
      <w:r>
        <w:t>):</w:t>
      </w:r>
    </w:p>
    <w:p w:rsidR="00EB5BCB" w:rsidRPr="00B57ED3" w:rsidRDefault="00EB5BCB" w:rsidP="00EB5BCB">
      <w:pPr>
        <w:pStyle w:val="a8"/>
      </w:pPr>
      <w:r>
        <w:rPr>
          <w:noProof/>
        </w:rPr>
        <w:drawing>
          <wp:inline distT="0" distB="0" distL="0" distR="0" wp14:anchorId="2B8AF473" wp14:editId="0CD0A4B7">
            <wp:extent cx="5124450" cy="3105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3105150"/>
                    </a:xfrm>
                    <a:prstGeom prst="rect">
                      <a:avLst/>
                    </a:prstGeom>
                  </pic:spPr>
                </pic:pic>
              </a:graphicData>
            </a:graphic>
          </wp:inline>
        </w:drawing>
      </w:r>
    </w:p>
    <w:p w:rsidR="00EB5BCB" w:rsidRDefault="00EB5BCB" w:rsidP="00EB5BCB">
      <w:pPr>
        <w:pStyle w:val="a4"/>
      </w:pPr>
      <w:bookmarkStart w:id="13" w:name="_Ref280087754"/>
      <w:bookmarkStart w:id="14" w:name="_Toc400496549"/>
      <w:r>
        <w:t xml:space="preserve">Рисунок </w:t>
      </w:r>
      <w:r>
        <w:fldChar w:fldCharType="begin"/>
      </w:r>
      <w:r>
        <w:instrText xml:space="preserve"> SEQ рисунок \* ARABIC </w:instrText>
      </w:r>
      <w:r>
        <w:fldChar w:fldCharType="separate"/>
      </w:r>
      <w:r>
        <w:rPr>
          <w:noProof/>
        </w:rPr>
        <w:t>36</w:t>
      </w:r>
      <w:r>
        <w:rPr>
          <w:noProof/>
        </w:rPr>
        <w:fldChar w:fldCharType="end"/>
      </w:r>
      <w:bookmarkEnd w:id="13"/>
      <w:r>
        <w:t>. Создание модели конденсатора (начало)</w:t>
      </w:r>
      <w:bookmarkEnd w:id="14"/>
    </w:p>
    <w:p w:rsidR="00EB5BCB" w:rsidRDefault="00EB5BCB" w:rsidP="00EB5BCB">
      <w:pPr>
        <w:pStyle w:val="ac"/>
        <w:numPr>
          <w:ilvl w:val="0"/>
          <w:numId w:val="9"/>
        </w:numPr>
      </w:pPr>
      <w:r>
        <w:t xml:space="preserve">Измените расположение портов субмодели: входной порт – </w:t>
      </w:r>
      <w:r w:rsidRPr="00D35D8C">
        <w:rPr>
          <w:b/>
        </w:rPr>
        <w:t>«Сверху»</w:t>
      </w:r>
      <w:r>
        <w:t xml:space="preserve">, выходной – </w:t>
      </w:r>
      <w:r w:rsidRPr="00D35D8C">
        <w:rPr>
          <w:b/>
        </w:rPr>
        <w:t>«Снизу»</w:t>
      </w:r>
      <w:r>
        <w:t>.</w:t>
      </w:r>
    </w:p>
    <w:p w:rsidR="00EB5BCB" w:rsidRDefault="00EB5BCB" w:rsidP="00EB5BCB">
      <w:pPr>
        <w:pStyle w:val="ac"/>
        <w:numPr>
          <w:ilvl w:val="0"/>
          <w:numId w:val="9"/>
        </w:numPr>
      </w:pPr>
      <w:r>
        <w:t>Соедините все элементы на схеме соединительными линиями.</w:t>
      </w:r>
    </w:p>
    <w:p w:rsidR="00EB5BCB" w:rsidRDefault="00EB5BCB" w:rsidP="00EB5BCB">
      <w:pPr>
        <w:pStyle w:val="ac"/>
        <w:numPr>
          <w:ilvl w:val="0"/>
          <w:numId w:val="9"/>
        </w:numPr>
      </w:pPr>
      <w:r>
        <w:t xml:space="preserve">Измените цвет канала </w:t>
      </w:r>
      <w:r w:rsidRPr="00F45967">
        <w:rPr>
          <w:b/>
        </w:rPr>
        <w:t>«</w:t>
      </w:r>
      <w:proofErr w:type="spellStart"/>
      <w:r w:rsidRPr="00F45967">
        <w:rPr>
          <w:b/>
          <w:lang w:val="en-US"/>
        </w:rPr>
        <w:t>Ch</w:t>
      </w:r>
      <w:proofErr w:type="spellEnd"/>
      <w:r w:rsidRPr="00F45967">
        <w:rPr>
          <w:b/>
        </w:rPr>
        <w:t>_</w:t>
      </w:r>
      <w:r w:rsidRPr="00F45967">
        <w:rPr>
          <w:b/>
          <w:lang w:val="en-US"/>
        </w:rPr>
        <w:t>K</w:t>
      </w:r>
      <w:r w:rsidRPr="00F45967">
        <w:rPr>
          <w:b/>
        </w:rPr>
        <w:t>_</w:t>
      </w:r>
      <w:r w:rsidRPr="00F45967">
        <w:rPr>
          <w:b/>
          <w:lang w:val="en-US"/>
        </w:rPr>
        <w:t>in</w:t>
      </w:r>
      <w:r w:rsidRPr="00F45967">
        <w:rPr>
          <w:b/>
        </w:rPr>
        <w:t>»</w:t>
      </w:r>
      <w:r w:rsidRPr="00D35D8C">
        <w:t xml:space="preserve"> </w:t>
      </w:r>
      <w:r>
        <w:t>на красный или оранжевый, визуально выделив, что по этому каналу протекает пар.</w:t>
      </w:r>
    </w:p>
    <w:p w:rsidR="00EB5BCB" w:rsidRDefault="00EB5BCB" w:rsidP="00EB5BCB">
      <w:pPr>
        <w:pStyle w:val="ac"/>
        <w:numPr>
          <w:ilvl w:val="0"/>
          <w:numId w:val="9"/>
        </w:numPr>
      </w:pPr>
      <w:r>
        <w:t>Стрелку у выходного граничного узла переместите так, чтобы она была справа от узла.</w:t>
      </w:r>
    </w:p>
    <w:p w:rsidR="00EB5BCB" w:rsidRPr="00506816" w:rsidRDefault="00EB5BCB" w:rsidP="00EB5BCB">
      <w:pPr>
        <w:pStyle w:val="ac"/>
        <w:numPr>
          <w:ilvl w:val="0"/>
          <w:numId w:val="9"/>
        </w:numPr>
      </w:pPr>
      <w:r>
        <w:t>Результат сравните с рисунком (</w:t>
      </w:r>
      <w:r>
        <w:fldChar w:fldCharType="begin"/>
      </w:r>
      <w:r>
        <w:instrText xml:space="preserve"> REF _Ref280089280 \* Lower \h </w:instrText>
      </w:r>
      <w:r>
        <w:fldChar w:fldCharType="separate"/>
      </w:r>
      <w:r>
        <w:t xml:space="preserve">рисунок </w:t>
      </w:r>
      <w:r>
        <w:rPr>
          <w:noProof/>
        </w:rPr>
        <w:t>37</w:t>
      </w:r>
      <w:r>
        <w:fldChar w:fldCharType="end"/>
      </w:r>
      <w:r>
        <w:t>).</w:t>
      </w:r>
    </w:p>
    <w:p w:rsidR="00EB5BCB" w:rsidRDefault="00EB5BCB" w:rsidP="00EB5BCB">
      <w:pPr>
        <w:pStyle w:val="a8"/>
      </w:pPr>
      <w:r>
        <w:rPr>
          <w:noProof/>
        </w:rPr>
        <w:lastRenderedPageBreak/>
        <w:drawing>
          <wp:inline distT="0" distB="0" distL="0" distR="0" wp14:anchorId="3B4BB827" wp14:editId="62E4886F">
            <wp:extent cx="4410075" cy="31051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75" cy="3105150"/>
                    </a:xfrm>
                    <a:prstGeom prst="rect">
                      <a:avLst/>
                    </a:prstGeom>
                  </pic:spPr>
                </pic:pic>
              </a:graphicData>
            </a:graphic>
          </wp:inline>
        </w:drawing>
      </w:r>
    </w:p>
    <w:p w:rsidR="00EB5BCB" w:rsidRDefault="00EB5BCB" w:rsidP="00EB5BCB">
      <w:pPr>
        <w:pStyle w:val="a4"/>
      </w:pPr>
      <w:bookmarkStart w:id="15" w:name="_Ref280089280"/>
      <w:bookmarkStart w:id="16" w:name="_Toc400496550"/>
      <w:r>
        <w:t xml:space="preserve">Рисунок </w:t>
      </w:r>
      <w:r>
        <w:fldChar w:fldCharType="begin"/>
      </w:r>
      <w:r>
        <w:instrText xml:space="preserve"> SEQ рисунок \* ARABIC </w:instrText>
      </w:r>
      <w:r>
        <w:fldChar w:fldCharType="separate"/>
      </w:r>
      <w:r>
        <w:rPr>
          <w:noProof/>
        </w:rPr>
        <w:t>37</w:t>
      </w:r>
      <w:r>
        <w:rPr>
          <w:noProof/>
        </w:rPr>
        <w:fldChar w:fldCharType="end"/>
      </w:r>
      <w:bookmarkEnd w:id="15"/>
      <w:r>
        <w:t>. Создание модели конденсатора (готов верхний уровень)</w:t>
      </w:r>
      <w:bookmarkEnd w:id="16"/>
    </w:p>
    <w:p w:rsidR="00EB5BCB" w:rsidRDefault="00EB5BCB" w:rsidP="00EB5BCB">
      <w:pPr>
        <w:pStyle w:val="3"/>
        <w:ind w:left="1225" w:hanging="505"/>
      </w:pPr>
      <w:bookmarkStart w:id="17" w:name="_Toc400496364"/>
      <w:r>
        <w:t>Создание вложенного уровня субмодели конденсатора</w:t>
      </w:r>
      <w:bookmarkEnd w:id="17"/>
    </w:p>
    <w:p w:rsidR="00EB5BCB" w:rsidRDefault="00EB5BCB" w:rsidP="00EB5BCB">
      <w:r>
        <w:t>Теперь переходим к набору теплогидравлической схемы внутри субмодели:</w:t>
      </w:r>
    </w:p>
    <w:p w:rsidR="00EB5BCB" w:rsidRDefault="00EB5BCB" w:rsidP="00EB5BCB">
      <w:pPr>
        <w:pStyle w:val="ac"/>
        <w:numPr>
          <w:ilvl w:val="0"/>
          <w:numId w:val="10"/>
        </w:numPr>
      </w:pPr>
      <w:r>
        <w:t>Войдите внутрь субмодели.</w:t>
      </w:r>
    </w:p>
    <w:p w:rsidR="00EB5BCB" w:rsidRDefault="00EB5BCB" w:rsidP="00EB5BCB">
      <w:pPr>
        <w:pStyle w:val="ac"/>
        <w:numPr>
          <w:ilvl w:val="0"/>
          <w:numId w:val="10"/>
        </w:numPr>
      </w:pPr>
      <w:r>
        <w:t xml:space="preserve">Переименуйте входной порт в </w:t>
      </w:r>
      <w:r w:rsidRPr="00F45967">
        <w:rPr>
          <w:b/>
        </w:rPr>
        <w:t>«Выхлоп ЦНД»</w:t>
      </w:r>
    </w:p>
    <w:p w:rsidR="00EB5BCB" w:rsidRPr="00F45967" w:rsidRDefault="00EB5BCB" w:rsidP="00EB5BCB">
      <w:pPr>
        <w:pStyle w:val="ac"/>
        <w:numPr>
          <w:ilvl w:val="0"/>
          <w:numId w:val="10"/>
        </w:numPr>
      </w:pPr>
      <w:r>
        <w:t xml:space="preserve">Переименуйте выходной порт в </w:t>
      </w:r>
      <w:r w:rsidRPr="002249A5">
        <w:rPr>
          <w:b/>
        </w:rPr>
        <w:t>«Слив конденсата»</w:t>
      </w:r>
      <w:r>
        <w:t xml:space="preserve">, см. </w:t>
      </w:r>
      <w:r>
        <w:fldChar w:fldCharType="begin"/>
      </w:r>
      <w:r>
        <w:instrText xml:space="preserve"> REF _Ref280092697 \* Lower \h </w:instrText>
      </w:r>
      <w:r>
        <w:fldChar w:fldCharType="separate"/>
      </w:r>
      <w:r>
        <w:t xml:space="preserve">рисунок </w:t>
      </w:r>
      <w:r>
        <w:rPr>
          <w:noProof/>
        </w:rPr>
        <w:t>38</w:t>
      </w:r>
      <w:r>
        <w:fldChar w:fldCharType="end"/>
      </w:r>
      <w:r>
        <w:t>.</w:t>
      </w:r>
    </w:p>
    <w:p w:rsidR="00EB5BCB" w:rsidRDefault="00EB5BCB" w:rsidP="00EB5BCB">
      <w:pPr>
        <w:pStyle w:val="a8"/>
      </w:pPr>
      <w:r>
        <w:rPr>
          <w:noProof/>
        </w:rPr>
        <w:drawing>
          <wp:inline distT="0" distB="0" distL="0" distR="0" wp14:anchorId="7452E31D" wp14:editId="2ADFB2BE">
            <wp:extent cx="3009900" cy="2209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2209800"/>
                    </a:xfrm>
                    <a:prstGeom prst="rect">
                      <a:avLst/>
                    </a:prstGeom>
                  </pic:spPr>
                </pic:pic>
              </a:graphicData>
            </a:graphic>
          </wp:inline>
        </w:drawing>
      </w:r>
    </w:p>
    <w:p w:rsidR="00EB5BCB" w:rsidRDefault="00EB5BCB" w:rsidP="00EB5BCB">
      <w:pPr>
        <w:pStyle w:val="a4"/>
      </w:pPr>
      <w:bookmarkStart w:id="18" w:name="_Ref280092697"/>
      <w:bookmarkStart w:id="19" w:name="_Toc400496551"/>
      <w:r>
        <w:t xml:space="preserve">Рисунок </w:t>
      </w:r>
      <w:r>
        <w:fldChar w:fldCharType="begin"/>
      </w:r>
      <w:r>
        <w:instrText xml:space="preserve"> SEQ рисунок \* ARABIC </w:instrText>
      </w:r>
      <w:r>
        <w:fldChar w:fldCharType="separate"/>
      </w:r>
      <w:r>
        <w:rPr>
          <w:noProof/>
        </w:rPr>
        <w:t>38</w:t>
      </w:r>
      <w:r>
        <w:rPr>
          <w:noProof/>
        </w:rPr>
        <w:fldChar w:fldCharType="end"/>
      </w:r>
      <w:bookmarkEnd w:id="18"/>
      <w:r>
        <w:t>. Изменение названия порта выхода</w:t>
      </w:r>
      <w:bookmarkEnd w:id="19"/>
    </w:p>
    <w:p w:rsidR="00EB5BCB" w:rsidRPr="001B3863" w:rsidRDefault="00EB5BCB" w:rsidP="00EB5BCB">
      <w:pPr>
        <w:pStyle w:val="ac"/>
        <w:numPr>
          <w:ilvl w:val="0"/>
          <w:numId w:val="10"/>
        </w:numPr>
      </w:pPr>
      <w:r>
        <w:t xml:space="preserve">Разместите слева два </w:t>
      </w:r>
      <w:r w:rsidRPr="00F96D9E">
        <w:rPr>
          <w:b/>
        </w:rPr>
        <w:t xml:space="preserve">«граничных узла </w:t>
      </w:r>
      <w:r w:rsidRPr="00F96D9E">
        <w:rPr>
          <w:b/>
          <w:lang w:val="en-US"/>
        </w:rPr>
        <w:t>G</w:t>
      </w:r>
      <w:r w:rsidRPr="00F96D9E">
        <w:rPr>
          <w:b/>
        </w:rPr>
        <w:t>»</w:t>
      </w:r>
      <w:r w:rsidRPr="001B3863">
        <w:t>.</w:t>
      </w:r>
    </w:p>
    <w:p w:rsidR="00EB5BCB" w:rsidRPr="001B3863" w:rsidRDefault="00EB5BCB" w:rsidP="00EB5BCB">
      <w:pPr>
        <w:pStyle w:val="ac"/>
        <w:numPr>
          <w:ilvl w:val="0"/>
          <w:numId w:val="10"/>
        </w:numPr>
      </w:pPr>
      <w:r>
        <w:t xml:space="preserve">Разместите справа на схеме два </w:t>
      </w:r>
      <w:r w:rsidRPr="00F96D9E">
        <w:rPr>
          <w:b/>
        </w:rPr>
        <w:t xml:space="preserve">«граничных узла </w:t>
      </w:r>
      <w:r w:rsidRPr="00F96D9E">
        <w:rPr>
          <w:b/>
          <w:lang w:val="en-US"/>
        </w:rPr>
        <w:t>P</w:t>
      </w:r>
      <w:r w:rsidRPr="00F96D9E">
        <w:rPr>
          <w:b/>
        </w:rPr>
        <w:t>»</w:t>
      </w:r>
      <w:r w:rsidRPr="001B3863">
        <w:t>.</w:t>
      </w:r>
    </w:p>
    <w:p w:rsidR="00EB5BCB" w:rsidRDefault="00EB5BCB" w:rsidP="00EB5BCB">
      <w:pPr>
        <w:pStyle w:val="ac"/>
        <w:numPr>
          <w:ilvl w:val="0"/>
          <w:numId w:val="10"/>
        </w:numPr>
      </w:pPr>
      <w:r>
        <w:t xml:space="preserve">Разместите на схеме два </w:t>
      </w:r>
      <w:r w:rsidRPr="00F96D9E">
        <w:rPr>
          <w:b/>
        </w:rPr>
        <w:t>«канала общего вида»</w:t>
      </w:r>
      <w:r>
        <w:t xml:space="preserve"> (между граничными узлами</w:t>
      </w:r>
      <w:r w:rsidRPr="00926468">
        <w:t>;</w:t>
      </w:r>
      <w:r>
        <w:t xml:space="preserve"> это будет модель трубчатки теплообменников).</w:t>
      </w:r>
    </w:p>
    <w:p w:rsidR="00EB5BCB" w:rsidRDefault="00EB5BCB" w:rsidP="00EB5BCB">
      <w:pPr>
        <w:pStyle w:val="ac"/>
        <w:numPr>
          <w:ilvl w:val="0"/>
          <w:numId w:val="10"/>
        </w:numPr>
      </w:pPr>
      <w:r>
        <w:t xml:space="preserve">Разместите на схеме </w:t>
      </w:r>
      <w:r w:rsidRPr="00F96D9E">
        <w:rPr>
          <w:b/>
        </w:rPr>
        <w:t>«Компенсатор 3-х объёмный»</w:t>
      </w:r>
      <w:r>
        <w:t>. Увеличьте размер блока.</w:t>
      </w:r>
    </w:p>
    <w:p w:rsidR="00EB5BCB" w:rsidRDefault="00EB5BCB" w:rsidP="00EB5BCB">
      <w:pPr>
        <w:pStyle w:val="ac"/>
        <w:numPr>
          <w:ilvl w:val="0"/>
          <w:numId w:val="10"/>
        </w:numPr>
      </w:pPr>
      <w:r>
        <w:t xml:space="preserve">Разместите на компенсаторе ещё один </w:t>
      </w:r>
      <w:r w:rsidRPr="00F96D9E">
        <w:rPr>
          <w:b/>
        </w:rPr>
        <w:t>«Узел компенсатора»</w:t>
      </w:r>
      <w:r>
        <w:t xml:space="preserve"> в его верхней части.</w:t>
      </w:r>
    </w:p>
    <w:p w:rsidR="00EB5BCB" w:rsidRDefault="00EB5BCB" w:rsidP="00EB5BCB">
      <w:pPr>
        <w:pStyle w:val="ac"/>
        <w:numPr>
          <w:ilvl w:val="0"/>
          <w:numId w:val="10"/>
        </w:numPr>
      </w:pPr>
      <w:r>
        <w:t xml:space="preserve">Разместите по два элемента </w:t>
      </w:r>
      <w:r w:rsidRPr="00F96D9E">
        <w:rPr>
          <w:b/>
        </w:rPr>
        <w:t>«Местное сопротивление»</w:t>
      </w:r>
      <w:r>
        <w:t xml:space="preserve"> (из вкладки </w:t>
      </w:r>
      <w:r w:rsidRPr="00F96D9E">
        <w:rPr>
          <w:b/>
        </w:rPr>
        <w:t>«Арматура»</w:t>
      </w:r>
      <w:r>
        <w:t>) на каждом из каналов в начале канала и в конце.</w:t>
      </w:r>
    </w:p>
    <w:p w:rsidR="00EB5BCB" w:rsidRDefault="00EB5BCB" w:rsidP="00EB5BCB">
      <w:pPr>
        <w:pStyle w:val="ac"/>
        <w:numPr>
          <w:ilvl w:val="0"/>
          <w:numId w:val="10"/>
        </w:numPr>
      </w:pPr>
      <w:r>
        <w:lastRenderedPageBreak/>
        <w:t xml:space="preserve">Соедините входной порт </w:t>
      </w:r>
      <w:r w:rsidRPr="00ED51E7">
        <w:rPr>
          <w:b/>
        </w:rPr>
        <w:t>«Выхлоп ЦНД»</w:t>
      </w:r>
      <w:r>
        <w:t xml:space="preserve"> и выходной порт </w:t>
      </w:r>
      <w:r w:rsidRPr="00ED51E7">
        <w:rPr>
          <w:b/>
        </w:rPr>
        <w:t>«Слив конденсата»</w:t>
      </w:r>
      <w:r>
        <w:t xml:space="preserve"> с внутренними узлами конденсатора (3-х объёмного компенсатора ТРР). Обратите внимание что мы соединяем не каналами, а просто гидравлическими связями. Каналы общего вида, по которым подается пар и отводится конденсат, мы создали ранее, снаружи субмодели.</w:t>
      </w:r>
    </w:p>
    <w:p w:rsidR="00EB5BCB" w:rsidRDefault="00EB5BCB" w:rsidP="00EB5BCB">
      <w:pPr>
        <w:pStyle w:val="ac"/>
        <w:numPr>
          <w:ilvl w:val="0"/>
          <w:numId w:val="10"/>
        </w:numPr>
      </w:pPr>
      <w:r>
        <w:t>Измените цвет линии подвода пара и соответствующего узла на оранжевый.</w:t>
      </w:r>
    </w:p>
    <w:p w:rsidR="00EB5BCB" w:rsidRDefault="00EB5BCB" w:rsidP="00EB5BCB">
      <w:pPr>
        <w:pStyle w:val="ac"/>
        <w:numPr>
          <w:ilvl w:val="0"/>
          <w:numId w:val="10"/>
        </w:numPr>
      </w:pPr>
      <w:r>
        <w:t>Измените цвет линии слива конденсата и узла конденсатора на синий.</w:t>
      </w:r>
    </w:p>
    <w:p w:rsidR="00EB5BCB" w:rsidRDefault="00EB5BCB" w:rsidP="00EB5BCB">
      <w:r>
        <w:t>Результат сравните с рисунком (</w:t>
      </w:r>
      <w:r>
        <w:fldChar w:fldCharType="begin"/>
      </w:r>
      <w:r>
        <w:instrText xml:space="preserve"> REF _Ref280094849 \* Lower \h </w:instrText>
      </w:r>
      <w:r>
        <w:fldChar w:fldCharType="separate"/>
      </w:r>
      <w:r>
        <w:t xml:space="preserve">рисунок </w:t>
      </w:r>
      <w:r>
        <w:rPr>
          <w:noProof/>
        </w:rPr>
        <w:t>39</w:t>
      </w:r>
      <w:r>
        <w:fldChar w:fldCharType="end"/>
      </w:r>
      <w:r>
        <w:t>).</w:t>
      </w:r>
    </w:p>
    <w:p w:rsidR="00EB5BCB" w:rsidRDefault="00EB5BCB" w:rsidP="00EB5BCB">
      <w:pPr>
        <w:pStyle w:val="a8"/>
      </w:pPr>
      <w:r>
        <w:rPr>
          <w:noProof/>
        </w:rPr>
        <w:drawing>
          <wp:inline distT="0" distB="0" distL="0" distR="0" wp14:anchorId="62D8E961" wp14:editId="367E1D95">
            <wp:extent cx="5448300" cy="354330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3543300"/>
                    </a:xfrm>
                    <a:prstGeom prst="rect">
                      <a:avLst/>
                    </a:prstGeom>
                  </pic:spPr>
                </pic:pic>
              </a:graphicData>
            </a:graphic>
          </wp:inline>
        </w:drawing>
      </w:r>
    </w:p>
    <w:p w:rsidR="00EB5BCB" w:rsidRDefault="00EB5BCB" w:rsidP="00EB5BCB">
      <w:pPr>
        <w:pStyle w:val="a4"/>
      </w:pPr>
      <w:bookmarkStart w:id="20" w:name="_Ref280094849"/>
      <w:bookmarkStart w:id="21" w:name="_Toc400496552"/>
      <w:r>
        <w:t xml:space="preserve">Рисунок </w:t>
      </w:r>
      <w:r>
        <w:fldChar w:fldCharType="begin"/>
      </w:r>
      <w:r>
        <w:instrText xml:space="preserve"> SEQ рисунок \* ARABIC </w:instrText>
      </w:r>
      <w:r>
        <w:fldChar w:fldCharType="separate"/>
      </w:r>
      <w:r>
        <w:rPr>
          <w:noProof/>
        </w:rPr>
        <w:t>39</w:t>
      </w:r>
      <w:r>
        <w:rPr>
          <w:noProof/>
        </w:rPr>
        <w:fldChar w:fldCharType="end"/>
      </w:r>
      <w:bookmarkEnd w:id="20"/>
      <w:r>
        <w:t>. Субмодель конденсатора (вложенный уровень)</w:t>
      </w:r>
      <w:bookmarkEnd w:id="21"/>
    </w:p>
    <w:p w:rsidR="00EB5BCB" w:rsidRDefault="00EB5BCB" w:rsidP="00EB5BCB">
      <w:r>
        <w:t>Теперь нам осталось лишь соединить каналы теплообменников</w:t>
      </w:r>
      <w:r w:rsidRPr="00926468">
        <w:t xml:space="preserve"> </w:t>
      </w:r>
      <w:r>
        <w:t>тепловыми связями с конденсатором и переименовать объекты в удобные имена для дальнейшего программирования.</w:t>
      </w:r>
    </w:p>
    <w:p w:rsidR="00EB5BCB" w:rsidRDefault="00EB5BCB" w:rsidP="00EB5BCB">
      <w:pPr>
        <w:pStyle w:val="ac"/>
        <w:numPr>
          <w:ilvl w:val="0"/>
          <w:numId w:val="10"/>
        </w:numPr>
      </w:pPr>
      <w:r>
        <w:t xml:space="preserve">В свойствах конденсатора измените количество тепловых портов на </w:t>
      </w:r>
      <w:r w:rsidRPr="00B27096">
        <w:rPr>
          <w:b/>
        </w:rPr>
        <w:t>«2»</w:t>
      </w:r>
      <w:r>
        <w:t>.</w:t>
      </w:r>
    </w:p>
    <w:p w:rsidR="00EB5BCB" w:rsidRDefault="00EB5BCB" w:rsidP="00EB5BCB">
      <w:pPr>
        <w:pStyle w:val="ac"/>
        <w:numPr>
          <w:ilvl w:val="0"/>
          <w:numId w:val="10"/>
        </w:numPr>
      </w:pPr>
      <w:r>
        <w:t xml:space="preserve">В свойствах каналов установите свойство </w:t>
      </w:r>
      <w:r w:rsidRPr="00B27096">
        <w:rPr>
          <w:b/>
        </w:rPr>
        <w:t>«Тепловая связь»</w:t>
      </w:r>
      <w:r>
        <w:t xml:space="preserve"> в </w:t>
      </w:r>
      <w:r w:rsidRPr="00B27096">
        <w:rPr>
          <w:b/>
        </w:rPr>
        <w:t>«Да»</w:t>
      </w:r>
      <w:r>
        <w:t>.</w:t>
      </w:r>
    </w:p>
    <w:p w:rsidR="00EB5BCB" w:rsidRDefault="00EB5BCB" w:rsidP="00EB5BCB">
      <w:pPr>
        <w:pStyle w:val="ac"/>
        <w:numPr>
          <w:ilvl w:val="0"/>
          <w:numId w:val="10"/>
        </w:numPr>
      </w:pPr>
      <w:r>
        <w:t xml:space="preserve">Соедините каналы теплообменников с тепловыми портами конденсатора. При этом нужно производить соединение от тепловых связей каналов к тепловым портам конденсатора (при завершенном соединении на конце тепловой связи появится стрелка). </w:t>
      </w:r>
    </w:p>
    <w:p w:rsidR="00EB5BCB" w:rsidRDefault="00EB5BCB" w:rsidP="00EB5BCB">
      <w:pPr>
        <w:pStyle w:val="ac"/>
        <w:numPr>
          <w:ilvl w:val="0"/>
          <w:numId w:val="10"/>
        </w:numPr>
      </w:pPr>
      <w:r>
        <w:t xml:space="preserve">Для удобства, поставьте </w:t>
      </w:r>
      <w:r w:rsidRPr="002D21FC">
        <w:rPr>
          <w:b/>
        </w:rPr>
        <w:t>«Да»</w:t>
      </w:r>
      <w:r>
        <w:t xml:space="preserve"> в свойстве </w:t>
      </w:r>
      <w:r w:rsidRPr="002D21FC">
        <w:rPr>
          <w:b/>
        </w:rPr>
        <w:t>«Показывать рамку»</w:t>
      </w:r>
      <w:r>
        <w:t xml:space="preserve"> у конденсатора. Результат должен быть похож на </w:t>
      </w:r>
      <w:r>
        <w:fldChar w:fldCharType="begin"/>
      </w:r>
      <w:r>
        <w:instrText xml:space="preserve"> REF _Ref280102320 \* Lower \h </w:instrText>
      </w:r>
      <w:r>
        <w:fldChar w:fldCharType="separate"/>
      </w:r>
      <w:r>
        <w:t xml:space="preserve">рисунок </w:t>
      </w:r>
      <w:r>
        <w:rPr>
          <w:noProof/>
        </w:rPr>
        <w:t>40</w:t>
      </w:r>
      <w:r>
        <w:fldChar w:fldCharType="end"/>
      </w:r>
      <w:r>
        <w:t>.</w:t>
      </w:r>
    </w:p>
    <w:p w:rsidR="00EB5BCB" w:rsidRDefault="00EB5BCB" w:rsidP="00EB5BCB">
      <w:pPr>
        <w:pStyle w:val="ac"/>
        <w:numPr>
          <w:ilvl w:val="0"/>
          <w:numId w:val="10"/>
        </w:numPr>
      </w:pPr>
      <w:r>
        <w:t xml:space="preserve">Переименуйте канал первого (верхнего) теплообменника в </w:t>
      </w:r>
      <w:r w:rsidRPr="002C5747">
        <w:rPr>
          <w:b/>
        </w:rPr>
        <w:t>«</w:t>
      </w:r>
      <w:r w:rsidRPr="002C5747">
        <w:rPr>
          <w:b/>
          <w:lang w:val="en-US"/>
        </w:rPr>
        <w:t>Tube</w:t>
      </w:r>
      <w:r w:rsidRPr="002C5747">
        <w:rPr>
          <w:b/>
        </w:rPr>
        <w:t>1»</w:t>
      </w:r>
      <w:r w:rsidRPr="00817E57">
        <w:t xml:space="preserve">, </w:t>
      </w:r>
      <w:r>
        <w:t xml:space="preserve">канал второго (нижнего) теплообменника в </w:t>
      </w:r>
      <w:r w:rsidRPr="002C5747">
        <w:rPr>
          <w:b/>
        </w:rPr>
        <w:t>«</w:t>
      </w:r>
      <w:r w:rsidRPr="002C5747">
        <w:rPr>
          <w:b/>
          <w:lang w:val="en-US"/>
        </w:rPr>
        <w:t>Tube</w:t>
      </w:r>
      <w:r w:rsidRPr="002C5747">
        <w:rPr>
          <w:b/>
        </w:rPr>
        <w:t>2»</w:t>
      </w:r>
      <w:r>
        <w:t xml:space="preserve"> (в свойствах объекта, свойство </w:t>
      </w:r>
      <w:r w:rsidRPr="002C5747">
        <w:rPr>
          <w:b/>
        </w:rPr>
        <w:t>«Имя объекта»</w:t>
      </w:r>
      <w:r>
        <w:t>).</w:t>
      </w:r>
    </w:p>
    <w:p w:rsidR="00EB5BCB" w:rsidRDefault="00EB5BCB" w:rsidP="00EB5BCB">
      <w:pPr>
        <w:pStyle w:val="a8"/>
      </w:pPr>
      <w:r>
        <w:rPr>
          <w:noProof/>
        </w:rPr>
        <w:lastRenderedPageBreak/>
        <w:drawing>
          <wp:inline distT="0" distB="0" distL="0" distR="0" wp14:anchorId="1F41B3D3" wp14:editId="369C5F33">
            <wp:extent cx="4943475" cy="3467100"/>
            <wp:effectExtent l="0" t="0" r="9525"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3475" cy="3467100"/>
                    </a:xfrm>
                    <a:prstGeom prst="rect">
                      <a:avLst/>
                    </a:prstGeom>
                  </pic:spPr>
                </pic:pic>
              </a:graphicData>
            </a:graphic>
          </wp:inline>
        </w:drawing>
      </w:r>
    </w:p>
    <w:p w:rsidR="00EB5BCB" w:rsidRDefault="00EB5BCB" w:rsidP="00EB5BCB">
      <w:pPr>
        <w:pStyle w:val="a4"/>
      </w:pPr>
      <w:bookmarkStart w:id="22" w:name="_Ref280102320"/>
      <w:bookmarkStart w:id="23" w:name="_Toc400496553"/>
      <w:r>
        <w:t xml:space="preserve">Рисунок </w:t>
      </w:r>
      <w:r>
        <w:fldChar w:fldCharType="begin"/>
      </w:r>
      <w:r>
        <w:instrText xml:space="preserve"> SEQ рисунок \* ARABIC </w:instrText>
      </w:r>
      <w:r>
        <w:fldChar w:fldCharType="separate"/>
      </w:r>
      <w:r>
        <w:rPr>
          <w:noProof/>
        </w:rPr>
        <w:t>40</w:t>
      </w:r>
      <w:r>
        <w:rPr>
          <w:noProof/>
        </w:rPr>
        <w:fldChar w:fldCharType="end"/>
      </w:r>
      <w:bookmarkEnd w:id="22"/>
      <w:r>
        <w:t>. Субмодель конденсатора с тепловыми связями (вложенный уровень)</w:t>
      </w:r>
      <w:bookmarkEnd w:id="23"/>
    </w:p>
    <w:p w:rsidR="00EB5BCB" w:rsidRDefault="00EB5BCB" w:rsidP="00EB5BCB">
      <w:pPr>
        <w:pStyle w:val="ac"/>
        <w:numPr>
          <w:ilvl w:val="0"/>
          <w:numId w:val="10"/>
        </w:numPr>
      </w:pPr>
      <w:r>
        <w:t xml:space="preserve">Переименуйте элемент 3-х объёмного компенсатора в </w:t>
      </w:r>
      <w:r w:rsidRPr="00817E57">
        <w:rPr>
          <w:b/>
        </w:rPr>
        <w:t>«</w:t>
      </w:r>
      <w:proofErr w:type="spellStart"/>
      <w:r w:rsidRPr="00817E57">
        <w:rPr>
          <w:b/>
          <w:lang w:val="en-US"/>
        </w:rPr>
        <w:t>Bak</w:t>
      </w:r>
      <w:proofErr w:type="spellEnd"/>
      <w:r w:rsidRPr="00817E57">
        <w:rPr>
          <w:b/>
        </w:rPr>
        <w:t>»</w:t>
      </w:r>
      <w:r>
        <w:t>.</w:t>
      </w:r>
    </w:p>
    <w:p w:rsidR="00EB5BCB" w:rsidRDefault="00EB5BCB" w:rsidP="00EB5BCB">
      <w:pPr>
        <w:pStyle w:val="ac"/>
        <w:numPr>
          <w:ilvl w:val="0"/>
          <w:numId w:val="10"/>
        </w:numPr>
      </w:pPr>
      <w:r>
        <w:t xml:space="preserve">Выведите имена элементов на схему, см. </w:t>
      </w:r>
      <w:r>
        <w:fldChar w:fldCharType="begin"/>
      </w:r>
      <w:r>
        <w:instrText xml:space="preserve"> REF _Ref280102320 \* Lower \h </w:instrText>
      </w:r>
      <w:r>
        <w:fldChar w:fldCharType="separate"/>
      </w:r>
      <w:r>
        <w:t xml:space="preserve">рисунок </w:t>
      </w:r>
      <w:r>
        <w:rPr>
          <w:noProof/>
        </w:rPr>
        <w:t>40</w:t>
      </w:r>
      <w:r>
        <w:fldChar w:fldCharType="end"/>
      </w:r>
      <w:r>
        <w:t>.</w:t>
      </w:r>
    </w:p>
    <w:p w:rsidR="00EB5BCB" w:rsidRPr="00E0674C" w:rsidRDefault="00EB5BCB" w:rsidP="00EB5BCB">
      <w:r>
        <w:t xml:space="preserve">На этом набор схемы завершён (пока), здесь нам предстоит еще задать параметры объектов, и в принципе это можно сделать аналогично тому как мы задавали в проточной части, но мы это сделаем более универсальным, программным способом – при помощи редактора нового блока и встроенного в </w:t>
      </w:r>
      <w:r>
        <w:rPr>
          <w:lang w:val="en-US"/>
        </w:rPr>
        <w:t>SimInTech</w:t>
      </w:r>
      <w:r>
        <w:t xml:space="preserve"> языка программирования.</w:t>
      </w:r>
    </w:p>
    <w:p w:rsidR="00EB5BCB" w:rsidRDefault="00EB5BCB" w:rsidP="00EB5BCB">
      <w:pPr>
        <w:pStyle w:val="3"/>
        <w:ind w:left="1225" w:hanging="505"/>
      </w:pPr>
      <w:bookmarkStart w:id="24" w:name="_Toc400496365"/>
      <w:r>
        <w:t>Редактор новых блоков</w:t>
      </w:r>
      <w:bookmarkEnd w:id="24"/>
    </w:p>
    <w:p w:rsidR="00EB5BCB" w:rsidRPr="00A978BA" w:rsidRDefault="00EB5BCB" w:rsidP="00EB5BCB">
      <w:r>
        <w:t xml:space="preserve">Субмодель, которую мы в будущем сможем удобно переносить в другие проекты и использовать там, должна быть полностью </w:t>
      </w:r>
      <w:proofErr w:type="spellStart"/>
      <w:r>
        <w:t>параметрически</w:t>
      </w:r>
      <w:proofErr w:type="spellEnd"/>
      <w:r>
        <w:t xml:space="preserve"> определена с верхнего уровня. Т.е., например, будет достаточно изменить поверхность теплообмена в свойствах самой субмодели, а внутри неё все свойства всех элементов, зависящих от поверхности теплообмена, автоматически </w:t>
      </w:r>
      <w:proofErr w:type="spellStart"/>
      <w:r>
        <w:t>пересчитаются</w:t>
      </w:r>
      <w:proofErr w:type="spellEnd"/>
      <w:r>
        <w:t xml:space="preserve"> на новые значения. Аналогично и с другими параметрами.</w:t>
      </w:r>
    </w:p>
    <w:p w:rsidR="00EB5BCB" w:rsidRDefault="00EB5BCB" w:rsidP="00EB5BCB">
      <w:r>
        <w:t xml:space="preserve">Перейдите на верхний уровень схемного окна и зайдите в свойства субмодели. Убедитесь, что </w:t>
      </w:r>
      <w:r w:rsidRPr="00587805">
        <w:t>имя объекта</w:t>
      </w:r>
      <w:r>
        <w:t xml:space="preserve"> задано:</w:t>
      </w:r>
      <w:r w:rsidRPr="00587805">
        <w:t xml:space="preserve"> </w:t>
      </w:r>
      <w:r w:rsidRPr="00FE23A8">
        <w:rPr>
          <w:rStyle w:val="a9"/>
        </w:rPr>
        <w:t>«K»</w:t>
      </w:r>
      <w:r>
        <w:t xml:space="preserve"> (буква английского алфавита); тип элемента (</w:t>
      </w:r>
      <w:proofErr w:type="spellStart"/>
      <w:r>
        <w:t>ClassName</w:t>
      </w:r>
      <w:proofErr w:type="spellEnd"/>
      <w:r>
        <w:t xml:space="preserve">) задан: </w:t>
      </w:r>
      <w:r w:rsidRPr="00FE23A8">
        <w:rPr>
          <w:rStyle w:val="a9"/>
        </w:rPr>
        <w:t>«Конденсатор ТРР»</w:t>
      </w:r>
      <w:r>
        <w:t xml:space="preserve"> (вместо </w:t>
      </w:r>
      <w:r w:rsidRPr="00FE23A8">
        <w:rPr>
          <w:rStyle w:val="a9"/>
        </w:rPr>
        <w:t xml:space="preserve">«Субмодель </w:t>
      </w:r>
      <w:r>
        <w:rPr>
          <w:rStyle w:val="a9"/>
          <w:lang w:val="en-US"/>
        </w:rPr>
        <w:t>SimInTech</w:t>
      </w:r>
      <w:r w:rsidRPr="00FE23A8">
        <w:rPr>
          <w:rStyle w:val="a9"/>
        </w:rPr>
        <w:t>»</w:t>
      </w:r>
      <w:r>
        <w:t xml:space="preserve">). </w:t>
      </w:r>
      <w:r w:rsidRPr="00A978BA">
        <w:rPr>
          <w:b/>
          <w:color w:val="FF0000"/>
        </w:rPr>
        <w:t>Задание имени класса особенно важно</w:t>
      </w:r>
      <w:r>
        <w:t xml:space="preserve">, т.к. все дальнейшие манипуляции НЕ должны задеть </w:t>
      </w:r>
      <w:r w:rsidRPr="00BF0C6F">
        <w:t xml:space="preserve">и изменять </w:t>
      </w:r>
      <w:r>
        <w:t xml:space="preserve">стандартную библиотеку элементов ТРР и </w:t>
      </w:r>
      <w:r>
        <w:rPr>
          <w:lang w:val="en-US"/>
        </w:rPr>
        <w:t>SimInTech</w:t>
      </w:r>
      <w:r>
        <w:t>.</w:t>
      </w:r>
    </w:p>
    <w:p w:rsidR="00EB5BCB" w:rsidRDefault="00EB5BCB" w:rsidP="00EB5BCB">
      <w:r>
        <w:t>Закройте панель свойств и, выделив на схемном окне субмодель (однократным щелчком мыши), перейдите в главное меню</w:t>
      </w:r>
      <w:r w:rsidRPr="005F3B44">
        <w:t xml:space="preserve"> </w:t>
      </w:r>
      <w:r>
        <w:rPr>
          <w:lang w:val="en-US"/>
        </w:rPr>
        <w:t>SimInTech</w:t>
      </w:r>
      <w:r>
        <w:t xml:space="preserve">, пункт </w:t>
      </w:r>
      <w:r w:rsidRPr="00FE23A8">
        <w:rPr>
          <w:rStyle w:val="a9"/>
        </w:rPr>
        <w:t>«Правка» → «Изменить блок...»</w:t>
      </w:r>
      <w:r>
        <w:t>. Откроется диалоговое окно с табличным заданием параметров и свойств выделенного на схеме блока (т.е. субмодели конденсатора).</w:t>
      </w:r>
    </w:p>
    <w:p w:rsidR="00EB5BCB" w:rsidRDefault="00EB5BCB" w:rsidP="00EB5BCB">
      <w:r>
        <w:lastRenderedPageBreak/>
        <w:t>Здесь нам нужно будет задать все свойства, их имена, типы и значения, определяющие модель конденсатора. Всего нужно будет добавить 21 свойство, из которых 5 будут справочными (</w:t>
      </w:r>
      <w:proofErr w:type="spellStart"/>
      <w:r>
        <w:t>нередактируемыми</w:t>
      </w:r>
      <w:proofErr w:type="spellEnd"/>
      <w:r>
        <w:t>, а однозначно вычисляемыми из предыдущих параметров).</w:t>
      </w:r>
    </w:p>
    <w:p w:rsidR="00EB5BCB" w:rsidRDefault="00EB5BCB" w:rsidP="00EB5BCB">
      <w:pPr>
        <w:pStyle w:val="ac"/>
        <w:numPr>
          <w:ilvl w:val="0"/>
          <w:numId w:val="11"/>
        </w:numPr>
      </w:pPr>
      <w:r>
        <w:t>Создайте 21 строку и аккуратно последовательно задайте название, имя, тип данных, значение и способ расчета каждого свойства, см. таблицу 3.1.</w:t>
      </w:r>
    </w:p>
    <w:tbl>
      <w:tblPr>
        <w:tblStyle w:val="af1"/>
        <w:tblW w:w="5069" w:type="pct"/>
        <w:tblLayout w:type="fixed"/>
        <w:tblLook w:val="04A0" w:firstRow="1" w:lastRow="0" w:firstColumn="1" w:lastColumn="0" w:noHBand="0" w:noVBand="1"/>
      </w:tblPr>
      <w:tblGrid>
        <w:gridCol w:w="411"/>
        <w:gridCol w:w="4275"/>
        <w:gridCol w:w="972"/>
        <w:gridCol w:w="1527"/>
        <w:gridCol w:w="1248"/>
        <w:gridCol w:w="1912"/>
      </w:tblGrid>
      <w:tr w:rsidR="00EB5BCB" w:rsidTr="004E1DC6">
        <w:tc>
          <w:tcPr>
            <w:tcW w:w="5000" w:type="pct"/>
            <w:gridSpan w:val="6"/>
            <w:tcBorders>
              <w:top w:val="nil"/>
              <w:left w:val="nil"/>
              <w:right w:val="nil"/>
            </w:tcBorders>
            <w:vAlign w:val="center"/>
          </w:tcPr>
          <w:p w:rsidR="00EB5BCB" w:rsidRPr="001F1B1A" w:rsidRDefault="00EB5BCB" w:rsidP="004E1DC6">
            <w:pPr>
              <w:pStyle w:val="0"/>
              <w:jc w:val="right"/>
            </w:pPr>
            <w:r>
              <w:t>Таблица 3.1</w:t>
            </w:r>
          </w:p>
        </w:tc>
      </w:tr>
      <w:tr w:rsidR="00EB5BCB" w:rsidTr="004E1DC6">
        <w:tc>
          <w:tcPr>
            <w:tcW w:w="199" w:type="pct"/>
            <w:vAlign w:val="center"/>
          </w:tcPr>
          <w:p w:rsidR="00EB5BCB" w:rsidRPr="001F1B1A" w:rsidRDefault="00EB5BCB" w:rsidP="004E1DC6">
            <w:pPr>
              <w:pStyle w:val="0"/>
              <w:rPr>
                <w:b/>
                <w:bCs/>
              </w:rPr>
            </w:pPr>
            <w:r w:rsidRPr="001F1B1A">
              <w:rPr>
                <w:b/>
                <w:bCs/>
              </w:rPr>
              <w:t>№</w:t>
            </w:r>
          </w:p>
        </w:tc>
        <w:tc>
          <w:tcPr>
            <w:tcW w:w="2066" w:type="pct"/>
            <w:vAlign w:val="center"/>
          </w:tcPr>
          <w:p w:rsidR="00EB5BCB" w:rsidRPr="001F1B1A" w:rsidRDefault="00EB5BCB" w:rsidP="004E1DC6">
            <w:pPr>
              <w:pStyle w:val="0"/>
              <w:rPr>
                <w:b/>
                <w:bCs/>
              </w:rPr>
            </w:pPr>
            <w:r w:rsidRPr="001F1B1A">
              <w:rPr>
                <w:b/>
                <w:bCs/>
              </w:rPr>
              <w:t>Название</w:t>
            </w:r>
          </w:p>
        </w:tc>
        <w:tc>
          <w:tcPr>
            <w:tcW w:w="470" w:type="pct"/>
            <w:vAlign w:val="center"/>
          </w:tcPr>
          <w:p w:rsidR="00EB5BCB" w:rsidRPr="001F1B1A" w:rsidRDefault="00EB5BCB" w:rsidP="004E1DC6">
            <w:pPr>
              <w:pStyle w:val="0"/>
              <w:rPr>
                <w:b/>
                <w:bCs/>
              </w:rPr>
            </w:pPr>
            <w:r w:rsidRPr="001F1B1A">
              <w:rPr>
                <w:b/>
                <w:bCs/>
              </w:rPr>
              <w:t>Имя</w:t>
            </w:r>
          </w:p>
        </w:tc>
        <w:tc>
          <w:tcPr>
            <w:tcW w:w="738" w:type="pct"/>
            <w:vAlign w:val="center"/>
          </w:tcPr>
          <w:p w:rsidR="00EB5BCB" w:rsidRPr="001F1B1A" w:rsidRDefault="00EB5BCB" w:rsidP="004E1DC6">
            <w:pPr>
              <w:pStyle w:val="0"/>
              <w:rPr>
                <w:b/>
                <w:bCs/>
              </w:rPr>
            </w:pPr>
            <w:r w:rsidRPr="001F1B1A">
              <w:rPr>
                <w:b/>
                <w:bCs/>
              </w:rPr>
              <w:t>Тип данных</w:t>
            </w:r>
          </w:p>
        </w:tc>
        <w:tc>
          <w:tcPr>
            <w:tcW w:w="603" w:type="pct"/>
            <w:vAlign w:val="center"/>
          </w:tcPr>
          <w:p w:rsidR="00EB5BCB" w:rsidRPr="001F1B1A" w:rsidRDefault="00EB5BCB" w:rsidP="004E1DC6">
            <w:pPr>
              <w:pStyle w:val="0"/>
              <w:rPr>
                <w:b/>
                <w:bCs/>
              </w:rPr>
            </w:pPr>
            <w:r w:rsidRPr="001F1B1A">
              <w:rPr>
                <w:b/>
                <w:bCs/>
              </w:rPr>
              <w:t>Значение</w:t>
            </w:r>
          </w:p>
        </w:tc>
        <w:tc>
          <w:tcPr>
            <w:tcW w:w="922" w:type="pct"/>
            <w:vAlign w:val="center"/>
          </w:tcPr>
          <w:p w:rsidR="00EB5BCB" w:rsidRPr="001F1B1A" w:rsidRDefault="00EB5BCB" w:rsidP="004E1DC6">
            <w:pPr>
              <w:pStyle w:val="0"/>
              <w:rPr>
                <w:b/>
                <w:bCs/>
              </w:rPr>
            </w:pPr>
            <w:r w:rsidRPr="001F1B1A">
              <w:rPr>
                <w:b/>
                <w:bCs/>
              </w:rPr>
              <w:t>Способ расчёта</w:t>
            </w:r>
          </w:p>
        </w:tc>
      </w:tr>
      <w:tr w:rsidR="00EB5BCB" w:rsidTr="004E1DC6">
        <w:tc>
          <w:tcPr>
            <w:tcW w:w="199" w:type="pct"/>
            <w:vAlign w:val="center"/>
          </w:tcPr>
          <w:p w:rsidR="00EB5BCB" w:rsidRPr="00756E48" w:rsidRDefault="00EB5BCB" w:rsidP="004E1DC6">
            <w:pPr>
              <w:pStyle w:val="00"/>
            </w:pPr>
            <w:r w:rsidRPr="00756E48">
              <w:t>1</w:t>
            </w:r>
          </w:p>
        </w:tc>
        <w:tc>
          <w:tcPr>
            <w:tcW w:w="2066" w:type="pct"/>
            <w:vAlign w:val="center"/>
          </w:tcPr>
          <w:p w:rsidR="00EB5BCB" w:rsidRPr="00756E48" w:rsidRDefault="00EB5BCB" w:rsidP="004E1DC6">
            <w:pPr>
              <w:pStyle w:val="00"/>
            </w:pPr>
            <w:r w:rsidRPr="00756E48">
              <w:t>Количество элементов</w:t>
            </w:r>
          </w:p>
        </w:tc>
        <w:tc>
          <w:tcPr>
            <w:tcW w:w="470" w:type="pct"/>
            <w:vAlign w:val="center"/>
          </w:tcPr>
          <w:p w:rsidR="00EB5BCB" w:rsidRPr="00756E48" w:rsidRDefault="00EB5BCB" w:rsidP="004E1DC6">
            <w:pPr>
              <w:pStyle w:val="00"/>
            </w:pPr>
            <w:proofErr w:type="spellStart"/>
            <w:r w:rsidRPr="00756E48">
              <w:t>Count</w:t>
            </w:r>
            <w:proofErr w:type="spellEnd"/>
          </w:p>
        </w:tc>
        <w:tc>
          <w:tcPr>
            <w:tcW w:w="738" w:type="pct"/>
            <w:vAlign w:val="center"/>
          </w:tcPr>
          <w:p w:rsidR="00EB5BCB" w:rsidRPr="00756E48" w:rsidRDefault="00EB5BCB" w:rsidP="004E1DC6">
            <w:pPr>
              <w:pStyle w:val="00"/>
            </w:pPr>
            <w:r w:rsidRPr="00756E48">
              <w:t>Целое</w:t>
            </w:r>
          </w:p>
        </w:tc>
        <w:tc>
          <w:tcPr>
            <w:tcW w:w="603" w:type="pct"/>
            <w:vAlign w:val="center"/>
          </w:tcPr>
          <w:p w:rsidR="00EB5BCB" w:rsidRPr="00756E48" w:rsidRDefault="00EB5BCB" w:rsidP="004E1DC6">
            <w:pPr>
              <w:pStyle w:val="00"/>
            </w:pPr>
            <w:r w:rsidRPr="00756E48">
              <w:t>10</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2</w:t>
            </w:r>
          </w:p>
        </w:tc>
        <w:tc>
          <w:tcPr>
            <w:tcW w:w="2066" w:type="pct"/>
            <w:vAlign w:val="center"/>
          </w:tcPr>
          <w:p w:rsidR="00EB5BCB" w:rsidRPr="00756E48" w:rsidRDefault="00EB5BCB" w:rsidP="004E1DC6">
            <w:pPr>
              <w:pStyle w:val="00"/>
            </w:pPr>
            <w:r w:rsidRPr="00756E48">
              <w:t>Объём парового пространства</w:t>
            </w:r>
          </w:p>
        </w:tc>
        <w:tc>
          <w:tcPr>
            <w:tcW w:w="470" w:type="pct"/>
            <w:vAlign w:val="center"/>
          </w:tcPr>
          <w:p w:rsidR="00EB5BCB" w:rsidRPr="00756E48" w:rsidRDefault="00EB5BCB" w:rsidP="004E1DC6">
            <w:pPr>
              <w:pStyle w:val="00"/>
              <w:rPr>
                <w:lang w:val="en-US"/>
              </w:rPr>
            </w:pPr>
            <w:proofErr w:type="spellStart"/>
            <w:r w:rsidRPr="00756E48">
              <w:rPr>
                <w:lang w:val="en-US"/>
              </w:rPr>
              <w:t>Vp</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50</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3</w:t>
            </w:r>
          </w:p>
        </w:tc>
        <w:tc>
          <w:tcPr>
            <w:tcW w:w="2066" w:type="pct"/>
            <w:vAlign w:val="center"/>
          </w:tcPr>
          <w:p w:rsidR="00EB5BCB" w:rsidRPr="00756E48" w:rsidRDefault="00EB5BCB" w:rsidP="004E1DC6">
            <w:pPr>
              <w:pStyle w:val="00"/>
            </w:pPr>
            <w:r>
              <w:t>Площадь зеркала по пару, м2</w:t>
            </w:r>
          </w:p>
        </w:tc>
        <w:tc>
          <w:tcPr>
            <w:tcW w:w="470" w:type="pct"/>
            <w:vAlign w:val="center"/>
          </w:tcPr>
          <w:p w:rsidR="00EB5BCB" w:rsidRPr="00756E48" w:rsidRDefault="00EB5BCB" w:rsidP="004E1DC6">
            <w:pPr>
              <w:pStyle w:val="00"/>
              <w:rPr>
                <w:lang w:val="en-US"/>
              </w:rPr>
            </w:pPr>
            <w:proofErr w:type="spellStart"/>
            <w:r w:rsidRPr="00756E48">
              <w:rPr>
                <w:lang w:val="en-US"/>
              </w:rPr>
              <w:t>Sp</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16</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4</w:t>
            </w:r>
          </w:p>
        </w:tc>
        <w:tc>
          <w:tcPr>
            <w:tcW w:w="2066" w:type="pct"/>
            <w:vAlign w:val="center"/>
          </w:tcPr>
          <w:p w:rsidR="00EB5BCB" w:rsidRPr="00756E48" w:rsidRDefault="00EB5BCB" w:rsidP="004E1DC6">
            <w:pPr>
              <w:pStyle w:val="00"/>
            </w:pPr>
            <w:r>
              <w:t xml:space="preserve">Объём </w:t>
            </w:r>
            <w:proofErr w:type="spellStart"/>
            <w:r>
              <w:t>конденсатосборника</w:t>
            </w:r>
            <w:proofErr w:type="spellEnd"/>
            <w:r>
              <w:t>, м3</w:t>
            </w:r>
          </w:p>
        </w:tc>
        <w:tc>
          <w:tcPr>
            <w:tcW w:w="470" w:type="pct"/>
            <w:vAlign w:val="center"/>
          </w:tcPr>
          <w:p w:rsidR="00EB5BCB" w:rsidRPr="00756E48" w:rsidRDefault="00EB5BCB" w:rsidP="004E1DC6">
            <w:pPr>
              <w:pStyle w:val="00"/>
              <w:rPr>
                <w:lang w:val="en-US"/>
              </w:rPr>
            </w:pPr>
            <w:proofErr w:type="spellStart"/>
            <w:r w:rsidRPr="00756E48">
              <w:rPr>
                <w:lang w:val="en-US"/>
              </w:rPr>
              <w:t>Vv</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5</w:t>
            </w:r>
          </w:p>
        </w:tc>
        <w:tc>
          <w:tcPr>
            <w:tcW w:w="2066" w:type="pct"/>
            <w:vAlign w:val="center"/>
          </w:tcPr>
          <w:p w:rsidR="00EB5BCB" w:rsidRPr="00756E48" w:rsidRDefault="00EB5BCB" w:rsidP="004E1DC6">
            <w:pPr>
              <w:pStyle w:val="00"/>
            </w:pPr>
            <w:r>
              <w:t xml:space="preserve">Площадь зеркала </w:t>
            </w:r>
            <w:proofErr w:type="spellStart"/>
            <w:r>
              <w:t>конденсатосборника</w:t>
            </w:r>
            <w:proofErr w:type="spellEnd"/>
            <w:r>
              <w:t>, м2</w:t>
            </w:r>
          </w:p>
        </w:tc>
        <w:tc>
          <w:tcPr>
            <w:tcW w:w="470" w:type="pct"/>
            <w:vAlign w:val="center"/>
          </w:tcPr>
          <w:p w:rsidR="00EB5BCB" w:rsidRPr="00756E48" w:rsidRDefault="00EB5BCB" w:rsidP="004E1DC6">
            <w:pPr>
              <w:pStyle w:val="00"/>
              <w:rPr>
                <w:lang w:val="en-US"/>
              </w:rPr>
            </w:pPr>
            <w:proofErr w:type="spellStart"/>
            <w:r w:rsidRPr="00756E48">
              <w:rPr>
                <w:lang w:val="en-US"/>
              </w:rPr>
              <w:t>Sv</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6</w:t>
            </w:r>
          </w:p>
        </w:tc>
        <w:tc>
          <w:tcPr>
            <w:tcW w:w="2066" w:type="pct"/>
            <w:vAlign w:val="center"/>
          </w:tcPr>
          <w:p w:rsidR="00EB5BCB" w:rsidRPr="00756E48" w:rsidRDefault="00EB5BCB" w:rsidP="004E1DC6">
            <w:pPr>
              <w:pStyle w:val="00"/>
            </w:pPr>
            <w:r>
              <w:t>Начальный уровень воды, м</w:t>
            </w:r>
          </w:p>
        </w:tc>
        <w:tc>
          <w:tcPr>
            <w:tcW w:w="470" w:type="pct"/>
            <w:vAlign w:val="center"/>
          </w:tcPr>
          <w:p w:rsidR="00EB5BCB" w:rsidRPr="00756E48" w:rsidRDefault="00EB5BCB" w:rsidP="004E1DC6">
            <w:pPr>
              <w:pStyle w:val="00"/>
              <w:rPr>
                <w:lang w:val="en-US"/>
              </w:rPr>
            </w:pPr>
            <w:r w:rsidRPr="00756E48">
              <w:rPr>
                <w:lang w:val="en-US"/>
              </w:rPr>
              <w:t>Level</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7</w:t>
            </w:r>
          </w:p>
        </w:tc>
        <w:tc>
          <w:tcPr>
            <w:tcW w:w="2066" w:type="pct"/>
            <w:vAlign w:val="center"/>
          </w:tcPr>
          <w:p w:rsidR="00EB5BCB" w:rsidRPr="00756E48" w:rsidRDefault="00EB5BCB" w:rsidP="004E1DC6">
            <w:pPr>
              <w:pStyle w:val="00"/>
            </w:pPr>
            <w:r>
              <w:t>Высотная отметка низа трубчатки относительно низа бака, м</w:t>
            </w:r>
          </w:p>
        </w:tc>
        <w:tc>
          <w:tcPr>
            <w:tcW w:w="470" w:type="pct"/>
            <w:vAlign w:val="center"/>
          </w:tcPr>
          <w:p w:rsidR="00EB5BCB" w:rsidRPr="00756E48" w:rsidRDefault="00EB5BCB" w:rsidP="004E1DC6">
            <w:pPr>
              <w:pStyle w:val="00"/>
              <w:rPr>
                <w:lang w:val="en-US"/>
              </w:rPr>
            </w:pPr>
            <w:proofErr w:type="spellStart"/>
            <w:r w:rsidRPr="00756E48">
              <w:rPr>
                <w:lang w:val="en-US"/>
              </w:rPr>
              <w:t>Zt</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8</w:t>
            </w:r>
          </w:p>
        </w:tc>
        <w:tc>
          <w:tcPr>
            <w:tcW w:w="2066" w:type="pct"/>
            <w:vAlign w:val="center"/>
          </w:tcPr>
          <w:p w:rsidR="00EB5BCB" w:rsidRPr="00756E48" w:rsidRDefault="00EB5BCB" w:rsidP="004E1DC6">
            <w:pPr>
              <w:pStyle w:val="00"/>
            </w:pPr>
            <w:r>
              <w:t>Высота трубчатки, м</w:t>
            </w:r>
          </w:p>
        </w:tc>
        <w:tc>
          <w:tcPr>
            <w:tcW w:w="470" w:type="pct"/>
            <w:vAlign w:val="center"/>
          </w:tcPr>
          <w:p w:rsidR="00EB5BCB" w:rsidRPr="00756E48" w:rsidRDefault="00EB5BCB" w:rsidP="004E1DC6">
            <w:pPr>
              <w:pStyle w:val="00"/>
              <w:rPr>
                <w:lang w:val="en-US"/>
              </w:rPr>
            </w:pPr>
            <w:proofErr w:type="spellStart"/>
            <w:r w:rsidRPr="00756E48">
              <w:rPr>
                <w:lang w:val="en-US"/>
              </w:rPr>
              <w:t>Ht</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2</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9</w:t>
            </w:r>
          </w:p>
        </w:tc>
        <w:tc>
          <w:tcPr>
            <w:tcW w:w="2066" w:type="pct"/>
            <w:vAlign w:val="center"/>
          </w:tcPr>
          <w:p w:rsidR="00EB5BCB" w:rsidRPr="00756E48" w:rsidRDefault="00EB5BCB" w:rsidP="004E1DC6">
            <w:pPr>
              <w:pStyle w:val="00"/>
            </w:pPr>
            <w:r>
              <w:t>Поверхность теплопередачи, м2</w:t>
            </w:r>
          </w:p>
        </w:tc>
        <w:tc>
          <w:tcPr>
            <w:tcW w:w="470" w:type="pct"/>
            <w:vAlign w:val="center"/>
          </w:tcPr>
          <w:p w:rsidR="00EB5BCB" w:rsidRPr="00756E48" w:rsidRDefault="00EB5BCB" w:rsidP="004E1DC6">
            <w:pPr>
              <w:pStyle w:val="00"/>
              <w:rPr>
                <w:lang w:val="en-US"/>
              </w:rPr>
            </w:pPr>
            <w:r w:rsidRPr="00756E48">
              <w:rPr>
                <w:lang w:val="en-US"/>
              </w:rPr>
              <w:t>F</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3200</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10</w:t>
            </w:r>
          </w:p>
        </w:tc>
        <w:tc>
          <w:tcPr>
            <w:tcW w:w="2066" w:type="pct"/>
            <w:vAlign w:val="center"/>
          </w:tcPr>
          <w:p w:rsidR="00EB5BCB" w:rsidRPr="00756E48" w:rsidRDefault="00EB5BCB" w:rsidP="004E1DC6">
            <w:pPr>
              <w:pStyle w:val="00"/>
            </w:pPr>
            <w:r>
              <w:t>Внешний диаметр трубочки, м</w:t>
            </w:r>
          </w:p>
        </w:tc>
        <w:tc>
          <w:tcPr>
            <w:tcW w:w="470" w:type="pct"/>
            <w:vAlign w:val="center"/>
          </w:tcPr>
          <w:p w:rsidR="00EB5BCB" w:rsidRPr="00756E48" w:rsidRDefault="00EB5BCB" w:rsidP="004E1DC6">
            <w:pPr>
              <w:pStyle w:val="00"/>
              <w:rPr>
                <w:lang w:val="en-US"/>
              </w:rPr>
            </w:pPr>
            <w:r w:rsidRPr="00756E48">
              <w:rPr>
                <w:lang w:val="en-US"/>
              </w:rPr>
              <w:t>d</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0.018</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11</w:t>
            </w:r>
          </w:p>
        </w:tc>
        <w:tc>
          <w:tcPr>
            <w:tcW w:w="2066" w:type="pct"/>
            <w:vAlign w:val="center"/>
          </w:tcPr>
          <w:p w:rsidR="00EB5BCB" w:rsidRPr="00756E48" w:rsidRDefault="00EB5BCB" w:rsidP="004E1DC6">
            <w:pPr>
              <w:pStyle w:val="00"/>
            </w:pPr>
            <w:r>
              <w:t>Толщина стенки трубочки, м</w:t>
            </w:r>
          </w:p>
        </w:tc>
        <w:tc>
          <w:tcPr>
            <w:tcW w:w="470" w:type="pct"/>
            <w:vAlign w:val="center"/>
          </w:tcPr>
          <w:p w:rsidR="00EB5BCB" w:rsidRPr="00756E48" w:rsidRDefault="00EB5BCB" w:rsidP="004E1DC6">
            <w:pPr>
              <w:pStyle w:val="00"/>
              <w:rPr>
                <w:lang w:val="en-US"/>
              </w:rPr>
            </w:pPr>
            <w:r w:rsidRPr="00756E48">
              <w:rPr>
                <w:lang w:val="en-US"/>
              </w:rPr>
              <w:t>ds</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0.0006</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12</w:t>
            </w:r>
          </w:p>
        </w:tc>
        <w:tc>
          <w:tcPr>
            <w:tcW w:w="2066" w:type="pct"/>
            <w:vAlign w:val="center"/>
          </w:tcPr>
          <w:p w:rsidR="00EB5BCB" w:rsidRPr="00756E48" w:rsidRDefault="00EB5BCB" w:rsidP="004E1DC6">
            <w:pPr>
              <w:pStyle w:val="00"/>
            </w:pPr>
            <w:r>
              <w:t>Количество охлаждающих трубочек</w:t>
            </w:r>
          </w:p>
        </w:tc>
        <w:tc>
          <w:tcPr>
            <w:tcW w:w="470" w:type="pct"/>
            <w:vAlign w:val="center"/>
          </w:tcPr>
          <w:p w:rsidR="00EB5BCB" w:rsidRPr="00756E48" w:rsidRDefault="00EB5BCB" w:rsidP="004E1DC6">
            <w:pPr>
              <w:pStyle w:val="00"/>
              <w:rPr>
                <w:lang w:val="en-US"/>
              </w:rPr>
            </w:pPr>
            <w:r w:rsidRPr="00756E48">
              <w:rPr>
                <w:lang w:val="en-US"/>
              </w:rPr>
              <w:t>n</w:t>
            </w:r>
          </w:p>
        </w:tc>
        <w:tc>
          <w:tcPr>
            <w:tcW w:w="738" w:type="pct"/>
            <w:vAlign w:val="center"/>
          </w:tcPr>
          <w:p w:rsidR="00EB5BCB" w:rsidRPr="00756E48" w:rsidRDefault="00EB5BCB" w:rsidP="004E1DC6">
            <w:pPr>
              <w:pStyle w:val="00"/>
            </w:pPr>
            <w:r w:rsidRPr="00756E48">
              <w:t>Целое</w:t>
            </w:r>
          </w:p>
        </w:tc>
        <w:tc>
          <w:tcPr>
            <w:tcW w:w="603" w:type="pct"/>
            <w:vAlign w:val="center"/>
          </w:tcPr>
          <w:p w:rsidR="00EB5BCB" w:rsidRPr="00756E48" w:rsidRDefault="00EB5BCB" w:rsidP="004E1DC6">
            <w:pPr>
              <w:pStyle w:val="00"/>
            </w:pPr>
            <w:r>
              <w:t>6400</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13</w:t>
            </w:r>
          </w:p>
        </w:tc>
        <w:tc>
          <w:tcPr>
            <w:tcW w:w="2066" w:type="pct"/>
            <w:vAlign w:val="center"/>
          </w:tcPr>
          <w:p w:rsidR="00EB5BCB" w:rsidRPr="00756E48" w:rsidRDefault="00EB5BCB" w:rsidP="004E1DC6">
            <w:pPr>
              <w:pStyle w:val="00"/>
            </w:pPr>
            <w:r>
              <w:t>Число ходов по охлаждающей воде</w:t>
            </w:r>
          </w:p>
        </w:tc>
        <w:tc>
          <w:tcPr>
            <w:tcW w:w="470" w:type="pct"/>
            <w:vAlign w:val="center"/>
          </w:tcPr>
          <w:p w:rsidR="00EB5BCB" w:rsidRPr="00756E48" w:rsidRDefault="00EB5BCB" w:rsidP="004E1DC6">
            <w:pPr>
              <w:pStyle w:val="00"/>
              <w:rPr>
                <w:lang w:val="en-US"/>
              </w:rPr>
            </w:pPr>
            <w:proofErr w:type="spellStart"/>
            <w:r w:rsidRPr="00756E48">
              <w:rPr>
                <w:lang w:val="en-US"/>
              </w:rPr>
              <w:t>Nx</w:t>
            </w:r>
            <w:proofErr w:type="spellEnd"/>
          </w:p>
        </w:tc>
        <w:tc>
          <w:tcPr>
            <w:tcW w:w="738" w:type="pct"/>
            <w:vAlign w:val="center"/>
          </w:tcPr>
          <w:p w:rsidR="00EB5BCB" w:rsidRPr="00756E48" w:rsidRDefault="00EB5BCB" w:rsidP="004E1DC6">
            <w:pPr>
              <w:pStyle w:val="00"/>
              <w:rPr>
                <w:lang w:val="en-US"/>
              </w:rPr>
            </w:pPr>
            <w:r w:rsidRPr="00756E48">
              <w:t>Вещественное</w:t>
            </w:r>
          </w:p>
        </w:tc>
        <w:tc>
          <w:tcPr>
            <w:tcW w:w="603" w:type="pct"/>
            <w:vAlign w:val="center"/>
          </w:tcPr>
          <w:p w:rsidR="00EB5BCB" w:rsidRPr="00756E48" w:rsidRDefault="00EB5BCB" w:rsidP="004E1DC6">
            <w:pPr>
              <w:pStyle w:val="00"/>
            </w:pPr>
            <w:r>
              <w:t>1</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14</w:t>
            </w:r>
          </w:p>
        </w:tc>
        <w:tc>
          <w:tcPr>
            <w:tcW w:w="2066" w:type="pct"/>
            <w:vAlign w:val="center"/>
          </w:tcPr>
          <w:p w:rsidR="00EB5BCB" w:rsidRPr="00756E48" w:rsidRDefault="00EB5BCB" w:rsidP="004E1DC6">
            <w:pPr>
              <w:pStyle w:val="00"/>
            </w:pPr>
            <w:r>
              <w:t>Материал трубочек</w:t>
            </w:r>
          </w:p>
        </w:tc>
        <w:tc>
          <w:tcPr>
            <w:tcW w:w="470" w:type="pct"/>
            <w:vAlign w:val="center"/>
          </w:tcPr>
          <w:p w:rsidR="00EB5BCB" w:rsidRPr="00756E48" w:rsidRDefault="00EB5BCB" w:rsidP="004E1DC6">
            <w:pPr>
              <w:pStyle w:val="00"/>
              <w:rPr>
                <w:lang w:val="en-US"/>
              </w:rPr>
            </w:pPr>
            <w:r w:rsidRPr="00756E48">
              <w:rPr>
                <w:lang w:val="en-US"/>
              </w:rPr>
              <w:t>Material</w:t>
            </w:r>
          </w:p>
        </w:tc>
        <w:tc>
          <w:tcPr>
            <w:tcW w:w="738" w:type="pct"/>
            <w:vAlign w:val="center"/>
          </w:tcPr>
          <w:p w:rsidR="00EB5BCB" w:rsidRPr="00756E48" w:rsidRDefault="00EB5BCB" w:rsidP="004E1DC6">
            <w:pPr>
              <w:pStyle w:val="00"/>
            </w:pPr>
            <w:r w:rsidRPr="00756E48">
              <w:t>Имя файла базы данных</w:t>
            </w:r>
          </w:p>
        </w:tc>
        <w:tc>
          <w:tcPr>
            <w:tcW w:w="603" w:type="pct"/>
            <w:vAlign w:val="center"/>
          </w:tcPr>
          <w:p w:rsidR="00EB5BCB" w:rsidRPr="00756E48" w:rsidRDefault="00EB5BCB" w:rsidP="004E1DC6">
            <w:pPr>
              <w:pStyle w:val="00"/>
            </w:pPr>
            <w:r>
              <w:t>18ХН9Т</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15</w:t>
            </w:r>
          </w:p>
        </w:tc>
        <w:tc>
          <w:tcPr>
            <w:tcW w:w="2066" w:type="pct"/>
            <w:vAlign w:val="center"/>
          </w:tcPr>
          <w:p w:rsidR="00EB5BCB" w:rsidRPr="00756E48" w:rsidRDefault="00EB5BCB" w:rsidP="004E1DC6">
            <w:pPr>
              <w:pStyle w:val="00"/>
            </w:pPr>
            <w:r>
              <w:t>Коэффициент чистоты охлаждающих трубочек</w:t>
            </w:r>
          </w:p>
        </w:tc>
        <w:tc>
          <w:tcPr>
            <w:tcW w:w="470" w:type="pct"/>
            <w:vAlign w:val="center"/>
          </w:tcPr>
          <w:p w:rsidR="00EB5BCB" w:rsidRPr="00756E48" w:rsidRDefault="00EB5BCB" w:rsidP="004E1DC6">
            <w:pPr>
              <w:pStyle w:val="00"/>
              <w:rPr>
                <w:lang w:val="en-US"/>
              </w:rPr>
            </w:pPr>
            <w:r w:rsidRPr="00756E48">
              <w:rPr>
                <w:lang w:val="en-US"/>
              </w:rPr>
              <w:t>Fc</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0.85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16</w:t>
            </w:r>
          </w:p>
        </w:tc>
        <w:tc>
          <w:tcPr>
            <w:tcW w:w="2066" w:type="pct"/>
            <w:vAlign w:val="center"/>
          </w:tcPr>
          <w:p w:rsidR="00EB5BCB" w:rsidRPr="00756E48" w:rsidRDefault="00EB5BCB" w:rsidP="004E1DC6">
            <w:pPr>
              <w:pStyle w:val="00"/>
            </w:pPr>
            <w:r>
              <w:t>Высотная отметка низа бака, м</w:t>
            </w:r>
          </w:p>
        </w:tc>
        <w:tc>
          <w:tcPr>
            <w:tcW w:w="470" w:type="pct"/>
            <w:vAlign w:val="center"/>
          </w:tcPr>
          <w:p w:rsidR="00EB5BCB" w:rsidRPr="00756E48" w:rsidRDefault="00EB5BCB" w:rsidP="004E1DC6">
            <w:pPr>
              <w:pStyle w:val="00"/>
              <w:rPr>
                <w:lang w:val="en-US"/>
              </w:rPr>
            </w:pPr>
            <w:proofErr w:type="spellStart"/>
            <w:r w:rsidRPr="00756E48">
              <w:rPr>
                <w:lang w:val="en-US"/>
              </w:rPr>
              <w:t>Zk</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-10</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17</w:t>
            </w:r>
          </w:p>
        </w:tc>
        <w:tc>
          <w:tcPr>
            <w:tcW w:w="2066" w:type="pct"/>
            <w:vAlign w:val="center"/>
          </w:tcPr>
          <w:p w:rsidR="00EB5BCB" w:rsidRPr="00756E48" w:rsidRDefault="00EB5BCB" w:rsidP="004E1DC6">
            <w:pPr>
              <w:pStyle w:val="00"/>
            </w:pPr>
            <w:r>
              <w:t>Длина трубки, м</w:t>
            </w:r>
          </w:p>
        </w:tc>
        <w:tc>
          <w:tcPr>
            <w:tcW w:w="470" w:type="pct"/>
            <w:vAlign w:val="center"/>
          </w:tcPr>
          <w:p w:rsidR="00EB5BCB" w:rsidRPr="00756E48" w:rsidRDefault="00EB5BCB" w:rsidP="004E1DC6">
            <w:pPr>
              <w:pStyle w:val="00"/>
              <w:rPr>
                <w:lang w:val="en-US"/>
              </w:rPr>
            </w:pPr>
            <w:r w:rsidRPr="00756E48">
              <w:rPr>
                <w:lang w:val="en-US"/>
              </w:rPr>
              <w:t>L</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9.4735</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18</w:t>
            </w:r>
          </w:p>
        </w:tc>
        <w:tc>
          <w:tcPr>
            <w:tcW w:w="2066" w:type="pct"/>
            <w:vAlign w:val="center"/>
          </w:tcPr>
          <w:p w:rsidR="00EB5BCB" w:rsidRPr="00756E48" w:rsidRDefault="00EB5BCB" w:rsidP="004E1DC6">
            <w:pPr>
              <w:pStyle w:val="00"/>
            </w:pPr>
            <w:r>
              <w:t>Гидравлический диаметр трубчатки, м</w:t>
            </w:r>
          </w:p>
        </w:tc>
        <w:tc>
          <w:tcPr>
            <w:tcW w:w="470" w:type="pct"/>
            <w:vAlign w:val="center"/>
          </w:tcPr>
          <w:p w:rsidR="00EB5BCB" w:rsidRPr="00756E48" w:rsidRDefault="00EB5BCB" w:rsidP="004E1DC6">
            <w:pPr>
              <w:pStyle w:val="00"/>
              <w:rPr>
                <w:lang w:val="en-US"/>
              </w:rPr>
            </w:pPr>
            <w:r w:rsidRPr="00756E48">
              <w:rPr>
                <w:lang w:val="en-US"/>
              </w:rPr>
              <w:t>Dg</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0.0168</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19</w:t>
            </w:r>
          </w:p>
        </w:tc>
        <w:tc>
          <w:tcPr>
            <w:tcW w:w="2066" w:type="pct"/>
            <w:vAlign w:val="center"/>
          </w:tcPr>
          <w:p w:rsidR="00EB5BCB" w:rsidRPr="00756E48" w:rsidRDefault="00EB5BCB" w:rsidP="004E1DC6">
            <w:pPr>
              <w:pStyle w:val="00"/>
            </w:pPr>
            <w:r>
              <w:t>Высота бака, м</w:t>
            </w:r>
          </w:p>
        </w:tc>
        <w:tc>
          <w:tcPr>
            <w:tcW w:w="470" w:type="pct"/>
            <w:vAlign w:val="center"/>
          </w:tcPr>
          <w:p w:rsidR="00EB5BCB" w:rsidRPr="00756E48" w:rsidRDefault="00EB5BCB" w:rsidP="004E1DC6">
            <w:pPr>
              <w:pStyle w:val="00"/>
              <w:rPr>
                <w:lang w:val="en-US"/>
              </w:rPr>
            </w:pPr>
            <w:proofErr w:type="spellStart"/>
            <w:r w:rsidRPr="00756E48">
              <w:rPr>
                <w:lang w:val="en-US"/>
              </w:rPr>
              <w:t>Hp</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3.125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20</w:t>
            </w:r>
          </w:p>
        </w:tc>
        <w:tc>
          <w:tcPr>
            <w:tcW w:w="2066" w:type="pct"/>
            <w:vAlign w:val="center"/>
          </w:tcPr>
          <w:p w:rsidR="00EB5BCB" w:rsidRPr="00756E48" w:rsidRDefault="00EB5BCB" w:rsidP="004E1DC6">
            <w:pPr>
              <w:pStyle w:val="00"/>
            </w:pPr>
            <w:r>
              <w:t xml:space="preserve">Высота </w:t>
            </w:r>
            <w:proofErr w:type="spellStart"/>
            <w:r>
              <w:t>конденсатосборника</w:t>
            </w:r>
            <w:proofErr w:type="spellEnd"/>
          </w:p>
        </w:tc>
        <w:tc>
          <w:tcPr>
            <w:tcW w:w="470" w:type="pct"/>
            <w:vAlign w:val="center"/>
          </w:tcPr>
          <w:p w:rsidR="00EB5BCB" w:rsidRPr="00756E48" w:rsidRDefault="00EB5BCB" w:rsidP="004E1DC6">
            <w:pPr>
              <w:pStyle w:val="00"/>
              <w:rPr>
                <w:lang w:val="en-US"/>
              </w:rPr>
            </w:pPr>
            <w:proofErr w:type="spellStart"/>
            <w:r w:rsidRPr="00756E48">
              <w:rPr>
                <w:lang w:val="en-US"/>
              </w:rPr>
              <w:t>Hv</w:t>
            </w:r>
            <w:proofErr w:type="spellEnd"/>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21</w:t>
            </w:r>
          </w:p>
        </w:tc>
        <w:tc>
          <w:tcPr>
            <w:tcW w:w="2066" w:type="pct"/>
            <w:vAlign w:val="center"/>
          </w:tcPr>
          <w:p w:rsidR="00EB5BCB" w:rsidRPr="00756E48" w:rsidRDefault="00EB5BCB" w:rsidP="004E1DC6">
            <w:pPr>
              <w:pStyle w:val="00"/>
            </w:pPr>
            <w:r>
              <w:t>Проходное сечение по охлаждающей воде, м2</w:t>
            </w:r>
          </w:p>
        </w:tc>
        <w:tc>
          <w:tcPr>
            <w:tcW w:w="470" w:type="pct"/>
            <w:vAlign w:val="center"/>
          </w:tcPr>
          <w:p w:rsidR="00EB5BCB" w:rsidRPr="00756E48" w:rsidRDefault="00EB5BCB" w:rsidP="004E1DC6">
            <w:pPr>
              <w:pStyle w:val="00"/>
              <w:rPr>
                <w:lang w:val="en-US"/>
              </w:rPr>
            </w:pPr>
            <w:r w:rsidRPr="00756E48">
              <w:rPr>
                <w:lang w:val="en-US"/>
              </w:rPr>
              <w:t>S</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1.4186</w:t>
            </w:r>
          </w:p>
        </w:tc>
        <w:tc>
          <w:tcPr>
            <w:tcW w:w="922" w:type="pct"/>
            <w:vAlign w:val="center"/>
          </w:tcPr>
          <w:p w:rsidR="00EB5BCB" w:rsidRPr="00756E48" w:rsidRDefault="00EB5BCB" w:rsidP="004E1DC6">
            <w:pPr>
              <w:pStyle w:val="00"/>
            </w:pPr>
            <w:r>
              <w:t>Переменная</w:t>
            </w:r>
          </w:p>
        </w:tc>
      </w:tr>
    </w:tbl>
    <w:p w:rsidR="00EB5BCB" w:rsidRDefault="00EB5BCB" w:rsidP="00EB5BCB">
      <w:pPr>
        <w:pStyle w:val="0"/>
      </w:pPr>
    </w:p>
    <w:p w:rsidR="00EB5BCB" w:rsidRDefault="00EB5BCB" w:rsidP="00EB5BCB">
      <w:pPr>
        <w:pStyle w:val="a8"/>
      </w:pPr>
      <w:r>
        <w:rPr>
          <w:noProof/>
        </w:rPr>
        <w:lastRenderedPageBreak/>
        <w:drawing>
          <wp:inline distT="0" distB="0" distL="0" distR="0" wp14:anchorId="27FCEE30" wp14:editId="2D4A65EE">
            <wp:extent cx="5572800" cy="3578400"/>
            <wp:effectExtent l="0" t="0" r="889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денсатор КП-3200 - расчётная схема.png"/>
                    <pic:cNvPicPr/>
                  </pic:nvPicPr>
                  <pic:blipFill>
                    <a:blip r:embed="rId16">
                      <a:extLst>
                        <a:ext uri="{28A0092B-C50C-407E-A947-70E740481C1C}">
                          <a14:useLocalDpi xmlns:a14="http://schemas.microsoft.com/office/drawing/2010/main" val="0"/>
                        </a:ext>
                      </a:extLst>
                    </a:blip>
                    <a:stretch>
                      <a:fillRect/>
                    </a:stretch>
                  </pic:blipFill>
                  <pic:spPr>
                    <a:xfrm>
                      <a:off x="0" y="0"/>
                      <a:ext cx="5572800" cy="3578400"/>
                    </a:xfrm>
                    <a:prstGeom prst="rect">
                      <a:avLst/>
                    </a:prstGeom>
                  </pic:spPr>
                </pic:pic>
              </a:graphicData>
            </a:graphic>
          </wp:inline>
        </w:drawing>
      </w:r>
    </w:p>
    <w:p w:rsidR="00EB5BCB" w:rsidRDefault="00EB5BCB" w:rsidP="00EB5BCB">
      <w:pPr>
        <w:pStyle w:val="a4"/>
      </w:pPr>
      <w:bookmarkStart w:id="25" w:name="_Toc400496554"/>
      <w:r>
        <w:t xml:space="preserve">Рисунок </w:t>
      </w:r>
      <w:r>
        <w:fldChar w:fldCharType="begin"/>
      </w:r>
      <w:r>
        <w:instrText xml:space="preserve"> SEQ рисунок \* ARABIC </w:instrText>
      </w:r>
      <w:r>
        <w:fldChar w:fldCharType="separate"/>
      </w:r>
      <w:r>
        <w:rPr>
          <w:noProof/>
        </w:rPr>
        <w:t>41</w:t>
      </w:r>
      <w:r>
        <w:rPr>
          <w:noProof/>
        </w:rPr>
        <w:fldChar w:fldCharType="end"/>
      </w:r>
      <w:r>
        <w:t>. Геометрическая модель конденсатора</w:t>
      </w:r>
      <w:bookmarkEnd w:id="25"/>
    </w:p>
    <w:p w:rsidR="00EB5BCB" w:rsidRDefault="00EB5BCB" w:rsidP="00EB5BCB">
      <w:pPr>
        <w:pStyle w:val="ac"/>
        <w:numPr>
          <w:ilvl w:val="0"/>
          <w:numId w:val="11"/>
        </w:numPr>
      </w:pPr>
      <w:r>
        <w:t>После завершения ввода всех свойств, результат сравните с рисунком (</w:t>
      </w:r>
      <w:r>
        <w:fldChar w:fldCharType="begin"/>
      </w:r>
      <w:r>
        <w:instrText xml:space="preserve"> REF _Ref280095858 \* Lower \h </w:instrText>
      </w:r>
      <w:r>
        <w:fldChar w:fldCharType="separate"/>
      </w:r>
      <w:r>
        <w:t xml:space="preserve">рисунок </w:t>
      </w:r>
      <w:r>
        <w:rPr>
          <w:noProof/>
        </w:rPr>
        <w:t>42</w:t>
      </w:r>
      <w:r>
        <w:fldChar w:fldCharType="end"/>
      </w:r>
      <w:r>
        <w:t>) и перепроверьте все введённые поля и значения.</w:t>
      </w:r>
    </w:p>
    <w:p w:rsidR="00EB5BCB" w:rsidRDefault="00EB5BCB" w:rsidP="00EB5BCB">
      <w:pPr>
        <w:pStyle w:val="ac"/>
        <w:numPr>
          <w:ilvl w:val="0"/>
          <w:numId w:val="11"/>
        </w:numPr>
      </w:pPr>
      <w:r>
        <w:t xml:space="preserve">Теперь, нажав на </w:t>
      </w:r>
      <w:r w:rsidRPr="003C598A">
        <w:rPr>
          <w:b/>
        </w:rPr>
        <w:t>«Ок»</w:t>
      </w:r>
      <w:r>
        <w:t xml:space="preserve"> и вернувшись на схему, вы можете попробовать зайти в свойства субмодели и увидеть там все введённые параметры во вкладке «Свойства», см. </w:t>
      </w:r>
      <w:r>
        <w:fldChar w:fldCharType="begin"/>
      </w:r>
      <w:r>
        <w:instrText xml:space="preserve"> REF _Ref280110980 \* Lower \h </w:instrText>
      </w:r>
      <w:r>
        <w:fldChar w:fldCharType="separate"/>
      </w:r>
      <w:r>
        <w:t xml:space="preserve">рисунок </w:t>
      </w:r>
      <w:r>
        <w:rPr>
          <w:noProof/>
        </w:rPr>
        <w:t>43</w:t>
      </w:r>
      <w:r>
        <w:fldChar w:fldCharType="end"/>
      </w:r>
      <w:r>
        <w:t>.</w:t>
      </w:r>
    </w:p>
    <w:p w:rsidR="00EB5BCB" w:rsidRPr="00450BC6" w:rsidRDefault="00EB5BCB" w:rsidP="00EB5BCB">
      <w:pPr>
        <w:pStyle w:val="ac"/>
        <w:numPr>
          <w:ilvl w:val="0"/>
          <w:numId w:val="11"/>
        </w:numPr>
      </w:pPr>
      <w:r>
        <w:t xml:space="preserve">Как было сказано выше, не все из этих свойств надо будет редактируемыми, т.е. пользователю не всё надо будет задавать вручную. Пять свойств надо сделать только для чтения. Зайдите снова в редактор новых блоков, выделив предварительно субмодель. В поле </w:t>
      </w:r>
      <w:r w:rsidRPr="00450BC6">
        <w:rPr>
          <w:b/>
        </w:rPr>
        <w:t>«Свойства для чтения»</w:t>
      </w:r>
      <w:r>
        <w:t xml:space="preserve"> справа внизу редактора впишите через точку с запятой имена свойств для чтения: </w:t>
      </w:r>
      <w:r w:rsidRPr="00450BC6">
        <w:rPr>
          <w:b/>
        </w:rPr>
        <w:t>«</w:t>
      </w:r>
      <w:proofErr w:type="gramStart"/>
      <w:r w:rsidRPr="00450BC6">
        <w:rPr>
          <w:b/>
          <w:lang w:val="en-US"/>
        </w:rPr>
        <w:t>L</w:t>
      </w:r>
      <w:r w:rsidRPr="00754450">
        <w:rPr>
          <w:b/>
        </w:rPr>
        <w:t>;</w:t>
      </w:r>
      <w:r w:rsidRPr="00450BC6">
        <w:rPr>
          <w:b/>
          <w:lang w:val="en-US"/>
        </w:rPr>
        <w:t>Dg</w:t>
      </w:r>
      <w:proofErr w:type="gramEnd"/>
      <w:r w:rsidRPr="00754450">
        <w:rPr>
          <w:b/>
        </w:rPr>
        <w:t>;</w:t>
      </w:r>
      <w:proofErr w:type="spellStart"/>
      <w:r w:rsidRPr="00450BC6">
        <w:rPr>
          <w:b/>
        </w:rPr>
        <w:t>S</w:t>
      </w:r>
      <w:r w:rsidRPr="00754450">
        <w:rPr>
          <w:b/>
        </w:rPr>
        <w:t>;</w:t>
      </w:r>
      <w:r w:rsidRPr="00450BC6">
        <w:rPr>
          <w:b/>
        </w:rPr>
        <w:t>Hp</w:t>
      </w:r>
      <w:proofErr w:type="spellEnd"/>
      <w:r w:rsidRPr="00754450">
        <w:rPr>
          <w:b/>
        </w:rPr>
        <w:t>;</w:t>
      </w:r>
      <w:proofErr w:type="spellStart"/>
      <w:r w:rsidRPr="00450BC6">
        <w:rPr>
          <w:b/>
          <w:lang w:val="en-US"/>
        </w:rPr>
        <w:t>Hv</w:t>
      </w:r>
      <w:proofErr w:type="spellEnd"/>
      <w:r w:rsidRPr="00450BC6">
        <w:rPr>
          <w:b/>
        </w:rPr>
        <w:t>»</w:t>
      </w:r>
      <w:r w:rsidRPr="00450BC6">
        <w:t>.</w:t>
      </w:r>
      <w:r>
        <w:t xml:space="preserve"> Смотрите пример, </w:t>
      </w:r>
      <w:r>
        <w:fldChar w:fldCharType="begin"/>
      </w:r>
      <w:r>
        <w:instrText xml:space="preserve"> REF  _Ref280095858 \* Lower \h </w:instrText>
      </w:r>
      <w:r>
        <w:fldChar w:fldCharType="separate"/>
      </w:r>
      <w:r>
        <w:t xml:space="preserve">рисунок </w:t>
      </w:r>
      <w:r>
        <w:rPr>
          <w:noProof/>
        </w:rPr>
        <w:t>42</w:t>
      </w:r>
      <w:r>
        <w:fldChar w:fldCharType="end"/>
      </w:r>
      <w:r>
        <w:t>.</w:t>
      </w:r>
    </w:p>
    <w:p w:rsidR="00EB5BCB" w:rsidRPr="00A978BA" w:rsidRDefault="00EB5BCB" w:rsidP="00EB5BCB">
      <w:pPr>
        <w:pStyle w:val="ac"/>
        <w:numPr>
          <w:ilvl w:val="0"/>
          <w:numId w:val="11"/>
        </w:numPr>
      </w:pPr>
      <w:r>
        <w:t xml:space="preserve">Нажмите </w:t>
      </w:r>
      <w:r w:rsidRPr="003C013B">
        <w:rPr>
          <w:b/>
        </w:rPr>
        <w:t>«Ок»</w:t>
      </w:r>
      <w:r>
        <w:t>. Зайдите в свойства субмодели: теперь пять строк подсвечены серым цветом</w:t>
      </w:r>
      <w:r w:rsidRPr="00754450">
        <w:t xml:space="preserve">: </w:t>
      </w:r>
      <w:r>
        <w:t xml:space="preserve">это означает что эти свойства не следует (бессмысленно) изменять вручную, т.к. они </w:t>
      </w:r>
      <w:proofErr w:type="spellStart"/>
      <w:r>
        <w:t>пересчитаются</w:t>
      </w:r>
      <w:proofErr w:type="spellEnd"/>
      <w:r>
        <w:t xml:space="preserve"> на этапе инициализации или на первом же шаге интегрирования (алгоритм их расчета смотрите ниже).</w:t>
      </w:r>
    </w:p>
    <w:p w:rsidR="00EB5BCB" w:rsidRPr="00AF5425" w:rsidRDefault="00EB5BCB" w:rsidP="00EB5BCB">
      <w:pPr>
        <w:pStyle w:val="a8"/>
      </w:pPr>
      <w:r>
        <w:rPr>
          <w:noProof/>
        </w:rPr>
        <w:lastRenderedPageBreak/>
        <w:drawing>
          <wp:inline distT="0" distB="0" distL="0" distR="0" wp14:anchorId="1A3521AC" wp14:editId="03597E88">
            <wp:extent cx="6152515" cy="4745355"/>
            <wp:effectExtent l="0" t="0" r="635"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4745355"/>
                    </a:xfrm>
                    <a:prstGeom prst="rect">
                      <a:avLst/>
                    </a:prstGeom>
                  </pic:spPr>
                </pic:pic>
              </a:graphicData>
            </a:graphic>
          </wp:inline>
        </w:drawing>
      </w:r>
    </w:p>
    <w:p w:rsidR="00EB5BCB" w:rsidRDefault="00EB5BCB" w:rsidP="00EB5BCB">
      <w:pPr>
        <w:pStyle w:val="a4"/>
      </w:pPr>
      <w:bookmarkStart w:id="26" w:name="_Ref280095858"/>
      <w:bookmarkStart w:id="27" w:name="_Toc400496555"/>
      <w:r>
        <w:t xml:space="preserve">Рисунок </w:t>
      </w:r>
      <w:r>
        <w:fldChar w:fldCharType="begin"/>
      </w:r>
      <w:r>
        <w:instrText xml:space="preserve"> SEQ рисунок \* ARABIC </w:instrText>
      </w:r>
      <w:r>
        <w:fldChar w:fldCharType="separate"/>
      </w:r>
      <w:r>
        <w:rPr>
          <w:noProof/>
        </w:rPr>
        <w:t>42</w:t>
      </w:r>
      <w:r>
        <w:rPr>
          <w:noProof/>
        </w:rPr>
        <w:fldChar w:fldCharType="end"/>
      </w:r>
      <w:bookmarkEnd w:id="26"/>
      <w:r>
        <w:t>. Редактор новых блоков (конденсатор)</w:t>
      </w:r>
      <w:bookmarkEnd w:id="27"/>
    </w:p>
    <w:p w:rsidR="00EB5BCB" w:rsidRDefault="00EB5BCB" w:rsidP="00EB5BCB">
      <w:r>
        <w:t>Теперь давайте разбираться как инициализировать свойства в субмодели.</w:t>
      </w:r>
    </w:p>
    <w:p w:rsidR="00EB5BCB" w:rsidRDefault="00EB5BCB" w:rsidP="00EB5BCB">
      <w:pPr>
        <w:pStyle w:val="ac"/>
        <w:numPr>
          <w:ilvl w:val="0"/>
          <w:numId w:val="11"/>
        </w:numPr>
      </w:pPr>
      <w:r>
        <w:t>Перейдите на вложенный уровень субмодели. Откройте там вкладку «Параметры» (слева, под вкладкой «Схема». Откроется пустое окно для редактирования глобальных параметров субмодели. Здесь можно всё писать на встроенном языке программирования. Для начала, наберите в этом окне следующие строки:</w:t>
      </w:r>
    </w:p>
    <w:tbl>
      <w:tblPr>
        <w:tblStyle w:val="af1"/>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0199"/>
      </w:tblGrid>
      <w:tr w:rsidR="00EB5BCB" w:rsidTr="004E1DC6">
        <w:tc>
          <w:tcPr>
            <w:tcW w:w="10420" w:type="dxa"/>
            <w:tcBorders>
              <w:right w:val="nil"/>
            </w:tcBorders>
          </w:tcPr>
          <w:p w:rsidR="00EB5BCB" w:rsidRPr="00066255" w:rsidRDefault="00EB5BCB" w:rsidP="004E1DC6">
            <w:pPr>
              <w:pStyle w:val="0"/>
              <w:rPr>
                <w:rStyle w:val="af"/>
                <w:b/>
                <w:lang w:val="en-US"/>
              </w:rPr>
            </w:pPr>
            <w:r w:rsidRPr="00066255">
              <w:rPr>
                <w:rStyle w:val="af"/>
                <w:b/>
                <w:lang w:val="en-US"/>
              </w:rPr>
              <w:t>initialization</w:t>
            </w:r>
          </w:p>
          <w:p w:rsidR="00EB5BCB" w:rsidRPr="00B25CFA" w:rsidRDefault="00EB5BCB" w:rsidP="004E1DC6">
            <w:pPr>
              <w:pStyle w:val="0"/>
              <w:rPr>
                <w:rStyle w:val="af"/>
                <w:lang w:val="en-US"/>
              </w:rPr>
            </w:pPr>
            <w:r w:rsidRPr="00066255">
              <w:rPr>
                <w:rStyle w:val="af"/>
                <w:lang w:val="en-US"/>
              </w:rPr>
              <w:t xml:space="preserve"> </w:t>
            </w:r>
            <w:proofErr w:type="spellStart"/>
            <w:r w:rsidRPr="00B25CFA">
              <w:rPr>
                <w:rStyle w:val="af"/>
                <w:lang w:val="en-US"/>
              </w:rPr>
              <w:t>submodel.Dg</w:t>
            </w:r>
            <w:proofErr w:type="spellEnd"/>
            <w:r w:rsidRPr="00B25CFA">
              <w:rPr>
                <w:rStyle w:val="af"/>
                <w:lang w:val="en-US"/>
              </w:rPr>
              <w:t xml:space="preserve"> = </w:t>
            </w:r>
            <w:proofErr w:type="spellStart"/>
            <w:r w:rsidRPr="00066255">
              <w:rPr>
                <w:rStyle w:val="af"/>
                <w:lang w:val="en-US"/>
              </w:rPr>
              <w:t>submodel</w:t>
            </w:r>
            <w:r w:rsidRPr="00B25CFA">
              <w:rPr>
                <w:rStyle w:val="af"/>
                <w:lang w:val="en-US"/>
              </w:rPr>
              <w:t>.d</w:t>
            </w:r>
            <w:proofErr w:type="spellEnd"/>
            <w:r w:rsidRPr="00B25CFA">
              <w:rPr>
                <w:rStyle w:val="af"/>
                <w:lang w:val="en-US"/>
              </w:rPr>
              <w:t xml:space="preserve"> - </w:t>
            </w:r>
            <w:r w:rsidRPr="00B25CFA">
              <w:rPr>
                <w:rStyle w:val="af"/>
                <w:color w:val="0070C0"/>
                <w:lang w:val="en-US"/>
              </w:rPr>
              <w:t>2</w:t>
            </w:r>
            <w:r w:rsidRPr="00B25CFA">
              <w:rPr>
                <w:rStyle w:val="af"/>
                <w:lang w:val="en-US"/>
              </w:rPr>
              <w:t>*submodel.ds;</w:t>
            </w:r>
          </w:p>
          <w:p w:rsidR="00EB5BCB" w:rsidRPr="00B25CFA" w:rsidRDefault="00EB5BCB" w:rsidP="004E1DC6">
            <w:pPr>
              <w:pStyle w:val="0"/>
              <w:rPr>
                <w:rStyle w:val="af"/>
                <w:lang w:val="en-US"/>
              </w:rPr>
            </w:pPr>
            <w:r w:rsidRPr="00B25CFA">
              <w:rPr>
                <w:rStyle w:val="af"/>
                <w:lang w:val="en-US"/>
              </w:rPr>
              <w:t xml:space="preserve"> </w:t>
            </w:r>
            <w:proofErr w:type="spellStart"/>
            <w:r w:rsidRPr="00B25CFA">
              <w:rPr>
                <w:rStyle w:val="af"/>
                <w:b/>
                <w:lang w:val="en-US"/>
              </w:rPr>
              <w:t>setpropevalstring</w:t>
            </w:r>
            <w:proofErr w:type="spellEnd"/>
            <w:r w:rsidRPr="00B25CFA">
              <w:rPr>
                <w:rStyle w:val="af"/>
                <w:lang w:val="en-US"/>
              </w:rPr>
              <w:t>(</w:t>
            </w:r>
            <w:proofErr w:type="spellStart"/>
            <w:r w:rsidRPr="00B25CFA">
              <w:rPr>
                <w:rStyle w:val="af"/>
                <w:lang w:val="en-US"/>
              </w:rPr>
              <w:t>submodel</w:t>
            </w:r>
            <w:proofErr w:type="spellEnd"/>
            <w:r w:rsidRPr="00B25CFA">
              <w:rPr>
                <w:rStyle w:val="af"/>
                <w:lang w:val="en-US"/>
              </w:rPr>
              <w:t>,</w:t>
            </w:r>
            <w:r w:rsidRPr="003F7576">
              <w:rPr>
                <w:rStyle w:val="af5"/>
                <w:lang w:val="en-US"/>
              </w:rPr>
              <w:t>"Dg"</w:t>
            </w:r>
            <w:r w:rsidRPr="00B25CFA">
              <w:rPr>
                <w:rStyle w:val="af"/>
                <w:lang w:val="en-US"/>
              </w:rPr>
              <w:t>,</w:t>
            </w:r>
            <w:proofErr w:type="spellStart"/>
            <w:r w:rsidRPr="00B25CFA">
              <w:rPr>
                <w:rStyle w:val="af"/>
                <w:lang w:val="en-US"/>
              </w:rPr>
              <w:t>submodel.Dg</w:t>
            </w:r>
            <w:proofErr w:type="spellEnd"/>
            <w:r w:rsidRPr="00B25CFA">
              <w:rPr>
                <w:rStyle w:val="af"/>
                <w:lang w:val="en-US"/>
              </w:rPr>
              <w:t>);</w:t>
            </w:r>
          </w:p>
          <w:p w:rsidR="00EB5BCB" w:rsidRPr="00B25CFA" w:rsidRDefault="00EB5BCB" w:rsidP="004E1DC6">
            <w:pPr>
              <w:pStyle w:val="0"/>
              <w:rPr>
                <w:rStyle w:val="af"/>
                <w:lang w:val="en-US"/>
              </w:rPr>
            </w:pPr>
            <w:r w:rsidRPr="00B25CFA">
              <w:rPr>
                <w:rStyle w:val="af"/>
                <w:lang w:val="en-US"/>
              </w:rPr>
              <w:t xml:space="preserve"> </w:t>
            </w:r>
            <w:proofErr w:type="spellStart"/>
            <w:r w:rsidRPr="00B25CFA">
              <w:rPr>
                <w:rStyle w:val="af"/>
                <w:lang w:val="en-US"/>
              </w:rPr>
              <w:t>submodel.S</w:t>
            </w:r>
            <w:proofErr w:type="spellEnd"/>
            <w:r w:rsidRPr="00B25CFA">
              <w:rPr>
                <w:rStyle w:val="af"/>
                <w:lang w:val="en-US"/>
              </w:rPr>
              <w:t xml:space="preserve"> = pi*</w:t>
            </w:r>
            <w:proofErr w:type="spellStart"/>
            <w:r w:rsidRPr="00B25CFA">
              <w:rPr>
                <w:rStyle w:val="af"/>
                <w:lang w:val="en-US"/>
              </w:rPr>
              <w:t>submodel.Dg</w:t>
            </w:r>
            <w:proofErr w:type="spellEnd"/>
            <w:r w:rsidRPr="00B25CFA">
              <w:rPr>
                <w:rStyle w:val="af"/>
                <w:lang w:val="en-US"/>
              </w:rPr>
              <w:t>*</w:t>
            </w:r>
            <w:proofErr w:type="spellStart"/>
            <w:r w:rsidRPr="00B25CFA">
              <w:rPr>
                <w:rStyle w:val="af"/>
                <w:lang w:val="en-US"/>
              </w:rPr>
              <w:t>submodel.Dg</w:t>
            </w:r>
            <w:proofErr w:type="spellEnd"/>
            <w:r w:rsidRPr="00B25CFA">
              <w:rPr>
                <w:rStyle w:val="af"/>
                <w:lang w:val="en-US"/>
              </w:rPr>
              <w:t>*n/</w:t>
            </w:r>
            <w:r w:rsidRPr="00B25CFA">
              <w:rPr>
                <w:rStyle w:val="af"/>
                <w:color w:val="0070C0"/>
                <w:lang w:val="en-US"/>
              </w:rPr>
              <w:t>4</w:t>
            </w:r>
            <w:r w:rsidRPr="00B25CFA">
              <w:rPr>
                <w:rStyle w:val="af"/>
                <w:lang w:val="en-US"/>
              </w:rPr>
              <w:t>;</w:t>
            </w:r>
          </w:p>
          <w:p w:rsidR="00EB5BCB" w:rsidRPr="00B25CFA" w:rsidRDefault="00EB5BCB" w:rsidP="004E1DC6">
            <w:pPr>
              <w:pStyle w:val="0"/>
              <w:rPr>
                <w:rStyle w:val="af"/>
                <w:lang w:val="en-US"/>
              </w:rPr>
            </w:pPr>
            <w:r w:rsidRPr="00B25CFA">
              <w:rPr>
                <w:rStyle w:val="af"/>
                <w:lang w:val="en-US"/>
              </w:rPr>
              <w:t xml:space="preserve"> </w:t>
            </w:r>
            <w:proofErr w:type="spellStart"/>
            <w:r w:rsidRPr="00B25CFA">
              <w:rPr>
                <w:rStyle w:val="af"/>
                <w:b/>
                <w:lang w:val="en-US"/>
              </w:rPr>
              <w:t>setpropevalstring</w:t>
            </w:r>
            <w:proofErr w:type="spellEnd"/>
            <w:r w:rsidRPr="00B25CFA">
              <w:rPr>
                <w:rStyle w:val="af"/>
                <w:lang w:val="en-US"/>
              </w:rPr>
              <w:t>(</w:t>
            </w:r>
            <w:proofErr w:type="spellStart"/>
            <w:r w:rsidRPr="00B25CFA">
              <w:rPr>
                <w:rStyle w:val="af"/>
                <w:lang w:val="en-US"/>
              </w:rPr>
              <w:t>submodel</w:t>
            </w:r>
            <w:proofErr w:type="spellEnd"/>
            <w:r w:rsidRPr="00B25CFA">
              <w:rPr>
                <w:rStyle w:val="af"/>
                <w:lang w:val="en-US"/>
              </w:rPr>
              <w:t>,</w:t>
            </w:r>
            <w:r w:rsidRPr="003F7576">
              <w:rPr>
                <w:rStyle w:val="af5"/>
                <w:lang w:val="en-US"/>
              </w:rPr>
              <w:t>"S"</w:t>
            </w:r>
            <w:r w:rsidRPr="00B25CFA">
              <w:rPr>
                <w:rStyle w:val="af"/>
                <w:lang w:val="en-US"/>
              </w:rPr>
              <w:t>,</w:t>
            </w:r>
            <w:proofErr w:type="spellStart"/>
            <w:r w:rsidRPr="00B25CFA">
              <w:rPr>
                <w:rStyle w:val="af"/>
                <w:lang w:val="en-US"/>
              </w:rPr>
              <w:t>submodel.S</w:t>
            </w:r>
            <w:proofErr w:type="spellEnd"/>
            <w:r w:rsidRPr="00B25CFA">
              <w:rPr>
                <w:rStyle w:val="af"/>
                <w:lang w:val="en-US"/>
              </w:rPr>
              <w:t>);</w:t>
            </w:r>
          </w:p>
          <w:p w:rsidR="00EB5BCB" w:rsidRPr="00B25CFA" w:rsidRDefault="00EB5BCB" w:rsidP="004E1DC6">
            <w:pPr>
              <w:pStyle w:val="0"/>
              <w:rPr>
                <w:rStyle w:val="af"/>
                <w:lang w:val="en-US"/>
              </w:rPr>
            </w:pPr>
            <w:r w:rsidRPr="00B25CFA">
              <w:rPr>
                <w:rStyle w:val="af"/>
                <w:lang w:val="en-US"/>
              </w:rPr>
              <w:t xml:space="preserve"> </w:t>
            </w:r>
            <w:r w:rsidRPr="00B25CFA">
              <w:rPr>
                <w:rStyle w:val="af"/>
                <w:b/>
                <w:lang w:val="en-US"/>
              </w:rPr>
              <w:t>setpropevalstring</w:t>
            </w:r>
            <w:r w:rsidRPr="00B25CFA">
              <w:rPr>
                <w:rStyle w:val="af"/>
                <w:lang w:val="en-US"/>
              </w:rPr>
              <w:t>(submodel,</w:t>
            </w:r>
            <w:r w:rsidRPr="003F7576">
              <w:rPr>
                <w:rStyle w:val="af5"/>
                <w:lang w:val="en-US"/>
              </w:rPr>
              <w:t>"L"</w:t>
            </w:r>
            <w:r w:rsidRPr="00B25CFA">
              <w:rPr>
                <w:rStyle w:val="af"/>
                <w:lang w:val="en-US"/>
              </w:rPr>
              <w:t>,submodel.F/(pi*submodel.Dg*submodel.n));</w:t>
            </w:r>
          </w:p>
          <w:p w:rsidR="00EB5BCB" w:rsidRPr="00066255" w:rsidRDefault="00EB5BCB" w:rsidP="004E1DC6">
            <w:pPr>
              <w:pStyle w:val="0"/>
              <w:rPr>
                <w:b/>
              </w:rPr>
            </w:pPr>
            <w:r w:rsidRPr="00066255">
              <w:rPr>
                <w:rStyle w:val="af"/>
                <w:b/>
                <w:lang w:val="en-US"/>
              </w:rPr>
              <w:t>end</w:t>
            </w:r>
            <w:r w:rsidRPr="00066255">
              <w:rPr>
                <w:rStyle w:val="af"/>
                <w:b/>
              </w:rPr>
              <w:t>;</w:t>
            </w:r>
          </w:p>
        </w:tc>
      </w:tr>
    </w:tbl>
    <w:p w:rsidR="00EB5BCB" w:rsidRDefault="00EB5BCB" w:rsidP="00EB5BCB">
      <w:r>
        <w:t xml:space="preserve">Здесь, в блоке инициализации, мы </w:t>
      </w:r>
      <w:proofErr w:type="spellStart"/>
      <w:r>
        <w:t>расчитываем</w:t>
      </w:r>
      <w:proofErr w:type="spellEnd"/>
      <w:r>
        <w:t xml:space="preserve"> гидравлический диаметр трубочек (наружный диаметр минус двойная толщина стенки). Далее прописываем полученное значение в свойство субмодели. После этого вычисляем проходное сечение по охлаждающей воде (произведение площади сечения одной трубочки на количество трубочек) и длину трубочек (площадь поверхности теплообмена делим на длину окружности внутреннего сечения одной трубочки и на количество трубочек).</w:t>
      </w:r>
    </w:p>
    <w:p w:rsidR="00EB5BCB" w:rsidRPr="00450BC6" w:rsidRDefault="00EB5BCB" w:rsidP="00EB5BCB">
      <w:r>
        <w:t xml:space="preserve">Заметьте, что можно вычислять свойства как отдельной строкой, так и внутри вызова функции </w:t>
      </w:r>
      <w:r w:rsidRPr="00FE23A8">
        <w:rPr>
          <w:rStyle w:val="a9"/>
        </w:rPr>
        <w:t>«</w:t>
      </w:r>
      <w:proofErr w:type="spellStart"/>
      <w:proofErr w:type="gramStart"/>
      <w:r w:rsidRPr="00FE23A8">
        <w:rPr>
          <w:rStyle w:val="a9"/>
        </w:rPr>
        <w:t>setpropevalstring</w:t>
      </w:r>
      <w:proofErr w:type="spellEnd"/>
      <w:r w:rsidRPr="00FE23A8">
        <w:rPr>
          <w:rStyle w:val="a9"/>
        </w:rPr>
        <w:t>(</w:t>
      </w:r>
      <w:proofErr w:type="gramEnd"/>
      <w:r w:rsidRPr="00FE23A8">
        <w:rPr>
          <w:rStyle w:val="a9"/>
        </w:rPr>
        <w:t>)»</w:t>
      </w:r>
      <w:r w:rsidRPr="00680189">
        <w:t xml:space="preserve">. </w:t>
      </w:r>
      <w:r>
        <w:t xml:space="preserve">Смотрите также </w:t>
      </w:r>
      <w:r>
        <w:fldChar w:fldCharType="begin"/>
      </w:r>
      <w:r>
        <w:instrText xml:space="preserve"> REF _Ref280112757 \* Lower \h </w:instrText>
      </w:r>
      <w:r>
        <w:fldChar w:fldCharType="separate"/>
      </w:r>
      <w:r>
        <w:t xml:space="preserve">рисунок </w:t>
      </w:r>
      <w:r>
        <w:rPr>
          <w:noProof/>
        </w:rPr>
        <w:t>44</w:t>
      </w:r>
      <w:r>
        <w:fldChar w:fldCharType="end"/>
      </w:r>
      <w:r>
        <w:t>.</w:t>
      </w:r>
    </w:p>
    <w:p w:rsidR="00EB5BCB" w:rsidRDefault="00EB5BCB" w:rsidP="00EB5BCB">
      <w:pPr>
        <w:pStyle w:val="a8"/>
      </w:pPr>
      <w:r>
        <w:rPr>
          <w:noProof/>
        </w:rPr>
        <w:lastRenderedPageBreak/>
        <w:drawing>
          <wp:inline distT="0" distB="0" distL="0" distR="0" wp14:anchorId="1B57DFFB" wp14:editId="153858FB">
            <wp:extent cx="3924300" cy="457200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4300" cy="4572000"/>
                    </a:xfrm>
                    <a:prstGeom prst="rect">
                      <a:avLst/>
                    </a:prstGeom>
                  </pic:spPr>
                </pic:pic>
              </a:graphicData>
            </a:graphic>
          </wp:inline>
        </w:drawing>
      </w:r>
    </w:p>
    <w:p w:rsidR="00EB5BCB" w:rsidRPr="00680189" w:rsidRDefault="00EB5BCB" w:rsidP="00EB5BCB">
      <w:pPr>
        <w:pStyle w:val="a4"/>
      </w:pPr>
      <w:bookmarkStart w:id="28" w:name="_Ref280110980"/>
      <w:bookmarkStart w:id="29" w:name="_Toc400496556"/>
      <w:r>
        <w:t xml:space="preserve">Рисунок </w:t>
      </w:r>
      <w:r>
        <w:fldChar w:fldCharType="begin"/>
      </w:r>
      <w:r>
        <w:instrText xml:space="preserve"> SEQ рисунок \* ARABIC </w:instrText>
      </w:r>
      <w:r>
        <w:fldChar w:fldCharType="separate"/>
      </w:r>
      <w:r>
        <w:rPr>
          <w:noProof/>
        </w:rPr>
        <w:t>43</w:t>
      </w:r>
      <w:r>
        <w:rPr>
          <w:noProof/>
        </w:rPr>
        <w:fldChar w:fldCharType="end"/>
      </w:r>
      <w:bookmarkEnd w:id="28"/>
      <w:r>
        <w:t>. Свойства новой субмодели (конденсатора)</w:t>
      </w:r>
      <w:bookmarkEnd w:id="29"/>
    </w:p>
    <w:p w:rsidR="00EB5BCB" w:rsidRDefault="00EB5BCB" w:rsidP="00EB5BCB">
      <w:pPr>
        <w:pStyle w:val="a8"/>
      </w:pPr>
      <w:r>
        <w:rPr>
          <w:noProof/>
        </w:rPr>
        <w:drawing>
          <wp:inline distT="0" distB="0" distL="0" distR="0" wp14:anchorId="2DBA62E3" wp14:editId="62705FCD">
            <wp:extent cx="5943600" cy="2333625"/>
            <wp:effectExtent l="0" t="0" r="0" b="9525"/>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33625"/>
                    </a:xfrm>
                    <a:prstGeom prst="rect">
                      <a:avLst/>
                    </a:prstGeom>
                  </pic:spPr>
                </pic:pic>
              </a:graphicData>
            </a:graphic>
          </wp:inline>
        </w:drawing>
      </w:r>
    </w:p>
    <w:p w:rsidR="00EB5BCB" w:rsidRDefault="00EB5BCB" w:rsidP="00EB5BCB">
      <w:pPr>
        <w:pStyle w:val="a4"/>
      </w:pPr>
      <w:bookmarkStart w:id="30" w:name="_Ref280112757"/>
      <w:bookmarkStart w:id="31" w:name="_Toc400496557"/>
      <w:r>
        <w:t xml:space="preserve">Рисунок </w:t>
      </w:r>
      <w:r>
        <w:fldChar w:fldCharType="begin"/>
      </w:r>
      <w:r>
        <w:instrText xml:space="preserve"> SEQ рисунок \* ARABIC </w:instrText>
      </w:r>
      <w:r>
        <w:fldChar w:fldCharType="separate"/>
      </w:r>
      <w:r>
        <w:rPr>
          <w:noProof/>
        </w:rPr>
        <w:t>44</w:t>
      </w:r>
      <w:r>
        <w:rPr>
          <w:noProof/>
        </w:rPr>
        <w:fldChar w:fldCharType="end"/>
      </w:r>
      <w:bookmarkEnd w:id="30"/>
      <w:r>
        <w:t>. Редактор параметров субмодели конденсатора (вычисление свойств)</w:t>
      </w:r>
      <w:bookmarkEnd w:id="31"/>
    </w:p>
    <w:p w:rsidR="00EB5BCB" w:rsidRDefault="00EB5BCB" w:rsidP="00EB5BCB">
      <w:pPr>
        <w:pStyle w:val="ac"/>
        <w:numPr>
          <w:ilvl w:val="0"/>
          <w:numId w:val="11"/>
        </w:numPr>
      </w:pPr>
      <w:r>
        <w:t xml:space="preserve">После этого, нажмите галочку в меню справа и, попав на схемное окно, сохраните проект. Далее нажмите на кнопку </w:t>
      </w:r>
      <w:r w:rsidRPr="009D0825">
        <w:rPr>
          <w:b/>
        </w:rPr>
        <w:t>«Инициализация»</w:t>
      </w:r>
      <w:r>
        <w:t xml:space="preserve"> (часики в верхней панели инструментов </w:t>
      </w:r>
      <w:r>
        <w:rPr>
          <w:lang w:val="en-US"/>
        </w:rPr>
        <w:t>SimInTech</w:t>
      </w:r>
      <w:r>
        <w:t xml:space="preserve">, </w:t>
      </w:r>
      <w:r>
        <w:fldChar w:fldCharType="begin"/>
      </w:r>
      <w:r>
        <w:instrText xml:space="preserve"> REF _Ref280113239 \* Lower \h </w:instrText>
      </w:r>
      <w:r>
        <w:fldChar w:fldCharType="separate"/>
      </w:r>
      <w:r w:rsidRPr="003730F3">
        <w:t xml:space="preserve">рисунок </w:t>
      </w:r>
      <w:r>
        <w:rPr>
          <w:noProof/>
        </w:rPr>
        <w:t>45</w:t>
      </w:r>
      <w:r>
        <w:fldChar w:fldCharType="end"/>
      </w:r>
      <w:r>
        <w:t xml:space="preserve">). И после инициализации схемы, можно нажать на красную кнопку </w:t>
      </w:r>
      <w:r w:rsidRPr="006A1952">
        <w:rPr>
          <w:b/>
        </w:rPr>
        <w:t>«Стоп»</w:t>
      </w:r>
      <w:r>
        <w:t>, расположенную рядом с кнопкой инициализации.</w:t>
      </w:r>
    </w:p>
    <w:p w:rsidR="00EB5BCB" w:rsidRPr="00C77B89" w:rsidRDefault="00EB5BCB" w:rsidP="00EB5BCB">
      <w:pPr>
        <w:pStyle w:val="a8"/>
      </w:pPr>
      <w:r w:rsidRPr="00C77B89">
        <w:rPr>
          <w:noProof/>
        </w:rPr>
        <w:drawing>
          <wp:inline distT="0" distB="0" distL="0" distR="0" wp14:anchorId="0C18244D" wp14:editId="153555DF">
            <wp:extent cx="1362075" cy="866775"/>
            <wp:effectExtent l="0" t="0" r="9525" b="9525"/>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866775"/>
                    </a:xfrm>
                    <a:prstGeom prst="rect">
                      <a:avLst/>
                    </a:prstGeom>
                    <a:noFill/>
                    <a:ln>
                      <a:noFill/>
                    </a:ln>
                  </pic:spPr>
                </pic:pic>
              </a:graphicData>
            </a:graphic>
          </wp:inline>
        </w:drawing>
      </w:r>
    </w:p>
    <w:p w:rsidR="00EB5BCB" w:rsidRPr="003730F3" w:rsidRDefault="00EB5BCB" w:rsidP="00EB5BCB">
      <w:pPr>
        <w:pStyle w:val="a4"/>
      </w:pPr>
      <w:bookmarkStart w:id="32" w:name="_Ref280113239"/>
      <w:bookmarkStart w:id="33" w:name="_Toc400496558"/>
      <w:r w:rsidRPr="003730F3">
        <w:lastRenderedPageBreak/>
        <w:t xml:space="preserve">Рисунок </w:t>
      </w:r>
      <w:r>
        <w:fldChar w:fldCharType="begin"/>
      </w:r>
      <w:r>
        <w:instrText xml:space="preserve"> SEQ рисунок \* ARABIC </w:instrText>
      </w:r>
      <w:r>
        <w:fldChar w:fldCharType="separate"/>
      </w:r>
      <w:r>
        <w:rPr>
          <w:noProof/>
        </w:rPr>
        <w:t>45</w:t>
      </w:r>
      <w:r>
        <w:rPr>
          <w:noProof/>
        </w:rPr>
        <w:fldChar w:fldCharType="end"/>
      </w:r>
      <w:bookmarkEnd w:id="32"/>
      <w:r w:rsidRPr="003730F3">
        <w:t>. Кнопка инициализации расчета</w:t>
      </w:r>
      <w:bookmarkEnd w:id="33"/>
    </w:p>
    <w:p w:rsidR="00EB5BCB" w:rsidRDefault="00EB5BCB" w:rsidP="00EB5BCB">
      <w:pPr>
        <w:pStyle w:val="ac"/>
        <w:numPr>
          <w:ilvl w:val="0"/>
          <w:numId w:val="11"/>
        </w:numPr>
      </w:pPr>
      <w:r>
        <w:t xml:space="preserve">Снова зайдите в свойства субмодели и убедитесь, что три свойства </w:t>
      </w:r>
      <w:proofErr w:type="spellStart"/>
      <w:r>
        <w:t>пересчитались</w:t>
      </w:r>
      <w:proofErr w:type="spellEnd"/>
      <w:r>
        <w:t xml:space="preserve">, и им присвоилось новое значение, см. </w:t>
      </w:r>
      <w:r>
        <w:fldChar w:fldCharType="begin"/>
      </w:r>
      <w:r>
        <w:instrText xml:space="preserve"> REF _Ref280113468 \* Lower \h </w:instrText>
      </w:r>
      <w:r>
        <w:fldChar w:fldCharType="separate"/>
      </w:r>
      <w:r>
        <w:t xml:space="preserve">рисунок </w:t>
      </w:r>
      <w:r>
        <w:rPr>
          <w:noProof/>
        </w:rPr>
        <w:t>46</w:t>
      </w:r>
      <w:r>
        <w:fldChar w:fldCharType="end"/>
      </w:r>
      <w:r>
        <w:t xml:space="preserve"> (то, что свойства пересчитаны, видно из большого количества цифр после запятой):</w:t>
      </w:r>
    </w:p>
    <w:p w:rsidR="00EB5BCB" w:rsidRPr="006A1952" w:rsidRDefault="00EB5BCB" w:rsidP="00EB5BCB">
      <w:pPr>
        <w:pStyle w:val="a4"/>
      </w:pPr>
      <w:r>
        <w:rPr>
          <w:noProof/>
        </w:rPr>
        <w:drawing>
          <wp:inline distT="0" distB="0" distL="0" distR="0" wp14:anchorId="3A2C12D2" wp14:editId="47DACEB7">
            <wp:extent cx="4448175" cy="1685925"/>
            <wp:effectExtent l="0" t="0" r="9525" b="9525"/>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1685925"/>
                    </a:xfrm>
                    <a:prstGeom prst="rect">
                      <a:avLst/>
                    </a:prstGeom>
                    <a:noFill/>
                    <a:ln>
                      <a:noFill/>
                    </a:ln>
                  </pic:spPr>
                </pic:pic>
              </a:graphicData>
            </a:graphic>
          </wp:inline>
        </w:drawing>
      </w:r>
    </w:p>
    <w:p w:rsidR="00EB5BCB" w:rsidRDefault="00EB5BCB" w:rsidP="00EB5BCB">
      <w:pPr>
        <w:pStyle w:val="a4"/>
      </w:pPr>
      <w:bookmarkStart w:id="34" w:name="_Ref280113468"/>
      <w:bookmarkStart w:id="35" w:name="_Toc400496559"/>
      <w:r>
        <w:t xml:space="preserve">Рисунок </w:t>
      </w:r>
      <w:r>
        <w:fldChar w:fldCharType="begin"/>
      </w:r>
      <w:r>
        <w:instrText xml:space="preserve"> SEQ рисунок \* ARABIC </w:instrText>
      </w:r>
      <w:r>
        <w:fldChar w:fldCharType="separate"/>
      </w:r>
      <w:r>
        <w:rPr>
          <w:noProof/>
        </w:rPr>
        <w:t>46</w:t>
      </w:r>
      <w:r>
        <w:rPr>
          <w:noProof/>
        </w:rPr>
        <w:fldChar w:fldCharType="end"/>
      </w:r>
      <w:bookmarkEnd w:id="34"/>
      <w:r>
        <w:t>. Перерасчет свойств субмодели</w:t>
      </w:r>
      <w:bookmarkEnd w:id="35"/>
    </w:p>
    <w:p w:rsidR="00EB5BCB" w:rsidRDefault="00EB5BCB" w:rsidP="00EB5BCB">
      <w:pPr>
        <w:pStyle w:val="ac"/>
        <w:numPr>
          <w:ilvl w:val="0"/>
          <w:numId w:val="11"/>
        </w:numPr>
      </w:pPr>
      <w:r>
        <w:t>Допишите следующие строки в редакторе глобальных параметров субмодели</w:t>
      </w:r>
      <w:r w:rsidRPr="00E82FD0">
        <w:t xml:space="preserve"> (также внутри блока инициализации, в продолжение </w:t>
      </w:r>
      <w:r>
        <w:t xml:space="preserve">к </w:t>
      </w:r>
      <w:r w:rsidRPr="00E82FD0">
        <w:t>уже написанному)</w:t>
      </w:r>
      <w:r>
        <w:t>:</w:t>
      </w:r>
    </w:p>
    <w:tbl>
      <w:tblPr>
        <w:tblStyle w:val="af1"/>
        <w:tblW w:w="0" w:type="auto"/>
        <w:tblLook w:val="04A0" w:firstRow="1" w:lastRow="0" w:firstColumn="1" w:lastColumn="0" w:noHBand="0" w:noVBand="1"/>
      </w:tblPr>
      <w:tblGrid>
        <w:gridCol w:w="10199"/>
      </w:tblGrid>
      <w:tr w:rsidR="00EB5BCB" w:rsidRPr="00274740" w:rsidTr="004E1DC6">
        <w:tc>
          <w:tcPr>
            <w:tcW w:w="10420" w:type="dxa"/>
            <w:tcBorders>
              <w:top w:val="nil"/>
              <w:bottom w:val="nil"/>
              <w:right w:val="nil"/>
            </w:tcBorders>
          </w:tcPr>
          <w:p w:rsidR="00EB5BCB" w:rsidRPr="00317DDB" w:rsidRDefault="00EB5BCB" w:rsidP="004E1DC6">
            <w:pPr>
              <w:pStyle w:val="0"/>
              <w:rPr>
                <w:rStyle w:val="af"/>
                <w:lang w:val="en-US"/>
              </w:rPr>
            </w:pPr>
            <w:r w:rsidRPr="00E82FD0">
              <w:rPr>
                <w:rStyle w:val="af"/>
                <w:b/>
              </w:rPr>
              <w:t xml:space="preserve"> </w:t>
            </w:r>
            <w:proofErr w:type="spellStart"/>
            <w:r w:rsidRPr="00317DDB">
              <w:rPr>
                <w:rStyle w:val="af"/>
                <w:lang w:val="en-US"/>
              </w:rPr>
              <w:t>submodel.Hp</w:t>
            </w:r>
            <w:proofErr w:type="spellEnd"/>
            <w:r w:rsidRPr="00317DDB">
              <w:rPr>
                <w:rStyle w:val="af"/>
                <w:lang w:val="en-US"/>
              </w:rPr>
              <w:t xml:space="preserve"> = </w:t>
            </w:r>
            <w:proofErr w:type="spellStart"/>
            <w:r w:rsidRPr="00317DDB">
              <w:rPr>
                <w:rStyle w:val="af"/>
                <w:lang w:val="en-US"/>
              </w:rPr>
              <w:t>submodel.Vp</w:t>
            </w:r>
            <w:proofErr w:type="spellEnd"/>
            <w:r w:rsidRPr="00317DDB">
              <w:rPr>
                <w:rStyle w:val="af"/>
                <w:lang w:val="en-US"/>
              </w:rPr>
              <w:t>/</w:t>
            </w:r>
            <w:proofErr w:type="spellStart"/>
            <w:r w:rsidRPr="00E671FF">
              <w:rPr>
                <w:rStyle w:val="af"/>
                <w:lang w:val="en-US"/>
              </w:rPr>
              <w:t>submodel</w:t>
            </w:r>
            <w:r w:rsidRPr="00317DDB">
              <w:rPr>
                <w:rStyle w:val="af"/>
                <w:lang w:val="en-US"/>
              </w:rPr>
              <w:t>.Sp</w:t>
            </w:r>
            <w:proofErr w:type="spellEnd"/>
            <w:r w:rsidRPr="00317DDB">
              <w:rPr>
                <w:rStyle w:val="af"/>
                <w:lang w:val="en-US"/>
              </w:rPr>
              <w:t>;</w:t>
            </w:r>
          </w:p>
          <w:p w:rsidR="00EB5BCB" w:rsidRPr="00317DDB" w:rsidRDefault="00EB5BCB" w:rsidP="004E1DC6">
            <w:pPr>
              <w:pStyle w:val="0"/>
              <w:rPr>
                <w:rStyle w:val="af"/>
                <w:lang w:val="en-US"/>
              </w:rPr>
            </w:pPr>
            <w:r w:rsidRPr="00317DDB">
              <w:rPr>
                <w:rStyle w:val="af"/>
                <w:lang w:val="en-US"/>
              </w:rPr>
              <w:t xml:space="preserve"> </w:t>
            </w:r>
            <w:proofErr w:type="spellStart"/>
            <w:r w:rsidRPr="00317DDB">
              <w:rPr>
                <w:rStyle w:val="af"/>
                <w:b/>
                <w:lang w:val="en-US"/>
              </w:rPr>
              <w:t>setpropevalstring</w:t>
            </w:r>
            <w:proofErr w:type="spellEnd"/>
            <w:r w:rsidRPr="00317DDB">
              <w:rPr>
                <w:rStyle w:val="af"/>
                <w:lang w:val="en-US"/>
              </w:rPr>
              <w:t>(</w:t>
            </w:r>
            <w:proofErr w:type="spellStart"/>
            <w:r w:rsidRPr="00317DDB">
              <w:rPr>
                <w:rStyle w:val="af"/>
                <w:lang w:val="en-US"/>
              </w:rPr>
              <w:t>submodel</w:t>
            </w:r>
            <w:proofErr w:type="spellEnd"/>
            <w:r w:rsidRPr="00317DDB">
              <w:rPr>
                <w:rStyle w:val="af"/>
                <w:lang w:val="en-US"/>
              </w:rPr>
              <w:t>,</w:t>
            </w:r>
            <w:r w:rsidRPr="003F7576">
              <w:rPr>
                <w:rStyle w:val="af5"/>
                <w:lang w:val="en-US"/>
              </w:rPr>
              <w:t>"</w:t>
            </w:r>
            <w:proofErr w:type="spellStart"/>
            <w:r w:rsidRPr="003F7576">
              <w:rPr>
                <w:rStyle w:val="af5"/>
                <w:lang w:val="en-US"/>
              </w:rPr>
              <w:t>Hp</w:t>
            </w:r>
            <w:proofErr w:type="spellEnd"/>
            <w:r w:rsidRPr="003F7576">
              <w:rPr>
                <w:rStyle w:val="af5"/>
                <w:lang w:val="en-US"/>
              </w:rPr>
              <w:t>"</w:t>
            </w:r>
            <w:r w:rsidRPr="00317DDB">
              <w:rPr>
                <w:rStyle w:val="af"/>
                <w:lang w:val="en-US"/>
              </w:rPr>
              <w:t>,</w:t>
            </w:r>
            <w:proofErr w:type="spellStart"/>
            <w:r w:rsidRPr="00317DDB">
              <w:rPr>
                <w:rStyle w:val="af"/>
                <w:lang w:val="en-US"/>
              </w:rPr>
              <w:t>submodel.Hp</w:t>
            </w:r>
            <w:proofErr w:type="spellEnd"/>
            <w:r w:rsidRPr="00317DDB">
              <w:rPr>
                <w:rStyle w:val="af"/>
                <w:lang w:val="en-US"/>
              </w:rPr>
              <w:t>);</w:t>
            </w:r>
          </w:p>
          <w:p w:rsidR="00EB5BCB" w:rsidRPr="00317DDB" w:rsidRDefault="00EB5BCB" w:rsidP="004E1DC6">
            <w:pPr>
              <w:pStyle w:val="0"/>
              <w:rPr>
                <w:rStyle w:val="af"/>
                <w:lang w:val="en-US"/>
              </w:rPr>
            </w:pPr>
            <w:r w:rsidRPr="00317DDB">
              <w:rPr>
                <w:rStyle w:val="af"/>
                <w:lang w:val="en-US"/>
              </w:rPr>
              <w:t xml:space="preserve"> </w:t>
            </w:r>
            <w:proofErr w:type="spellStart"/>
            <w:r w:rsidRPr="00317DDB">
              <w:rPr>
                <w:rStyle w:val="af"/>
                <w:lang w:val="en-US"/>
              </w:rPr>
              <w:t>submodel.Hv</w:t>
            </w:r>
            <w:proofErr w:type="spellEnd"/>
            <w:r w:rsidRPr="00317DDB">
              <w:rPr>
                <w:rStyle w:val="af"/>
                <w:lang w:val="en-US"/>
              </w:rPr>
              <w:t xml:space="preserve"> = </w:t>
            </w:r>
            <w:proofErr w:type="spellStart"/>
            <w:r w:rsidRPr="00317DDB">
              <w:rPr>
                <w:rStyle w:val="af"/>
                <w:lang w:val="en-US"/>
              </w:rPr>
              <w:t>submodel.Vv</w:t>
            </w:r>
            <w:proofErr w:type="spellEnd"/>
            <w:r w:rsidRPr="00317DDB">
              <w:rPr>
                <w:rStyle w:val="af"/>
                <w:lang w:val="en-US"/>
              </w:rPr>
              <w:t>/</w:t>
            </w:r>
            <w:proofErr w:type="spellStart"/>
            <w:r w:rsidRPr="00317DDB">
              <w:rPr>
                <w:rStyle w:val="af"/>
                <w:lang w:val="en-US"/>
              </w:rPr>
              <w:t>submodel.Sv</w:t>
            </w:r>
            <w:proofErr w:type="spellEnd"/>
            <w:r w:rsidRPr="00317DDB">
              <w:rPr>
                <w:rStyle w:val="af"/>
                <w:lang w:val="en-US"/>
              </w:rPr>
              <w:t>;</w:t>
            </w:r>
          </w:p>
          <w:p w:rsidR="00EB5BCB" w:rsidRPr="00317DDB" w:rsidRDefault="00EB5BCB" w:rsidP="004E1DC6">
            <w:pPr>
              <w:pStyle w:val="0"/>
              <w:rPr>
                <w:rStyle w:val="af"/>
                <w:lang w:val="en-US"/>
              </w:rPr>
            </w:pPr>
            <w:r w:rsidRPr="00317DDB">
              <w:rPr>
                <w:rStyle w:val="af"/>
                <w:lang w:val="en-US"/>
              </w:rPr>
              <w:t xml:space="preserve"> </w:t>
            </w:r>
            <w:proofErr w:type="spellStart"/>
            <w:r w:rsidRPr="00317DDB">
              <w:rPr>
                <w:rStyle w:val="af"/>
                <w:b/>
                <w:lang w:val="en-US"/>
              </w:rPr>
              <w:t>setpropevalstring</w:t>
            </w:r>
            <w:proofErr w:type="spellEnd"/>
            <w:r w:rsidRPr="00317DDB">
              <w:rPr>
                <w:rStyle w:val="af"/>
                <w:lang w:val="en-US"/>
              </w:rPr>
              <w:t>(</w:t>
            </w:r>
            <w:proofErr w:type="spellStart"/>
            <w:r w:rsidRPr="00727244">
              <w:rPr>
                <w:rStyle w:val="af"/>
                <w:lang w:val="en-US"/>
              </w:rPr>
              <w:t>submodel</w:t>
            </w:r>
            <w:proofErr w:type="spellEnd"/>
            <w:r w:rsidRPr="00317DDB">
              <w:rPr>
                <w:rStyle w:val="af"/>
                <w:lang w:val="en-US"/>
              </w:rPr>
              <w:t>,</w:t>
            </w:r>
            <w:r w:rsidRPr="003F7576">
              <w:rPr>
                <w:rStyle w:val="af5"/>
                <w:lang w:val="en-US"/>
              </w:rPr>
              <w:t>"</w:t>
            </w:r>
            <w:proofErr w:type="spellStart"/>
            <w:r w:rsidRPr="003F7576">
              <w:rPr>
                <w:rStyle w:val="af5"/>
                <w:lang w:val="en-US"/>
              </w:rPr>
              <w:t>Hv</w:t>
            </w:r>
            <w:proofErr w:type="spellEnd"/>
            <w:r w:rsidRPr="003F7576">
              <w:rPr>
                <w:rStyle w:val="af5"/>
                <w:lang w:val="en-US"/>
              </w:rPr>
              <w:t>"</w:t>
            </w:r>
            <w:r w:rsidRPr="00317DDB">
              <w:rPr>
                <w:rStyle w:val="af"/>
                <w:lang w:val="en-US"/>
              </w:rPr>
              <w:t>,</w:t>
            </w:r>
            <w:proofErr w:type="spellStart"/>
            <w:r w:rsidRPr="00317DDB">
              <w:rPr>
                <w:rStyle w:val="af"/>
                <w:lang w:val="en-US"/>
              </w:rPr>
              <w:t>submodel.Hv</w:t>
            </w:r>
            <w:proofErr w:type="spellEnd"/>
            <w:r w:rsidRPr="00317DDB">
              <w:rPr>
                <w:rStyle w:val="af"/>
                <w:lang w:val="en-US"/>
              </w:rPr>
              <w:t>);</w:t>
            </w:r>
          </w:p>
          <w:p w:rsidR="00EB5BCB" w:rsidRPr="00320F04" w:rsidRDefault="00EB5BCB" w:rsidP="004E1DC6">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w:t>
            </w:r>
            <w:proofErr w:type="spellStart"/>
            <w:r w:rsidRPr="00317DDB">
              <w:rPr>
                <w:rStyle w:val="af"/>
                <w:lang w:val="en-US"/>
              </w:rPr>
              <w:t>submodel.Level</w:t>
            </w:r>
            <w:proofErr w:type="spellEnd"/>
            <w:r w:rsidRPr="00317DDB">
              <w:rPr>
                <w:rStyle w:val="af"/>
                <w:lang w:val="en-US"/>
              </w:rPr>
              <w:t xml:space="preserve"> &gt; </w:t>
            </w:r>
            <w:proofErr w:type="spellStart"/>
            <w:r w:rsidRPr="00727244">
              <w:rPr>
                <w:rStyle w:val="af"/>
                <w:lang w:val="en-US"/>
              </w:rPr>
              <w:t>submodel</w:t>
            </w:r>
            <w:r w:rsidRPr="00317DDB">
              <w:rPr>
                <w:rStyle w:val="af"/>
                <w:lang w:val="en-US"/>
              </w:rPr>
              <w:t>.Hp+submodel.Hv</w:t>
            </w:r>
            <w:proofErr w:type="spellEnd"/>
          </w:p>
          <w:p w:rsidR="00EB5BCB" w:rsidRPr="00317DDB" w:rsidRDefault="00EB5BCB" w:rsidP="004E1DC6">
            <w:pPr>
              <w:pStyle w:val="0"/>
              <w:rPr>
                <w:rStyle w:val="af"/>
                <w:lang w:val="en-US"/>
              </w:rPr>
            </w:pPr>
            <w:r>
              <w:rPr>
                <w:rStyle w:val="af"/>
                <w:lang w:val="en-US"/>
              </w:rPr>
              <w:t xml:space="preserve"> </w:t>
            </w:r>
            <w:r w:rsidRPr="00317DDB">
              <w:rPr>
                <w:rStyle w:val="af"/>
                <w:b/>
                <w:lang w:val="en-US"/>
              </w:rPr>
              <w:t>then</w:t>
            </w:r>
            <w:r w:rsidRPr="00317DDB">
              <w:rPr>
                <w:rStyle w:val="af"/>
                <w:lang w:val="en-US"/>
              </w:rPr>
              <w:t xml:space="preserve"> </w:t>
            </w:r>
            <w:proofErr w:type="spellStart"/>
            <w:r w:rsidRPr="00317DDB">
              <w:rPr>
                <w:rStyle w:val="af"/>
                <w:lang w:val="en-US"/>
              </w:rPr>
              <w:t>submodel.Level</w:t>
            </w:r>
            <w:proofErr w:type="spellEnd"/>
            <w:r w:rsidRPr="00317DDB">
              <w:rPr>
                <w:rStyle w:val="af"/>
                <w:lang w:val="en-US"/>
              </w:rPr>
              <w:t xml:space="preserve"> =</w:t>
            </w:r>
            <w:r>
              <w:rPr>
                <w:rStyle w:val="af"/>
                <w:lang w:val="en-US"/>
              </w:rPr>
              <w:t xml:space="preserve"> </w:t>
            </w:r>
            <w:proofErr w:type="spellStart"/>
            <w:r w:rsidRPr="00317DDB">
              <w:rPr>
                <w:rStyle w:val="af"/>
                <w:lang w:val="en-US"/>
              </w:rPr>
              <w:t>submod</w:t>
            </w:r>
            <w:r>
              <w:rPr>
                <w:rStyle w:val="af"/>
                <w:lang w:val="en-US"/>
              </w:rPr>
              <w:t>el.Hp+submodel.Hv</w:t>
            </w:r>
            <w:proofErr w:type="spellEnd"/>
            <w:r>
              <w:rPr>
                <w:rStyle w:val="af"/>
                <w:lang w:val="en-US"/>
              </w:rPr>
              <w:t>;</w:t>
            </w:r>
          </w:p>
          <w:p w:rsidR="00EB5BCB" w:rsidRPr="00320F04" w:rsidRDefault="00EB5BCB" w:rsidP="004E1DC6">
            <w:pPr>
              <w:pStyle w:val="0"/>
              <w:rPr>
                <w:rStyle w:val="af"/>
                <w:lang w:val="en-US"/>
              </w:rPr>
            </w:pPr>
            <w:r w:rsidRPr="00317DDB">
              <w:rPr>
                <w:rStyle w:val="af"/>
                <w:lang w:val="en-US"/>
              </w:rPr>
              <w:t xml:space="preserve"> </w:t>
            </w:r>
            <w:r w:rsidRPr="00317DDB">
              <w:rPr>
                <w:rStyle w:val="af"/>
                <w:b/>
                <w:lang w:val="en-US"/>
              </w:rPr>
              <w:t>if</w:t>
            </w:r>
            <w:r>
              <w:rPr>
                <w:rStyle w:val="af"/>
                <w:lang w:val="en-US"/>
              </w:rPr>
              <w:t xml:space="preserve"> </w:t>
            </w:r>
            <w:proofErr w:type="spellStart"/>
            <w:r w:rsidRPr="00317DDB">
              <w:rPr>
                <w:rStyle w:val="af"/>
                <w:lang w:val="en-US"/>
              </w:rPr>
              <w:t>submodel.Zt</w:t>
            </w:r>
            <w:proofErr w:type="spellEnd"/>
            <w:r w:rsidRPr="00317DDB">
              <w:rPr>
                <w:rStyle w:val="af"/>
                <w:lang w:val="en-US"/>
              </w:rPr>
              <w:t xml:space="preserve"> &gt; </w:t>
            </w:r>
            <w:proofErr w:type="spellStart"/>
            <w:r w:rsidRPr="00317DDB">
              <w:rPr>
                <w:rStyle w:val="af"/>
                <w:lang w:val="en-US"/>
              </w:rPr>
              <w:t>submodel.Hp</w:t>
            </w:r>
            <w:proofErr w:type="spellEnd"/>
          </w:p>
          <w:p w:rsidR="00EB5BCB" w:rsidRPr="00317DDB" w:rsidRDefault="00EB5BCB" w:rsidP="004E1DC6">
            <w:pPr>
              <w:pStyle w:val="0"/>
              <w:rPr>
                <w:rStyle w:val="af"/>
                <w:lang w:val="en-US"/>
              </w:rPr>
            </w:pPr>
            <w:r>
              <w:rPr>
                <w:rStyle w:val="af"/>
                <w:lang w:val="en-US"/>
              </w:rPr>
              <w:t xml:space="preserve"> </w:t>
            </w:r>
            <w:r w:rsidRPr="00317DDB">
              <w:rPr>
                <w:rStyle w:val="af"/>
                <w:b/>
                <w:lang w:val="en-US"/>
              </w:rPr>
              <w:t>then</w:t>
            </w:r>
            <w:r w:rsidRPr="00317DDB">
              <w:rPr>
                <w:rStyle w:val="af"/>
                <w:lang w:val="en-US"/>
              </w:rPr>
              <w:t xml:space="preserve"> </w:t>
            </w:r>
            <w:proofErr w:type="spellStart"/>
            <w:r w:rsidRPr="00317DDB">
              <w:rPr>
                <w:rStyle w:val="af"/>
                <w:lang w:val="en-US"/>
              </w:rPr>
              <w:t>submodel.Zt</w:t>
            </w:r>
            <w:proofErr w:type="spellEnd"/>
            <w:r w:rsidRPr="00317DDB">
              <w:rPr>
                <w:rStyle w:val="af"/>
                <w:lang w:val="en-US"/>
              </w:rPr>
              <w:t xml:space="preserve"> = </w:t>
            </w:r>
            <w:proofErr w:type="spellStart"/>
            <w:r w:rsidRPr="00317DDB">
              <w:rPr>
                <w:rStyle w:val="af"/>
                <w:lang w:val="en-US"/>
              </w:rPr>
              <w:t>submodel.Hp</w:t>
            </w:r>
            <w:proofErr w:type="spellEnd"/>
            <w:r w:rsidRPr="00317DDB">
              <w:rPr>
                <w:rStyle w:val="af"/>
                <w:lang w:val="en-US"/>
              </w:rPr>
              <w:t>;</w:t>
            </w:r>
          </w:p>
          <w:p w:rsidR="00EB5BCB" w:rsidRPr="00320F04" w:rsidRDefault="00EB5BCB" w:rsidP="004E1DC6">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w:t>
            </w:r>
            <w:proofErr w:type="spellStart"/>
            <w:r w:rsidRPr="00317DDB">
              <w:rPr>
                <w:rStyle w:val="af"/>
                <w:lang w:val="en-US"/>
              </w:rPr>
              <w:t>submodel.Zt+submodel.Ht</w:t>
            </w:r>
            <w:proofErr w:type="spellEnd"/>
            <w:r w:rsidRPr="00317DDB">
              <w:rPr>
                <w:rStyle w:val="af"/>
                <w:lang w:val="en-US"/>
              </w:rPr>
              <w:t xml:space="preserve">) &gt; </w:t>
            </w:r>
            <w:proofErr w:type="spellStart"/>
            <w:r w:rsidRPr="00317DDB">
              <w:rPr>
                <w:rStyle w:val="af"/>
                <w:lang w:val="en-US"/>
              </w:rPr>
              <w:t>submodel.Hp</w:t>
            </w:r>
            <w:proofErr w:type="spellEnd"/>
          </w:p>
          <w:p w:rsidR="00EB5BCB" w:rsidRPr="00317DDB" w:rsidRDefault="00EB5BCB" w:rsidP="004E1DC6">
            <w:pPr>
              <w:pStyle w:val="0"/>
              <w:rPr>
                <w:rStyle w:val="af"/>
                <w:lang w:val="en-US"/>
              </w:rPr>
            </w:pPr>
            <w:r>
              <w:rPr>
                <w:rStyle w:val="af"/>
                <w:lang w:val="en-US"/>
              </w:rPr>
              <w:t xml:space="preserve"> </w:t>
            </w:r>
            <w:r w:rsidRPr="00317DDB">
              <w:rPr>
                <w:rStyle w:val="af"/>
                <w:b/>
                <w:lang w:val="en-US"/>
              </w:rPr>
              <w:t>then</w:t>
            </w:r>
            <w:r w:rsidRPr="00317DDB">
              <w:rPr>
                <w:rStyle w:val="af"/>
                <w:lang w:val="en-US"/>
              </w:rPr>
              <w:t xml:space="preserve"> </w:t>
            </w:r>
            <w:proofErr w:type="spellStart"/>
            <w:r w:rsidRPr="00317DDB">
              <w:rPr>
                <w:rStyle w:val="af"/>
                <w:lang w:val="en-US"/>
              </w:rPr>
              <w:t>submode</w:t>
            </w:r>
            <w:r>
              <w:rPr>
                <w:rStyle w:val="af"/>
                <w:lang w:val="en-US"/>
              </w:rPr>
              <w:t>l.Ht</w:t>
            </w:r>
            <w:proofErr w:type="spellEnd"/>
            <w:r>
              <w:rPr>
                <w:rStyle w:val="af"/>
                <w:lang w:val="en-US"/>
              </w:rPr>
              <w:t xml:space="preserve"> = </w:t>
            </w:r>
            <w:proofErr w:type="spellStart"/>
            <w:r>
              <w:rPr>
                <w:rStyle w:val="af"/>
                <w:lang w:val="en-US"/>
              </w:rPr>
              <w:t>submodel.Hp-submodel.Zt</w:t>
            </w:r>
            <w:proofErr w:type="spellEnd"/>
            <w:r>
              <w:rPr>
                <w:rStyle w:val="af"/>
                <w:lang w:val="en-US"/>
              </w:rPr>
              <w:t>;</w:t>
            </w:r>
          </w:p>
          <w:p w:rsidR="00EB5BCB" w:rsidRPr="00317DDB" w:rsidRDefault="00EB5BCB" w:rsidP="004E1DC6">
            <w:pPr>
              <w:pStyle w:val="0"/>
              <w:rPr>
                <w:rStyle w:val="af"/>
                <w:lang w:val="en-US"/>
              </w:rPr>
            </w:pPr>
            <w:r w:rsidRPr="00317DDB">
              <w:rPr>
                <w:rStyle w:val="af"/>
                <w:lang w:val="en-US"/>
              </w:rPr>
              <w:t xml:space="preserve"> </w:t>
            </w:r>
            <w:proofErr w:type="spellStart"/>
            <w:r w:rsidRPr="00317DDB">
              <w:rPr>
                <w:rStyle w:val="af"/>
                <w:b/>
                <w:lang w:val="en-US"/>
              </w:rPr>
              <w:t>setpropevalstring</w:t>
            </w:r>
            <w:proofErr w:type="spellEnd"/>
            <w:r w:rsidRPr="00317DDB">
              <w:rPr>
                <w:rStyle w:val="af"/>
                <w:lang w:val="en-US"/>
              </w:rPr>
              <w:t>(</w:t>
            </w:r>
            <w:proofErr w:type="spellStart"/>
            <w:r w:rsidRPr="00317DDB">
              <w:rPr>
                <w:rStyle w:val="af"/>
                <w:lang w:val="en-US"/>
              </w:rPr>
              <w:t>submodel</w:t>
            </w:r>
            <w:proofErr w:type="spellEnd"/>
            <w:r w:rsidRPr="00317DDB">
              <w:rPr>
                <w:rStyle w:val="af"/>
                <w:lang w:val="en-US"/>
              </w:rPr>
              <w:t>,</w:t>
            </w:r>
            <w:r w:rsidRPr="003F7576">
              <w:rPr>
                <w:rStyle w:val="af5"/>
                <w:lang w:val="en-US"/>
              </w:rPr>
              <w:t>"</w:t>
            </w:r>
            <w:proofErr w:type="spellStart"/>
            <w:r w:rsidRPr="003F7576">
              <w:rPr>
                <w:rStyle w:val="af5"/>
                <w:lang w:val="en-US"/>
              </w:rPr>
              <w:t>Zt</w:t>
            </w:r>
            <w:proofErr w:type="spellEnd"/>
            <w:r w:rsidRPr="003F7576">
              <w:rPr>
                <w:rStyle w:val="af5"/>
                <w:lang w:val="en-US"/>
              </w:rPr>
              <w:t>"</w:t>
            </w:r>
            <w:r w:rsidRPr="00317DDB">
              <w:rPr>
                <w:rStyle w:val="af"/>
                <w:lang w:val="en-US"/>
              </w:rPr>
              <w:t>,</w:t>
            </w:r>
            <w:proofErr w:type="spellStart"/>
            <w:r w:rsidRPr="00317DDB">
              <w:rPr>
                <w:rStyle w:val="af"/>
                <w:lang w:val="en-US"/>
              </w:rPr>
              <w:t>submodel.Zt</w:t>
            </w:r>
            <w:proofErr w:type="spellEnd"/>
            <w:r w:rsidRPr="00317DDB">
              <w:rPr>
                <w:rStyle w:val="af"/>
                <w:lang w:val="en-US"/>
              </w:rPr>
              <w:t>);</w:t>
            </w:r>
          </w:p>
          <w:p w:rsidR="00EB5BCB" w:rsidRPr="00317DDB" w:rsidRDefault="00EB5BCB" w:rsidP="004E1DC6">
            <w:pPr>
              <w:pStyle w:val="0"/>
              <w:rPr>
                <w:rStyle w:val="af"/>
                <w:lang w:val="en-US"/>
              </w:rPr>
            </w:pPr>
            <w:r w:rsidRPr="00317DDB">
              <w:rPr>
                <w:rStyle w:val="af"/>
                <w:lang w:val="en-US"/>
              </w:rPr>
              <w:t xml:space="preserve"> </w:t>
            </w:r>
            <w:proofErr w:type="spellStart"/>
            <w:r w:rsidRPr="00317DDB">
              <w:rPr>
                <w:rStyle w:val="af"/>
                <w:b/>
                <w:lang w:val="en-US"/>
              </w:rPr>
              <w:t>setpropevalstring</w:t>
            </w:r>
            <w:proofErr w:type="spellEnd"/>
            <w:r w:rsidRPr="00317DDB">
              <w:rPr>
                <w:rStyle w:val="af"/>
                <w:lang w:val="en-US"/>
              </w:rPr>
              <w:t>(</w:t>
            </w:r>
            <w:proofErr w:type="spellStart"/>
            <w:r w:rsidRPr="00317DDB">
              <w:rPr>
                <w:rStyle w:val="af"/>
                <w:lang w:val="en-US"/>
              </w:rPr>
              <w:t>submodel</w:t>
            </w:r>
            <w:proofErr w:type="spellEnd"/>
            <w:r w:rsidRPr="00317DDB">
              <w:rPr>
                <w:rStyle w:val="af"/>
                <w:lang w:val="en-US"/>
              </w:rPr>
              <w:t>,</w:t>
            </w:r>
            <w:r w:rsidRPr="003F7576">
              <w:rPr>
                <w:rStyle w:val="af5"/>
                <w:lang w:val="en-US"/>
              </w:rPr>
              <w:t>"</w:t>
            </w:r>
            <w:proofErr w:type="spellStart"/>
            <w:r w:rsidRPr="003F7576">
              <w:rPr>
                <w:rStyle w:val="af5"/>
                <w:lang w:val="en-US"/>
              </w:rPr>
              <w:t>Ht</w:t>
            </w:r>
            <w:proofErr w:type="spellEnd"/>
            <w:r w:rsidRPr="003F7576">
              <w:rPr>
                <w:rStyle w:val="af5"/>
                <w:lang w:val="en-US"/>
              </w:rPr>
              <w:t>"</w:t>
            </w:r>
            <w:r w:rsidRPr="00317DDB">
              <w:rPr>
                <w:rStyle w:val="af"/>
                <w:lang w:val="en-US"/>
              </w:rPr>
              <w:t>,</w:t>
            </w:r>
            <w:proofErr w:type="spellStart"/>
            <w:r w:rsidRPr="00317DDB">
              <w:rPr>
                <w:rStyle w:val="af"/>
                <w:lang w:val="en-US"/>
              </w:rPr>
              <w:t>submodel.Ht</w:t>
            </w:r>
            <w:proofErr w:type="spellEnd"/>
            <w:r w:rsidRPr="00317DDB">
              <w:rPr>
                <w:rStyle w:val="af"/>
                <w:lang w:val="en-US"/>
              </w:rPr>
              <w:t>);</w:t>
            </w:r>
          </w:p>
          <w:p w:rsidR="00EB5BCB" w:rsidRPr="00317DDB" w:rsidRDefault="00EB5BCB" w:rsidP="004E1DC6">
            <w:pPr>
              <w:pStyle w:val="0"/>
              <w:rPr>
                <w:rStyle w:val="af"/>
                <w:lang w:val="en-US"/>
              </w:rPr>
            </w:pPr>
            <w:r w:rsidRPr="00317DDB">
              <w:rPr>
                <w:rStyle w:val="af"/>
                <w:lang w:val="en-US"/>
              </w:rPr>
              <w:t xml:space="preserve"> </w:t>
            </w:r>
            <w:proofErr w:type="spellStart"/>
            <w:r w:rsidRPr="00317DDB">
              <w:rPr>
                <w:rStyle w:val="af"/>
                <w:b/>
                <w:lang w:val="en-US"/>
              </w:rPr>
              <w:t>setpropevalstring</w:t>
            </w:r>
            <w:proofErr w:type="spellEnd"/>
            <w:r w:rsidRPr="00317DDB">
              <w:rPr>
                <w:rStyle w:val="af"/>
                <w:lang w:val="en-US"/>
              </w:rPr>
              <w:t>(</w:t>
            </w:r>
            <w:proofErr w:type="spellStart"/>
            <w:r w:rsidRPr="00317DDB">
              <w:rPr>
                <w:rStyle w:val="af"/>
                <w:lang w:val="en-US"/>
              </w:rPr>
              <w:t>submodel</w:t>
            </w:r>
            <w:proofErr w:type="spellEnd"/>
            <w:r w:rsidRPr="00317DDB">
              <w:rPr>
                <w:rStyle w:val="af"/>
                <w:lang w:val="en-US"/>
              </w:rPr>
              <w:t>,</w:t>
            </w:r>
            <w:r w:rsidRPr="003F7576">
              <w:rPr>
                <w:rStyle w:val="af5"/>
                <w:lang w:val="en-US"/>
              </w:rPr>
              <w:t>"Level"</w:t>
            </w:r>
            <w:r w:rsidRPr="00317DDB">
              <w:rPr>
                <w:rStyle w:val="af"/>
                <w:lang w:val="en-US"/>
              </w:rPr>
              <w:t>,</w:t>
            </w:r>
            <w:proofErr w:type="spellStart"/>
            <w:r w:rsidRPr="00317DDB">
              <w:rPr>
                <w:rStyle w:val="af"/>
                <w:lang w:val="en-US"/>
              </w:rPr>
              <w:t>submodel.Level</w:t>
            </w:r>
            <w:proofErr w:type="spellEnd"/>
            <w:r w:rsidRPr="00317DDB">
              <w:rPr>
                <w:rStyle w:val="af"/>
                <w:lang w:val="en-US"/>
              </w:rPr>
              <w:t>);</w:t>
            </w:r>
          </w:p>
        </w:tc>
      </w:tr>
    </w:tbl>
    <w:p w:rsidR="00EB5BCB" w:rsidRDefault="00EB5BCB" w:rsidP="00EB5BCB">
      <w:r>
        <w:t xml:space="preserve">Вначале мы вычисляем высоты бака по пару и по воде и присваиваем соответствующим </w:t>
      </w:r>
      <w:proofErr w:type="spellStart"/>
      <w:r>
        <w:t>свойстам</w:t>
      </w:r>
      <w:proofErr w:type="spellEnd"/>
      <w:r>
        <w:t xml:space="preserve"> вычисленное значение. Далее проводим проверки:</w:t>
      </w:r>
    </w:p>
    <w:p w:rsidR="00EB5BCB" w:rsidRPr="00451836" w:rsidRDefault="00EB5BCB" w:rsidP="00EB5BCB">
      <w:pPr>
        <w:pStyle w:val="ac"/>
        <w:numPr>
          <w:ilvl w:val="0"/>
          <w:numId w:val="12"/>
        </w:numPr>
      </w:pPr>
      <w:r>
        <w:t>начальный уровень воды должен быть не больше высоты конденсатора (сумма высот парового и конденсатной части)</w:t>
      </w:r>
      <w:r w:rsidRPr="00451836">
        <w:t>;</w:t>
      </w:r>
    </w:p>
    <w:p w:rsidR="00EB5BCB" w:rsidRPr="00451836" w:rsidRDefault="00EB5BCB" w:rsidP="00EB5BCB">
      <w:pPr>
        <w:pStyle w:val="ac"/>
        <w:numPr>
          <w:ilvl w:val="0"/>
          <w:numId w:val="12"/>
        </w:numPr>
      </w:pPr>
      <w:r>
        <w:t xml:space="preserve">высотная отметка </w:t>
      </w:r>
      <w:r w:rsidRPr="00451836">
        <w:t>низ</w:t>
      </w:r>
      <w:r>
        <w:t>а</w:t>
      </w:r>
      <w:r w:rsidRPr="00451836">
        <w:t xml:space="preserve"> трубчатки должн</w:t>
      </w:r>
      <w:r>
        <w:t>а</w:t>
      </w:r>
      <w:r w:rsidRPr="00451836">
        <w:t xml:space="preserve"> быть не выше высоты парово</w:t>
      </w:r>
      <w:r>
        <w:t>го пространства</w:t>
      </w:r>
      <w:r w:rsidRPr="00451836">
        <w:t>;</w:t>
      </w:r>
    </w:p>
    <w:p w:rsidR="00EB5BCB" w:rsidRPr="00451836" w:rsidRDefault="00EB5BCB" w:rsidP="00EB5BCB">
      <w:pPr>
        <w:pStyle w:val="ac"/>
        <w:numPr>
          <w:ilvl w:val="0"/>
          <w:numId w:val="12"/>
        </w:numPr>
      </w:pPr>
      <w:r>
        <w:t>высотная отметка верха трубчатки должна быть не выше высоты парового пространства, иначе уменьшаем высоту трубчатки</w:t>
      </w:r>
      <w:r w:rsidRPr="00451836">
        <w:t>.</w:t>
      </w:r>
    </w:p>
    <w:p w:rsidR="00EB5BCB" w:rsidRDefault="00EB5BCB" w:rsidP="00EB5BCB">
      <w:r w:rsidRPr="00451836">
        <w:t xml:space="preserve">После проверок, </w:t>
      </w:r>
      <w:proofErr w:type="spellStart"/>
      <w:r w:rsidRPr="00451836">
        <w:t>переприсваиваем</w:t>
      </w:r>
      <w:proofErr w:type="spellEnd"/>
      <w:r w:rsidRPr="00451836">
        <w:t xml:space="preserve"> три проверенных свойства.</w:t>
      </w:r>
    </w:p>
    <w:p w:rsidR="00EB5BCB" w:rsidRDefault="00EB5BCB" w:rsidP="00EB5BCB">
      <w:pPr>
        <w:pStyle w:val="ac"/>
        <w:numPr>
          <w:ilvl w:val="0"/>
          <w:numId w:val="11"/>
        </w:numPr>
      </w:pPr>
      <w:r>
        <w:t xml:space="preserve">Теперь переходим к самому основному – к заданию свойств объектов, которые находятся внутри субмодели. Делается это аналогично предыдущему, просто следует указать, какому объекту присваивается то или иное свойство. Запишите в продолжение к предыдущим следующие строки, в которых для объекта </w:t>
      </w:r>
      <w:r w:rsidRPr="00E671FF">
        <w:rPr>
          <w:b/>
        </w:rPr>
        <w:t>«Компенсатор 3-х объёмный»</w:t>
      </w:r>
      <w:r>
        <w:t xml:space="preserve"> </w:t>
      </w:r>
      <w:r w:rsidRPr="00CE4E42">
        <w:t xml:space="preserve">с именем </w:t>
      </w:r>
      <w:r w:rsidRPr="00CE4E42">
        <w:rPr>
          <w:b/>
        </w:rPr>
        <w:t>«</w:t>
      </w:r>
      <w:proofErr w:type="spellStart"/>
      <w:r w:rsidRPr="00CE4E42">
        <w:rPr>
          <w:b/>
          <w:lang w:val="en-US"/>
        </w:rPr>
        <w:t>Bak</w:t>
      </w:r>
      <w:proofErr w:type="spellEnd"/>
      <w:r w:rsidRPr="00CE4E42">
        <w:rPr>
          <w:b/>
        </w:rPr>
        <w:t>»</w:t>
      </w:r>
      <w:r w:rsidRPr="00CE4E42">
        <w:t xml:space="preserve"> </w:t>
      </w:r>
      <w:r>
        <w:t>мы вычислим распределение уровня по высоте</w:t>
      </w:r>
      <w:r w:rsidRPr="00E36A6E">
        <w:t xml:space="preserve"> (</w:t>
      </w:r>
      <w:r>
        <w:rPr>
          <w:lang w:val="en-US"/>
        </w:rPr>
        <w:t>SKO</w:t>
      </w:r>
      <w:r w:rsidRPr="00E36A6E">
        <w:t>2),</w:t>
      </w:r>
      <w:r>
        <w:t xml:space="preserve"> относительных площадей теплообмена по </w:t>
      </w:r>
      <w:r w:rsidRPr="00E36A6E">
        <w:t>воде (</w:t>
      </w:r>
      <w:r>
        <w:rPr>
          <w:lang w:val="en-US"/>
        </w:rPr>
        <w:t>SKO</w:t>
      </w:r>
      <w:r w:rsidRPr="00E36A6E">
        <w:t>3) и пару</w:t>
      </w:r>
      <w:r>
        <w:t xml:space="preserve"> (SKO4)</w:t>
      </w:r>
      <w:r w:rsidRPr="00E36A6E">
        <w:t xml:space="preserve">, </w:t>
      </w:r>
      <w:r>
        <w:t>в зависимости от заполненного объёма (SKO</w:t>
      </w:r>
      <w:r w:rsidRPr="00E671FF">
        <w:t>1</w:t>
      </w:r>
      <w:r>
        <w:t>):</w:t>
      </w:r>
    </w:p>
    <w:tbl>
      <w:tblPr>
        <w:tblStyle w:val="af1"/>
        <w:tblW w:w="0" w:type="auto"/>
        <w:tblLook w:val="04A0" w:firstRow="1" w:lastRow="0" w:firstColumn="1" w:lastColumn="0" w:noHBand="0" w:noVBand="1"/>
      </w:tblPr>
      <w:tblGrid>
        <w:gridCol w:w="10199"/>
      </w:tblGrid>
      <w:tr w:rsidR="00EB5BCB" w:rsidTr="004E1DC6">
        <w:tc>
          <w:tcPr>
            <w:tcW w:w="10420" w:type="dxa"/>
            <w:tcBorders>
              <w:top w:val="nil"/>
              <w:left w:val="single" w:sz="4" w:space="0" w:color="auto"/>
              <w:bottom w:val="nil"/>
              <w:right w:val="nil"/>
            </w:tcBorders>
          </w:tcPr>
          <w:p w:rsidR="00EB5BCB" w:rsidRPr="00E671FF" w:rsidRDefault="00EB5BCB" w:rsidP="004E1DC6">
            <w:pPr>
              <w:pStyle w:val="0"/>
              <w:rPr>
                <w:rStyle w:val="af"/>
                <w:lang w:val="en-US"/>
              </w:rPr>
            </w:pPr>
            <w:r w:rsidRPr="00E671FF">
              <w:rPr>
                <w:rStyle w:val="af"/>
                <w:lang w:val="en-US"/>
              </w:rPr>
              <w:t>sko1 = [</w:t>
            </w:r>
            <w:r w:rsidRPr="00E671FF">
              <w:rPr>
                <w:rStyle w:val="af"/>
                <w:color w:val="0070C0"/>
                <w:lang w:val="en-US"/>
              </w:rPr>
              <w:t>0</w:t>
            </w:r>
            <w:r w:rsidRPr="00E671FF">
              <w:rPr>
                <w:rStyle w:val="af"/>
                <w:lang w:val="en-US"/>
              </w:rPr>
              <w:t>,</w:t>
            </w:r>
          </w:p>
          <w:p w:rsidR="00EB5BCB" w:rsidRPr="00E671FF" w:rsidRDefault="00EB5BCB" w:rsidP="004E1DC6">
            <w:pPr>
              <w:pStyle w:val="0"/>
              <w:rPr>
                <w:rStyle w:val="af"/>
                <w:lang w:val="en-US"/>
              </w:rPr>
            </w:pPr>
            <w:r>
              <w:rPr>
                <w:rStyle w:val="af"/>
                <w:lang w:val="en-US"/>
              </w:rPr>
              <w:t xml:space="preserve"> </w:t>
            </w:r>
            <w:proofErr w:type="spellStart"/>
            <w:r w:rsidRPr="00E36A6E">
              <w:rPr>
                <w:rStyle w:val="af"/>
                <w:lang w:val="en-US"/>
              </w:rPr>
              <w:t>submodel.Vv</w:t>
            </w:r>
            <w:proofErr w:type="spellEnd"/>
            <w:r w:rsidRPr="00E36A6E">
              <w:rPr>
                <w:rStyle w:val="af"/>
                <w:lang w:val="en-US"/>
              </w:rPr>
              <w:t>,</w:t>
            </w:r>
          </w:p>
          <w:p w:rsidR="00EB5BCB" w:rsidRPr="00E671FF" w:rsidRDefault="00EB5BCB" w:rsidP="004E1DC6">
            <w:pPr>
              <w:pStyle w:val="0"/>
              <w:rPr>
                <w:rStyle w:val="af"/>
                <w:lang w:val="en-US"/>
              </w:rPr>
            </w:pPr>
            <w:r>
              <w:rPr>
                <w:rStyle w:val="af"/>
                <w:lang w:val="en-US"/>
              </w:rPr>
              <w:t xml:space="preserve"> </w:t>
            </w:r>
            <w:proofErr w:type="spellStart"/>
            <w:r w:rsidRPr="00E36A6E">
              <w:rPr>
                <w:rStyle w:val="af"/>
                <w:lang w:val="en-US"/>
              </w:rPr>
              <w:t>submodel.Vv+submodel.Sp</w:t>
            </w:r>
            <w:proofErr w:type="spellEnd"/>
            <w:r w:rsidRPr="00E36A6E">
              <w:rPr>
                <w:rStyle w:val="af"/>
                <w:lang w:val="en-US"/>
              </w:rPr>
              <w:t>*</w:t>
            </w:r>
            <w:proofErr w:type="spellStart"/>
            <w:r w:rsidRPr="00E36A6E">
              <w:rPr>
                <w:rStyle w:val="af"/>
                <w:lang w:val="en-US"/>
              </w:rPr>
              <w:t>submodel.Zt</w:t>
            </w:r>
            <w:proofErr w:type="spellEnd"/>
            <w:r w:rsidRPr="00E36A6E">
              <w:rPr>
                <w:rStyle w:val="af"/>
                <w:lang w:val="en-US"/>
              </w:rPr>
              <w:t>,</w:t>
            </w:r>
          </w:p>
          <w:p w:rsidR="00EB5BCB" w:rsidRPr="00E36A6E" w:rsidRDefault="00EB5BCB" w:rsidP="004E1DC6">
            <w:pPr>
              <w:pStyle w:val="0"/>
              <w:rPr>
                <w:rStyle w:val="af"/>
                <w:lang w:val="en-US"/>
              </w:rPr>
            </w:pPr>
            <w:r>
              <w:rPr>
                <w:rStyle w:val="af"/>
                <w:lang w:val="en-US"/>
              </w:rPr>
              <w:t xml:space="preserve"> </w:t>
            </w:r>
            <w:proofErr w:type="spellStart"/>
            <w:r w:rsidRPr="00E36A6E">
              <w:rPr>
                <w:rStyle w:val="af"/>
                <w:lang w:val="en-US"/>
              </w:rPr>
              <w:t>submodel.Vv+submodel.Sp</w:t>
            </w:r>
            <w:proofErr w:type="spellEnd"/>
            <w:r w:rsidRPr="00E36A6E">
              <w:rPr>
                <w:rStyle w:val="af"/>
                <w:lang w:val="en-US"/>
              </w:rPr>
              <w:t>*</w:t>
            </w:r>
            <w:r w:rsidRPr="00565711">
              <w:rPr>
                <w:rStyle w:val="af"/>
                <w:lang w:val="en-US"/>
              </w:rPr>
              <w:t>(</w:t>
            </w:r>
            <w:proofErr w:type="spellStart"/>
            <w:r w:rsidRPr="00565711">
              <w:rPr>
                <w:rStyle w:val="af"/>
                <w:lang w:val="en-US"/>
              </w:rPr>
              <w:t>submodel.Zt+submodel.Ht</w:t>
            </w:r>
            <w:proofErr w:type="spellEnd"/>
            <w:r w:rsidRPr="00565711">
              <w:rPr>
                <w:rStyle w:val="af"/>
                <w:lang w:val="en-US"/>
              </w:rPr>
              <w:t>),</w:t>
            </w:r>
          </w:p>
          <w:p w:rsidR="00EB5BCB" w:rsidRPr="00565711" w:rsidRDefault="00EB5BCB" w:rsidP="004E1DC6">
            <w:pPr>
              <w:pStyle w:val="0"/>
              <w:rPr>
                <w:rStyle w:val="af"/>
                <w:lang w:val="en-US"/>
              </w:rPr>
            </w:pPr>
            <w:r>
              <w:rPr>
                <w:rStyle w:val="af"/>
                <w:lang w:val="en-US"/>
              </w:rPr>
              <w:t xml:space="preserve"> </w:t>
            </w:r>
            <w:proofErr w:type="spellStart"/>
            <w:r w:rsidRPr="00565711">
              <w:rPr>
                <w:rStyle w:val="af"/>
                <w:lang w:val="en-US"/>
              </w:rPr>
              <w:t>submodel.Vv+submodel.Vp</w:t>
            </w:r>
            <w:proofErr w:type="spellEnd"/>
            <w:r w:rsidRPr="00565711">
              <w:rPr>
                <w:rStyle w:val="af"/>
                <w:lang w:val="en-US"/>
              </w:rPr>
              <w:t>];</w:t>
            </w:r>
          </w:p>
          <w:p w:rsidR="00EB5BCB" w:rsidRPr="00565711" w:rsidRDefault="00EB5BCB" w:rsidP="004E1DC6">
            <w:pPr>
              <w:pStyle w:val="0"/>
              <w:rPr>
                <w:rStyle w:val="af"/>
                <w:lang w:val="en-US"/>
              </w:rPr>
            </w:pPr>
            <w:r w:rsidRPr="00565711">
              <w:rPr>
                <w:rStyle w:val="af"/>
                <w:lang w:val="en-US"/>
              </w:rPr>
              <w:lastRenderedPageBreak/>
              <w:t xml:space="preserve"> </w:t>
            </w:r>
            <w:proofErr w:type="spellStart"/>
            <w:r w:rsidRPr="00E36A6E">
              <w:rPr>
                <w:rStyle w:val="af"/>
                <w:b/>
                <w:lang w:val="en-US"/>
              </w:rPr>
              <w:t>setpropevalstring</w:t>
            </w:r>
            <w:proofErr w:type="spellEnd"/>
            <w:r w:rsidRPr="00565711">
              <w:rPr>
                <w:rStyle w:val="af"/>
                <w:lang w:val="en-US"/>
              </w:rPr>
              <w:t>(Bak,</w:t>
            </w:r>
            <w:r w:rsidRPr="003F7576">
              <w:rPr>
                <w:rStyle w:val="af5"/>
                <w:lang w:val="en-US"/>
              </w:rPr>
              <w:t>"SKO1"</w:t>
            </w:r>
            <w:r w:rsidRPr="00565711">
              <w:rPr>
                <w:rStyle w:val="af"/>
                <w:lang w:val="en-US"/>
              </w:rPr>
              <w:t>,</w:t>
            </w:r>
            <w:r w:rsidRPr="003F7576">
              <w:rPr>
                <w:rStyle w:val="af5"/>
                <w:lang w:val="en-US"/>
              </w:rPr>
              <w:t>"["</w:t>
            </w:r>
            <w:r w:rsidRPr="00565711">
              <w:rPr>
                <w:rStyle w:val="af"/>
                <w:lang w:val="en-US"/>
              </w:rPr>
              <w:t>+sko1+</w:t>
            </w:r>
            <w:r w:rsidRPr="003F7576">
              <w:rPr>
                <w:rStyle w:val="af5"/>
                <w:lang w:val="en-US"/>
              </w:rPr>
              <w:t>"]"</w:t>
            </w:r>
            <w:r w:rsidRPr="00565711">
              <w:rPr>
                <w:rStyle w:val="af"/>
                <w:lang w:val="en-US"/>
              </w:rPr>
              <w:t>);</w:t>
            </w:r>
          </w:p>
          <w:p w:rsidR="00EB5BCB" w:rsidRPr="00E671FF" w:rsidRDefault="00EB5BCB" w:rsidP="004E1DC6">
            <w:pPr>
              <w:pStyle w:val="0"/>
              <w:rPr>
                <w:rStyle w:val="af"/>
                <w:lang w:val="en-US"/>
              </w:rPr>
            </w:pPr>
            <w:r w:rsidRPr="00565711">
              <w:rPr>
                <w:rStyle w:val="af"/>
                <w:lang w:val="en-US"/>
              </w:rPr>
              <w:t xml:space="preserve"> </w:t>
            </w:r>
            <w:r w:rsidRPr="00E36A6E">
              <w:rPr>
                <w:rStyle w:val="af"/>
                <w:lang w:val="en-US"/>
              </w:rPr>
              <w:t>sko2 = [</w:t>
            </w:r>
            <w:r w:rsidRPr="00E36A6E">
              <w:rPr>
                <w:rStyle w:val="af"/>
                <w:color w:val="0070C0"/>
                <w:lang w:val="en-US"/>
              </w:rPr>
              <w:t>0</w:t>
            </w:r>
            <w:r w:rsidRPr="00E36A6E">
              <w:rPr>
                <w:rStyle w:val="af"/>
                <w:lang w:val="en-US"/>
              </w:rPr>
              <w:t>,</w:t>
            </w:r>
          </w:p>
          <w:p w:rsidR="00EB5BCB" w:rsidRPr="00E36A6E" w:rsidRDefault="00EB5BCB" w:rsidP="004E1DC6">
            <w:pPr>
              <w:pStyle w:val="0"/>
              <w:rPr>
                <w:rStyle w:val="af"/>
                <w:lang w:val="en-US"/>
              </w:rPr>
            </w:pPr>
            <w:r>
              <w:rPr>
                <w:rStyle w:val="af"/>
                <w:lang w:val="en-US"/>
              </w:rPr>
              <w:t xml:space="preserve"> </w:t>
            </w:r>
            <w:proofErr w:type="spellStart"/>
            <w:r w:rsidRPr="00E36A6E">
              <w:rPr>
                <w:rStyle w:val="af"/>
                <w:lang w:val="en-US"/>
              </w:rPr>
              <w:t>submodel.Hv</w:t>
            </w:r>
            <w:proofErr w:type="spellEnd"/>
            <w:r w:rsidRPr="00E36A6E">
              <w:rPr>
                <w:rStyle w:val="af"/>
                <w:lang w:val="en-US"/>
              </w:rPr>
              <w:t>,</w:t>
            </w:r>
          </w:p>
          <w:p w:rsidR="00EB5BCB" w:rsidRPr="00E36A6E" w:rsidRDefault="00EB5BCB" w:rsidP="004E1DC6">
            <w:pPr>
              <w:pStyle w:val="0"/>
              <w:rPr>
                <w:rStyle w:val="af"/>
                <w:lang w:val="en-US"/>
              </w:rPr>
            </w:pPr>
            <w:r>
              <w:rPr>
                <w:rStyle w:val="af"/>
                <w:lang w:val="en-US"/>
              </w:rPr>
              <w:t xml:space="preserve"> </w:t>
            </w:r>
            <w:proofErr w:type="spellStart"/>
            <w:r w:rsidRPr="00E36A6E">
              <w:rPr>
                <w:rStyle w:val="af"/>
                <w:lang w:val="en-US"/>
              </w:rPr>
              <w:t>submodel.Hv+submodel.Zt</w:t>
            </w:r>
            <w:proofErr w:type="spellEnd"/>
            <w:r w:rsidRPr="00E36A6E">
              <w:rPr>
                <w:rStyle w:val="af"/>
                <w:lang w:val="en-US"/>
              </w:rPr>
              <w:t>,</w:t>
            </w:r>
          </w:p>
          <w:p w:rsidR="00EB5BCB" w:rsidRPr="00E671FF" w:rsidRDefault="00EB5BCB" w:rsidP="004E1DC6">
            <w:pPr>
              <w:pStyle w:val="0"/>
              <w:rPr>
                <w:rStyle w:val="af"/>
                <w:lang w:val="en-US"/>
              </w:rPr>
            </w:pPr>
            <w:r>
              <w:rPr>
                <w:rStyle w:val="af"/>
                <w:lang w:val="en-US"/>
              </w:rPr>
              <w:t xml:space="preserve"> </w:t>
            </w:r>
            <w:proofErr w:type="spellStart"/>
            <w:r w:rsidRPr="00E36A6E">
              <w:rPr>
                <w:rStyle w:val="af"/>
                <w:lang w:val="en-US"/>
              </w:rPr>
              <w:t>submodel.Hv</w:t>
            </w:r>
            <w:proofErr w:type="spellEnd"/>
            <w:r w:rsidRPr="00E36A6E">
              <w:rPr>
                <w:rStyle w:val="af"/>
                <w:lang w:val="en-US"/>
              </w:rPr>
              <w:t>+(</w:t>
            </w:r>
            <w:proofErr w:type="spellStart"/>
            <w:r w:rsidRPr="00E36A6E">
              <w:rPr>
                <w:rStyle w:val="af"/>
                <w:lang w:val="en-US"/>
              </w:rPr>
              <w:t>submodel.Zt+submodel.Ht</w:t>
            </w:r>
            <w:proofErr w:type="spellEnd"/>
            <w:r w:rsidRPr="00E36A6E">
              <w:rPr>
                <w:rStyle w:val="af"/>
                <w:lang w:val="en-US"/>
              </w:rPr>
              <w:t>),</w:t>
            </w:r>
          </w:p>
          <w:p w:rsidR="00EB5BCB" w:rsidRPr="00E36A6E" w:rsidRDefault="00EB5BCB" w:rsidP="004E1DC6">
            <w:pPr>
              <w:pStyle w:val="0"/>
              <w:rPr>
                <w:rStyle w:val="af"/>
                <w:lang w:val="en-US"/>
              </w:rPr>
            </w:pPr>
            <w:r>
              <w:rPr>
                <w:rStyle w:val="af"/>
                <w:lang w:val="en-US"/>
              </w:rPr>
              <w:t xml:space="preserve"> </w:t>
            </w:r>
            <w:proofErr w:type="spellStart"/>
            <w:r w:rsidRPr="00E36A6E">
              <w:rPr>
                <w:rStyle w:val="af"/>
                <w:lang w:val="en-US"/>
              </w:rPr>
              <w:t>submodel.Hv+submodel.Hp</w:t>
            </w:r>
            <w:proofErr w:type="spellEnd"/>
            <w:r w:rsidRPr="00E36A6E">
              <w:rPr>
                <w:rStyle w:val="af"/>
                <w:lang w:val="en-US"/>
              </w:rPr>
              <w:t>];</w:t>
            </w:r>
          </w:p>
          <w:p w:rsidR="00EB5BCB" w:rsidRPr="00565711" w:rsidRDefault="00EB5BCB" w:rsidP="004E1DC6">
            <w:pPr>
              <w:pStyle w:val="0"/>
              <w:rPr>
                <w:rStyle w:val="af"/>
                <w:lang w:val="en-US"/>
              </w:rPr>
            </w:pPr>
            <w:r w:rsidRPr="00E36A6E">
              <w:rPr>
                <w:rStyle w:val="af"/>
                <w:lang w:val="en-US"/>
              </w:rPr>
              <w:t xml:space="preserve"> </w:t>
            </w:r>
            <w:proofErr w:type="spellStart"/>
            <w:r w:rsidRPr="00E36A6E">
              <w:rPr>
                <w:rStyle w:val="af"/>
                <w:b/>
                <w:lang w:val="en-US"/>
              </w:rPr>
              <w:t>setpropevalstring</w:t>
            </w:r>
            <w:proofErr w:type="spellEnd"/>
            <w:r w:rsidRPr="00565711">
              <w:rPr>
                <w:rStyle w:val="af"/>
                <w:lang w:val="en-US"/>
              </w:rPr>
              <w:t>(Bak,</w:t>
            </w:r>
            <w:r w:rsidRPr="003F7576">
              <w:rPr>
                <w:rStyle w:val="af5"/>
                <w:lang w:val="en-US"/>
              </w:rPr>
              <w:t>"SKO2"</w:t>
            </w:r>
            <w:r w:rsidRPr="00565711">
              <w:rPr>
                <w:rStyle w:val="af"/>
                <w:lang w:val="en-US"/>
              </w:rPr>
              <w:t>,</w:t>
            </w:r>
            <w:r w:rsidRPr="003F7576">
              <w:rPr>
                <w:rStyle w:val="af5"/>
                <w:lang w:val="en-US"/>
              </w:rPr>
              <w:t>"["</w:t>
            </w:r>
            <w:r w:rsidRPr="00565711">
              <w:rPr>
                <w:rStyle w:val="af"/>
                <w:lang w:val="en-US"/>
              </w:rPr>
              <w:t>+sko2+</w:t>
            </w:r>
            <w:r w:rsidRPr="003F7576">
              <w:rPr>
                <w:rStyle w:val="af5"/>
                <w:lang w:val="en-US"/>
              </w:rPr>
              <w:t>"]"</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sko3=[</w:t>
            </w:r>
            <w:r w:rsidRPr="00565711">
              <w:rPr>
                <w:rStyle w:val="af"/>
                <w:color w:val="0070C0"/>
                <w:lang w:val="en-US"/>
              </w:rPr>
              <w:t>0</w:t>
            </w:r>
            <w:r w:rsidRPr="00565711">
              <w:rPr>
                <w:rStyle w:val="af"/>
                <w:lang w:val="en-US"/>
              </w:rPr>
              <w:t>,</w:t>
            </w:r>
            <w:r w:rsidRPr="00E671FF">
              <w:rPr>
                <w:rStyle w:val="af"/>
                <w:lang w:val="en-US"/>
              </w:rPr>
              <w:t xml:space="preserve"> </w:t>
            </w:r>
            <w:r w:rsidRPr="00565711">
              <w:rPr>
                <w:rStyle w:val="af"/>
                <w:color w:val="0070C0"/>
                <w:lang w:val="en-US"/>
              </w:rPr>
              <w:t>0</w:t>
            </w:r>
            <w:r w:rsidRPr="00565711">
              <w:rPr>
                <w:rStyle w:val="af"/>
                <w:lang w:val="en-US"/>
              </w:rPr>
              <w:t>,</w:t>
            </w:r>
            <w:r w:rsidRPr="00E671FF">
              <w:rPr>
                <w:rStyle w:val="af"/>
                <w:lang w:val="en-US"/>
              </w:rPr>
              <w:t xml:space="preserve"> </w:t>
            </w:r>
            <w:r w:rsidRPr="00E671FF">
              <w:rPr>
                <w:rStyle w:val="af"/>
                <w:color w:val="0070C0"/>
                <w:lang w:val="en-US"/>
              </w:rPr>
              <w:t>0</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w:t>
            </w:r>
            <w:proofErr w:type="spellStart"/>
            <w:r w:rsidRPr="00E36A6E">
              <w:rPr>
                <w:rStyle w:val="af"/>
                <w:b/>
                <w:lang w:val="en-US"/>
              </w:rPr>
              <w:t>setpropevalstring</w:t>
            </w:r>
            <w:proofErr w:type="spellEnd"/>
            <w:r w:rsidRPr="00565711">
              <w:rPr>
                <w:rStyle w:val="af"/>
                <w:lang w:val="en-US"/>
              </w:rPr>
              <w:t>(Bak,</w:t>
            </w:r>
            <w:r w:rsidRPr="003F7576">
              <w:rPr>
                <w:rStyle w:val="af5"/>
                <w:lang w:val="en-US"/>
              </w:rPr>
              <w:t>"SKO3"</w:t>
            </w:r>
            <w:r w:rsidRPr="00565711">
              <w:rPr>
                <w:rStyle w:val="af"/>
                <w:lang w:val="en-US"/>
              </w:rPr>
              <w:t>,</w:t>
            </w:r>
            <w:r w:rsidRPr="003F7576">
              <w:rPr>
                <w:rStyle w:val="af5"/>
                <w:lang w:val="en-US"/>
              </w:rPr>
              <w:t>"["</w:t>
            </w:r>
            <w:r w:rsidRPr="00565711">
              <w:rPr>
                <w:rStyle w:val="af"/>
                <w:lang w:val="en-US"/>
              </w:rPr>
              <w:t>+sko3+</w:t>
            </w:r>
            <w:r w:rsidRPr="003F7576">
              <w:rPr>
                <w:rStyle w:val="af5"/>
                <w:lang w:val="en-US"/>
              </w:rPr>
              <w:t>"]"</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sko4=[</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0</w:t>
            </w:r>
            <w:r w:rsidRPr="00565711">
              <w:rPr>
                <w:rStyle w:val="af"/>
                <w:lang w:val="en-US"/>
              </w:rPr>
              <w:t>,</w:t>
            </w:r>
            <w:r w:rsidRPr="00E671FF">
              <w:rPr>
                <w:rStyle w:val="af"/>
                <w:lang w:val="en-US"/>
              </w:rPr>
              <w:t xml:space="preserve"> </w:t>
            </w:r>
            <w:r w:rsidRPr="00565711">
              <w:rPr>
                <w:rStyle w:val="af"/>
                <w:color w:val="0070C0"/>
                <w:lang w:val="en-US"/>
              </w:rPr>
              <w:t>0</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w:t>
            </w:r>
            <w:proofErr w:type="spellStart"/>
            <w:r w:rsidRPr="00E36A6E">
              <w:rPr>
                <w:rStyle w:val="af"/>
                <w:b/>
                <w:lang w:val="en-US"/>
              </w:rPr>
              <w:t>setpropevalstring</w:t>
            </w:r>
            <w:proofErr w:type="spellEnd"/>
            <w:r w:rsidRPr="00565711">
              <w:rPr>
                <w:rStyle w:val="af"/>
                <w:lang w:val="en-US"/>
              </w:rPr>
              <w:t>(Bak,</w:t>
            </w:r>
            <w:r w:rsidRPr="003F7576">
              <w:rPr>
                <w:rStyle w:val="af5"/>
                <w:lang w:val="en-US"/>
              </w:rPr>
              <w:t>"SKO4"</w:t>
            </w:r>
            <w:r w:rsidRPr="00565711">
              <w:rPr>
                <w:rStyle w:val="af"/>
                <w:lang w:val="en-US"/>
              </w:rPr>
              <w:t>,</w:t>
            </w:r>
            <w:r w:rsidRPr="003F7576">
              <w:rPr>
                <w:rStyle w:val="af5"/>
                <w:lang w:val="en-US"/>
              </w:rPr>
              <w:t>"["</w:t>
            </w:r>
            <w:r w:rsidRPr="00565711">
              <w:rPr>
                <w:rStyle w:val="af"/>
                <w:lang w:val="en-US"/>
              </w:rPr>
              <w:t>+sko4+</w:t>
            </w:r>
            <w:r w:rsidRPr="003F7576">
              <w:rPr>
                <w:rStyle w:val="af5"/>
                <w:lang w:val="en-US"/>
              </w:rPr>
              <w:t>"]"</w:t>
            </w:r>
            <w:r w:rsidRPr="00565711">
              <w:rPr>
                <w:rStyle w:val="af"/>
                <w:lang w:val="en-US"/>
              </w:rPr>
              <w:t>);</w:t>
            </w:r>
          </w:p>
          <w:p w:rsidR="00EB5BCB" w:rsidRPr="00E36A6E" w:rsidRDefault="00EB5BCB" w:rsidP="004E1DC6">
            <w:pPr>
              <w:pStyle w:val="0"/>
              <w:rPr>
                <w:rStyle w:val="af"/>
                <w:lang w:val="en-US"/>
              </w:rPr>
            </w:pPr>
            <w:r w:rsidRPr="00565711">
              <w:rPr>
                <w:rStyle w:val="af"/>
                <w:lang w:val="en-US"/>
              </w:rPr>
              <w:t xml:space="preserve"> </w:t>
            </w:r>
            <w:proofErr w:type="spellStart"/>
            <w:r>
              <w:rPr>
                <w:rStyle w:val="af"/>
                <w:lang w:val="en-US"/>
              </w:rPr>
              <w:t>tmp</w:t>
            </w:r>
            <w:proofErr w:type="spellEnd"/>
            <w:r w:rsidRPr="00E36A6E">
              <w:rPr>
                <w:rStyle w:val="af"/>
                <w:lang w:val="en-US"/>
              </w:rPr>
              <w:t xml:space="preserve"> = min(</w:t>
            </w:r>
            <w:proofErr w:type="spellStart"/>
            <w:r w:rsidRPr="00E36A6E">
              <w:rPr>
                <w:rStyle w:val="af"/>
                <w:lang w:val="en-US"/>
              </w:rPr>
              <w:t>submodel.Level,submodel.Hv</w:t>
            </w:r>
            <w:proofErr w:type="spellEnd"/>
            <w:r w:rsidRPr="00E36A6E">
              <w:rPr>
                <w:rStyle w:val="af"/>
                <w:lang w:val="en-US"/>
              </w:rPr>
              <w:t>)*</w:t>
            </w:r>
            <w:proofErr w:type="spellStart"/>
            <w:r w:rsidRPr="00E36A6E">
              <w:rPr>
                <w:rStyle w:val="af"/>
                <w:lang w:val="en-US"/>
              </w:rPr>
              <w:t>submodel.Sv</w:t>
            </w:r>
            <w:proofErr w:type="spellEnd"/>
          </w:p>
          <w:p w:rsidR="00EB5BCB" w:rsidRPr="00E36A6E" w:rsidRDefault="00EB5BCB" w:rsidP="004E1DC6">
            <w:pPr>
              <w:pStyle w:val="0"/>
              <w:rPr>
                <w:rStyle w:val="af"/>
                <w:lang w:val="en-US"/>
              </w:rPr>
            </w:pPr>
            <w:r>
              <w:rPr>
                <w:rStyle w:val="af"/>
                <w:lang w:val="en-US"/>
              </w:rPr>
              <w:t xml:space="preserve"> </w:t>
            </w:r>
            <w:r w:rsidRPr="00E36A6E">
              <w:rPr>
                <w:rStyle w:val="af"/>
                <w:lang w:val="en-US"/>
              </w:rPr>
              <w:t>+</w:t>
            </w:r>
          </w:p>
          <w:p w:rsidR="00EB5BCB" w:rsidRPr="00E36A6E" w:rsidRDefault="00EB5BCB" w:rsidP="004E1DC6">
            <w:pPr>
              <w:pStyle w:val="0"/>
              <w:rPr>
                <w:rStyle w:val="af"/>
                <w:lang w:val="en-US"/>
              </w:rPr>
            </w:pPr>
            <w:r>
              <w:rPr>
                <w:rStyle w:val="af"/>
                <w:lang w:val="en-US"/>
              </w:rPr>
              <w:t xml:space="preserve"> </w:t>
            </w:r>
            <w:r w:rsidRPr="00E36A6E">
              <w:rPr>
                <w:rStyle w:val="af"/>
                <w:lang w:val="en-US"/>
              </w:rPr>
              <w:t>max(</w:t>
            </w:r>
            <w:r w:rsidRPr="00E36A6E">
              <w:rPr>
                <w:rStyle w:val="af"/>
                <w:color w:val="0070C0"/>
                <w:lang w:val="en-US"/>
              </w:rPr>
              <w:t>0</w:t>
            </w:r>
            <w:r w:rsidRPr="00E36A6E">
              <w:rPr>
                <w:rStyle w:val="af"/>
                <w:lang w:val="en-US"/>
              </w:rPr>
              <w:t>,submodel.Level-submodel.Hv)*</w:t>
            </w:r>
            <w:proofErr w:type="spellStart"/>
            <w:r w:rsidRPr="00E36A6E">
              <w:rPr>
                <w:rStyle w:val="af"/>
                <w:lang w:val="en-US"/>
              </w:rPr>
              <w:t>submodel.Sp</w:t>
            </w:r>
            <w:proofErr w:type="spellEnd"/>
            <w:r w:rsidRPr="00E36A6E">
              <w:rPr>
                <w:rStyle w:val="af"/>
                <w:lang w:val="en-US"/>
              </w:rPr>
              <w:t>;</w:t>
            </w:r>
          </w:p>
          <w:p w:rsidR="00EB5BCB" w:rsidRPr="00E36A6E" w:rsidRDefault="00EB5BCB" w:rsidP="004E1DC6">
            <w:pPr>
              <w:pStyle w:val="0"/>
              <w:rPr>
                <w:rStyle w:val="af"/>
                <w:lang w:val="en-US"/>
              </w:rPr>
            </w:pPr>
            <w:r w:rsidRPr="00E36A6E">
              <w:rPr>
                <w:rStyle w:val="af"/>
                <w:lang w:val="en-US"/>
              </w:rPr>
              <w:t xml:space="preserve"> </w:t>
            </w:r>
            <w:proofErr w:type="spellStart"/>
            <w:r w:rsidRPr="00E36A6E">
              <w:rPr>
                <w:rStyle w:val="af"/>
                <w:b/>
                <w:lang w:val="en-US"/>
              </w:rPr>
              <w:t>setpropevalstring</w:t>
            </w:r>
            <w:proofErr w:type="spellEnd"/>
            <w:r w:rsidRPr="00E36A6E">
              <w:rPr>
                <w:rStyle w:val="af"/>
                <w:lang w:val="en-US"/>
              </w:rPr>
              <w:t>(Bak,"V1",</w:t>
            </w:r>
            <w:r w:rsidRPr="00E36A6E">
              <w:rPr>
                <w:rStyle w:val="af"/>
                <w:color w:val="0070C0"/>
                <w:lang w:val="en-US"/>
              </w:rPr>
              <w:t>0.2</w:t>
            </w:r>
            <w:r w:rsidRPr="00E36A6E">
              <w:rPr>
                <w:rStyle w:val="af"/>
                <w:lang w:val="en-US"/>
              </w:rPr>
              <w:t>*</w:t>
            </w:r>
            <w:proofErr w:type="spellStart"/>
            <w:r w:rsidRPr="00E36A6E">
              <w:rPr>
                <w:rStyle w:val="af"/>
                <w:lang w:val="en-US"/>
              </w:rPr>
              <w:t>tmp</w:t>
            </w:r>
            <w:proofErr w:type="spellEnd"/>
            <w:r w:rsidRPr="00E36A6E">
              <w:rPr>
                <w:rStyle w:val="af"/>
                <w:lang w:val="en-US"/>
              </w:rPr>
              <w:t>);</w:t>
            </w:r>
          </w:p>
          <w:p w:rsidR="00EB5BCB" w:rsidRPr="00E36A6E" w:rsidRDefault="00EB5BCB" w:rsidP="004E1DC6">
            <w:pPr>
              <w:pStyle w:val="0"/>
              <w:rPr>
                <w:rStyle w:val="af"/>
                <w:lang w:val="en-US"/>
              </w:rPr>
            </w:pPr>
            <w:r w:rsidRPr="00E36A6E">
              <w:rPr>
                <w:rStyle w:val="af"/>
                <w:lang w:val="en-US"/>
              </w:rPr>
              <w:t xml:space="preserve"> </w:t>
            </w:r>
            <w:proofErr w:type="spellStart"/>
            <w:r w:rsidRPr="00E36A6E">
              <w:rPr>
                <w:rStyle w:val="af"/>
                <w:b/>
                <w:lang w:val="en-US"/>
              </w:rPr>
              <w:t>setpropevalstring</w:t>
            </w:r>
            <w:proofErr w:type="spellEnd"/>
            <w:r w:rsidRPr="00E36A6E">
              <w:rPr>
                <w:rStyle w:val="af"/>
                <w:lang w:val="en-US"/>
              </w:rPr>
              <w:t>(Bak,"V2",</w:t>
            </w:r>
            <w:r w:rsidRPr="00E36A6E">
              <w:rPr>
                <w:rStyle w:val="af"/>
                <w:color w:val="0070C0"/>
                <w:lang w:val="en-US"/>
              </w:rPr>
              <w:t>0.8</w:t>
            </w:r>
            <w:r w:rsidRPr="00E36A6E">
              <w:rPr>
                <w:rStyle w:val="af"/>
                <w:lang w:val="en-US"/>
              </w:rPr>
              <w:t>*</w:t>
            </w:r>
            <w:proofErr w:type="spellStart"/>
            <w:r w:rsidRPr="00E36A6E">
              <w:rPr>
                <w:rStyle w:val="af"/>
                <w:lang w:val="en-US"/>
              </w:rPr>
              <w:t>tmp</w:t>
            </w:r>
            <w:proofErr w:type="spellEnd"/>
            <w:r w:rsidRPr="00E36A6E">
              <w:rPr>
                <w:rStyle w:val="af"/>
                <w:lang w:val="en-US"/>
              </w:rPr>
              <w:t>);</w:t>
            </w:r>
          </w:p>
          <w:p w:rsidR="00EB5BCB" w:rsidRPr="00E671FF" w:rsidRDefault="00EB5BCB" w:rsidP="004E1DC6">
            <w:pPr>
              <w:pStyle w:val="0"/>
              <w:rPr>
                <w:rStyle w:val="af"/>
                <w:lang w:val="en-US"/>
              </w:rPr>
            </w:pPr>
            <w:r w:rsidRPr="00E36A6E">
              <w:rPr>
                <w:rStyle w:val="af"/>
                <w:lang w:val="en-US"/>
              </w:rPr>
              <w:t xml:space="preserve"> </w:t>
            </w:r>
            <w:proofErr w:type="spellStart"/>
            <w:r w:rsidRPr="00E671FF">
              <w:rPr>
                <w:rStyle w:val="af"/>
                <w:b/>
                <w:lang w:val="en-US"/>
              </w:rPr>
              <w:t>setpropevalstring</w:t>
            </w:r>
            <w:proofErr w:type="spellEnd"/>
            <w:r w:rsidRPr="00E671FF">
              <w:rPr>
                <w:rStyle w:val="af"/>
                <w:lang w:val="en-US"/>
              </w:rPr>
              <w:t>(Bak,"V3",submodel.Vv+submodel.Vp-tmp);</w:t>
            </w:r>
            <w:r>
              <w:rPr>
                <w:rStyle w:val="af"/>
                <w:lang w:val="en-US"/>
              </w:rPr>
              <w:t xml:space="preserve"> </w:t>
            </w:r>
          </w:p>
          <w:p w:rsidR="00EB5BCB" w:rsidRPr="00E671FF" w:rsidRDefault="00EB5BCB" w:rsidP="004E1DC6">
            <w:pPr>
              <w:pStyle w:val="0"/>
              <w:rPr>
                <w:rStyle w:val="af"/>
                <w:lang w:val="en-US"/>
              </w:rPr>
            </w:pPr>
            <w:r>
              <w:rPr>
                <w:rStyle w:val="af"/>
                <w:lang w:val="en-US"/>
              </w:rPr>
              <w:t xml:space="preserve"> </w:t>
            </w:r>
          </w:p>
          <w:p w:rsidR="00EB5BCB" w:rsidRPr="00565711" w:rsidRDefault="00EB5BCB" w:rsidP="004E1DC6">
            <w:pPr>
              <w:pStyle w:val="0"/>
              <w:rPr>
                <w:lang w:val="en-US"/>
              </w:rPr>
            </w:pPr>
            <w:r w:rsidRPr="00E671FF">
              <w:rPr>
                <w:rStyle w:val="af"/>
                <w:lang w:val="en-US"/>
              </w:rPr>
              <w:t xml:space="preserve"> </w:t>
            </w:r>
            <w:proofErr w:type="spellStart"/>
            <w:r w:rsidRPr="00565711">
              <w:rPr>
                <w:rStyle w:val="af"/>
              </w:rPr>
              <w:t>InitObject</w:t>
            </w:r>
            <w:proofErr w:type="spellEnd"/>
            <w:r w:rsidRPr="00565711">
              <w:rPr>
                <w:rStyle w:val="af"/>
              </w:rPr>
              <w:t>(</w:t>
            </w:r>
            <w:proofErr w:type="spellStart"/>
            <w:r w:rsidRPr="00565711">
              <w:rPr>
                <w:rStyle w:val="af"/>
              </w:rPr>
              <w:t>Bak</w:t>
            </w:r>
            <w:proofErr w:type="spellEnd"/>
            <w:r w:rsidRPr="00565711">
              <w:rPr>
                <w:rStyle w:val="af"/>
              </w:rPr>
              <w:t>);</w:t>
            </w:r>
          </w:p>
        </w:tc>
      </w:tr>
    </w:tbl>
    <w:p w:rsidR="00EB5BCB" w:rsidRDefault="00EB5BCB" w:rsidP="00EB5BCB">
      <w:r>
        <w:lastRenderedPageBreak/>
        <w:t>Здесь в массивах sko1, sko2, sko3 и sko4 мы набираем по точкам числовые значения, из которых код ТРР построит линейно-</w:t>
      </w:r>
      <w:proofErr w:type="spellStart"/>
      <w:r>
        <w:t>кусочные</w:t>
      </w:r>
      <w:proofErr w:type="spellEnd"/>
      <w:r>
        <w:t xml:space="preserve"> зависимости уровня в конденсаторе и относительных площадей теплообмена по воде и пару от заполненного объема конденсатора.</w:t>
      </w:r>
    </w:p>
    <w:p w:rsidR="00EB5BCB" w:rsidRDefault="00EB5BCB" w:rsidP="00EB5BCB">
      <w:r>
        <w:t xml:space="preserve">Далее </w:t>
      </w:r>
      <w:proofErr w:type="spellStart"/>
      <w:r>
        <w:t>расчитанные</w:t>
      </w:r>
      <w:proofErr w:type="spellEnd"/>
      <w:r>
        <w:t xml:space="preserve"> массивы заносятся в соответствующие свойства объекта </w:t>
      </w:r>
      <w:r w:rsidRPr="00FE23A8">
        <w:rPr>
          <w:rStyle w:val="a9"/>
        </w:rPr>
        <w:t>«</w:t>
      </w:r>
      <w:proofErr w:type="spellStart"/>
      <w:r w:rsidRPr="00FE23A8">
        <w:rPr>
          <w:rStyle w:val="a9"/>
        </w:rPr>
        <w:t>Bak</w:t>
      </w:r>
      <w:proofErr w:type="spellEnd"/>
      <w:r w:rsidRPr="00FE23A8">
        <w:rPr>
          <w:rStyle w:val="a9"/>
        </w:rPr>
        <w:t>»</w:t>
      </w:r>
      <w:r>
        <w:t>.</w:t>
      </w:r>
    </w:p>
    <w:p w:rsidR="00EB5BCB" w:rsidRDefault="00EB5BCB" w:rsidP="00EB5BCB">
      <w:r>
        <w:t xml:space="preserve">В переменной </w:t>
      </w:r>
      <w:r w:rsidRPr="00FE23A8">
        <w:rPr>
          <w:rStyle w:val="a9"/>
        </w:rPr>
        <w:t>«</w:t>
      </w:r>
      <w:proofErr w:type="spellStart"/>
      <w:r w:rsidRPr="00FE23A8">
        <w:rPr>
          <w:rStyle w:val="a9"/>
        </w:rPr>
        <w:t>tmp</w:t>
      </w:r>
      <w:proofErr w:type="spellEnd"/>
      <w:r w:rsidRPr="00FE23A8">
        <w:rPr>
          <w:rStyle w:val="a9"/>
        </w:rPr>
        <w:t>»</w:t>
      </w:r>
      <w:r>
        <w:t xml:space="preserve"> мы </w:t>
      </w:r>
      <w:proofErr w:type="spellStart"/>
      <w:r>
        <w:t>расчитываем</w:t>
      </w:r>
      <w:proofErr w:type="spellEnd"/>
      <w:r>
        <w:t xml:space="preserve"> объём конденсатора, заполненный водой (жидкой фазой) в начальный момент времени, в зависимости от этого </w:t>
      </w:r>
      <w:proofErr w:type="spellStart"/>
      <w:r>
        <w:t>расчитываем</w:t>
      </w:r>
      <w:proofErr w:type="spellEnd"/>
      <w:r>
        <w:t xml:space="preserve"> три объёма конденсатора </w:t>
      </w:r>
      <w:r w:rsidRPr="00FE23A8">
        <w:rPr>
          <w:rStyle w:val="a9"/>
        </w:rPr>
        <w:t>«V1»</w:t>
      </w:r>
      <w:r>
        <w:t xml:space="preserve">, </w:t>
      </w:r>
      <w:r w:rsidRPr="00FE23A8">
        <w:rPr>
          <w:rStyle w:val="a9"/>
        </w:rPr>
        <w:t>«V2»</w:t>
      </w:r>
      <w:r>
        <w:t xml:space="preserve">, </w:t>
      </w:r>
      <w:r w:rsidRPr="00FE23A8">
        <w:rPr>
          <w:rStyle w:val="a9"/>
        </w:rPr>
        <w:t>«V3»</w:t>
      </w:r>
      <w:r>
        <w:t>.</w:t>
      </w:r>
    </w:p>
    <w:p w:rsidR="00EB5BCB" w:rsidRDefault="00EB5BCB" w:rsidP="00EB5BCB">
      <w:r>
        <w:t xml:space="preserve">Функция </w:t>
      </w:r>
      <w:r w:rsidRPr="00FE23A8">
        <w:rPr>
          <w:rStyle w:val="a9"/>
        </w:rPr>
        <w:t>«</w:t>
      </w:r>
      <w:proofErr w:type="spellStart"/>
      <w:r w:rsidRPr="00FE23A8">
        <w:rPr>
          <w:rStyle w:val="a9"/>
        </w:rPr>
        <w:t>InitObject</w:t>
      </w:r>
      <w:proofErr w:type="spellEnd"/>
      <w:r w:rsidRPr="00FE23A8">
        <w:rPr>
          <w:rStyle w:val="a9"/>
        </w:rPr>
        <w:t>(</w:t>
      </w:r>
      <w:proofErr w:type="spellStart"/>
      <w:r w:rsidRPr="00FE23A8">
        <w:rPr>
          <w:rStyle w:val="a9"/>
        </w:rPr>
        <w:t>Bak</w:t>
      </w:r>
      <w:proofErr w:type="spellEnd"/>
      <w:r w:rsidRPr="00FE23A8">
        <w:rPr>
          <w:rStyle w:val="a9"/>
        </w:rPr>
        <w:t>)»</w:t>
      </w:r>
      <w:r>
        <w:t xml:space="preserve"> принудительно инициализирует и обновляет значения свойств объекта </w:t>
      </w:r>
      <w:r w:rsidRPr="00FE23A8">
        <w:rPr>
          <w:rStyle w:val="a9"/>
        </w:rPr>
        <w:t>«</w:t>
      </w:r>
      <w:proofErr w:type="spellStart"/>
      <w:r w:rsidRPr="00FE23A8">
        <w:rPr>
          <w:rStyle w:val="a9"/>
        </w:rPr>
        <w:t>Bak</w:t>
      </w:r>
      <w:proofErr w:type="spellEnd"/>
      <w:r w:rsidRPr="00FE23A8">
        <w:rPr>
          <w:rStyle w:val="a9"/>
        </w:rPr>
        <w:t>»</w:t>
      </w:r>
      <w:r>
        <w:t>.</w:t>
      </w:r>
    </w:p>
    <w:p w:rsidR="00EB5BCB" w:rsidRDefault="00EB5BCB" w:rsidP="00EB5BCB">
      <w:r>
        <w:t xml:space="preserve">После этого можно снова проинициализировать схему и посмотреть на свойства в объекте </w:t>
      </w:r>
      <w:r w:rsidRPr="00FE23A8">
        <w:rPr>
          <w:rStyle w:val="a9"/>
        </w:rPr>
        <w:t>«</w:t>
      </w:r>
      <w:proofErr w:type="spellStart"/>
      <w:r w:rsidRPr="00FE23A8">
        <w:rPr>
          <w:rStyle w:val="a9"/>
        </w:rPr>
        <w:t>Bak</w:t>
      </w:r>
      <w:proofErr w:type="spellEnd"/>
      <w:r w:rsidRPr="00FE23A8">
        <w:rPr>
          <w:rStyle w:val="a9"/>
        </w:rPr>
        <w:t>»</w:t>
      </w:r>
      <w:r>
        <w:t>:</w:t>
      </w:r>
      <w:r w:rsidRPr="00D34B90">
        <w:t xml:space="preserve"> они должны </w:t>
      </w:r>
      <w:proofErr w:type="spellStart"/>
      <w:r w:rsidRPr="00D34B90">
        <w:t>пересч</w:t>
      </w:r>
      <w:r>
        <w:t>итаться</w:t>
      </w:r>
      <w:proofErr w:type="spellEnd"/>
      <w:r>
        <w:t xml:space="preserve">, см. </w:t>
      </w:r>
      <w:r>
        <w:fldChar w:fldCharType="begin"/>
      </w:r>
      <w:r>
        <w:instrText xml:space="preserve"> REF _Ref280176594 \* Lower \h </w:instrText>
      </w:r>
      <w:r>
        <w:fldChar w:fldCharType="separate"/>
      </w:r>
      <w:r>
        <w:t xml:space="preserve">рисунок </w:t>
      </w:r>
      <w:r>
        <w:rPr>
          <w:noProof/>
        </w:rPr>
        <w:t>47</w:t>
      </w:r>
      <w:r>
        <w:fldChar w:fldCharType="end"/>
      </w:r>
      <w:r>
        <w:t xml:space="preserve">, поля </w:t>
      </w:r>
      <w:r w:rsidRPr="00FE23A8">
        <w:rPr>
          <w:rStyle w:val="a9"/>
        </w:rPr>
        <w:t>«SKO1»</w:t>
      </w:r>
      <w:r>
        <w:t xml:space="preserve">, </w:t>
      </w:r>
      <w:r w:rsidRPr="00FE23A8">
        <w:rPr>
          <w:rStyle w:val="a9"/>
        </w:rPr>
        <w:t>«SKO2»</w:t>
      </w:r>
      <w:r>
        <w:t xml:space="preserve">, </w:t>
      </w:r>
      <w:r w:rsidRPr="00FE23A8">
        <w:rPr>
          <w:rStyle w:val="a9"/>
        </w:rPr>
        <w:t>«SKO3»</w:t>
      </w:r>
      <w:r>
        <w:t xml:space="preserve">, </w:t>
      </w:r>
      <w:r w:rsidRPr="00FE23A8">
        <w:rPr>
          <w:rStyle w:val="a9"/>
        </w:rPr>
        <w:t>«SKO4»</w:t>
      </w:r>
      <w:r>
        <w:t xml:space="preserve"> и </w:t>
      </w:r>
      <w:r w:rsidRPr="00FE23A8">
        <w:rPr>
          <w:rStyle w:val="a9"/>
        </w:rPr>
        <w:t>«V1»</w:t>
      </w:r>
      <w:r w:rsidRPr="00326DBA">
        <w:t xml:space="preserve">, </w:t>
      </w:r>
      <w:r w:rsidRPr="00FE23A8">
        <w:rPr>
          <w:rStyle w:val="a9"/>
        </w:rPr>
        <w:t>«V2»</w:t>
      </w:r>
      <w:r w:rsidRPr="00326DBA">
        <w:t xml:space="preserve">, </w:t>
      </w:r>
      <w:r w:rsidRPr="00FE23A8">
        <w:rPr>
          <w:rStyle w:val="a9"/>
        </w:rPr>
        <w:t>«V3»</w:t>
      </w:r>
      <w:r>
        <w:t>.</w:t>
      </w:r>
    </w:p>
    <w:p w:rsidR="00EB5BCB" w:rsidRDefault="00EB5BCB" w:rsidP="00EB5BCB">
      <w:pPr>
        <w:pStyle w:val="a8"/>
      </w:pPr>
      <w:r>
        <w:rPr>
          <w:noProof/>
        </w:rPr>
        <w:lastRenderedPageBreak/>
        <w:drawing>
          <wp:inline distT="0" distB="0" distL="0" distR="0" wp14:anchorId="303926D0" wp14:editId="1B92B55C">
            <wp:extent cx="4429125" cy="5191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29125" cy="5191125"/>
                    </a:xfrm>
                    <a:prstGeom prst="rect">
                      <a:avLst/>
                    </a:prstGeom>
                  </pic:spPr>
                </pic:pic>
              </a:graphicData>
            </a:graphic>
          </wp:inline>
        </w:drawing>
      </w:r>
    </w:p>
    <w:p w:rsidR="00EB5BCB" w:rsidRDefault="00EB5BCB" w:rsidP="00EB5BCB">
      <w:pPr>
        <w:pStyle w:val="a4"/>
      </w:pPr>
      <w:bookmarkStart w:id="36" w:name="_Ref280176594"/>
      <w:bookmarkStart w:id="37" w:name="_Toc400496560"/>
      <w:r>
        <w:t xml:space="preserve">Рисунок </w:t>
      </w:r>
      <w:r>
        <w:fldChar w:fldCharType="begin"/>
      </w:r>
      <w:r>
        <w:instrText xml:space="preserve"> SEQ рисунок \* ARABIC </w:instrText>
      </w:r>
      <w:r>
        <w:fldChar w:fldCharType="separate"/>
      </w:r>
      <w:r>
        <w:rPr>
          <w:noProof/>
        </w:rPr>
        <w:t>47</w:t>
      </w:r>
      <w:r>
        <w:rPr>
          <w:noProof/>
        </w:rPr>
        <w:fldChar w:fldCharType="end"/>
      </w:r>
      <w:bookmarkEnd w:id="36"/>
      <w:r>
        <w:t>. Перерасчет свойств объекта «</w:t>
      </w:r>
      <w:proofErr w:type="spellStart"/>
      <w:r>
        <w:rPr>
          <w:lang w:val="en-US"/>
        </w:rPr>
        <w:t>Bak</w:t>
      </w:r>
      <w:proofErr w:type="spellEnd"/>
      <w:r>
        <w:t>»</w:t>
      </w:r>
      <w:r w:rsidRPr="00302BF0">
        <w:t xml:space="preserve"> (</w:t>
      </w:r>
      <w:r>
        <w:t>компенсатор 3-х объёмный)</w:t>
      </w:r>
      <w:bookmarkEnd w:id="37"/>
    </w:p>
    <w:p w:rsidR="00EB5BCB" w:rsidRDefault="00EB5BCB" w:rsidP="00EB5BCB">
      <w:pPr>
        <w:pStyle w:val="ac"/>
        <w:numPr>
          <w:ilvl w:val="0"/>
          <w:numId w:val="11"/>
        </w:numPr>
      </w:pPr>
      <w:r>
        <w:t xml:space="preserve">Переходим к заданию свойств трубочкам теплообменников. Каждый канал будет состоять из 10 участков (параметр </w:t>
      </w:r>
      <w:r w:rsidRPr="00B046AB">
        <w:rPr>
          <w:b/>
        </w:rPr>
        <w:t>«</w:t>
      </w:r>
      <w:r w:rsidRPr="00B046AB">
        <w:rPr>
          <w:b/>
          <w:lang w:val="en-US"/>
        </w:rPr>
        <w:t>Count</w:t>
      </w:r>
      <w:r w:rsidRPr="00B046AB">
        <w:rPr>
          <w:b/>
        </w:rPr>
        <w:t>»</w:t>
      </w:r>
      <w:r w:rsidRPr="00B046AB">
        <w:t xml:space="preserve"> </w:t>
      </w:r>
      <w:r>
        <w:t>субмодели) по длине. И для каждого участка надо задать гидравлический диаметр</w:t>
      </w:r>
      <w:r w:rsidRPr="00665A94">
        <w:t>;</w:t>
      </w:r>
      <w:r>
        <w:t xml:space="preserve"> проходное сечение</w:t>
      </w:r>
      <w:r w:rsidRPr="00665A94">
        <w:t>;</w:t>
      </w:r>
      <w:r>
        <w:t xml:space="preserve"> длину</w:t>
      </w:r>
      <w:r w:rsidRPr="00665A94">
        <w:t>;</w:t>
      </w:r>
      <w:r>
        <w:t xml:space="preserve"> гидравлическое сопротивление</w:t>
      </w:r>
      <w:r w:rsidRPr="00665A94">
        <w:t>;</w:t>
      </w:r>
      <w:r>
        <w:t xml:space="preserve"> обратное гидравлическое сопротивление</w:t>
      </w:r>
      <w:r w:rsidRPr="00665A94">
        <w:t>;</w:t>
      </w:r>
      <w:r>
        <w:t xml:space="preserve"> приращение </w:t>
      </w:r>
      <w:proofErr w:type="gramStart"/>
      <w:r>
        <w:rPr>
          <w:lang w:val="en-US"/>
        </w:rPr>
        <w:t>X</w:t>
      </w:r>
      <w:r w:rsidRPr="00665A94">
        <w:t>,</w:t>
      </w:r>
      <w:r>
        <w:rPr>
          <w:lang w:val="en-US"/>
        </w:rPr>
        <w:t>Y</w:t>
      </w:r>
      <w:proofErr w:type="gramEnd"/>
      <w:r w:rsidRPr="00665A94">
        <w:t>,</w:t>
      </w:r>
      <w:r>
        <w:rPr>
          <w:lang w:val="en-US"/>
        </w:rPr>
        <w:t>Z</w:t>
      </w:r>
      <w:r w:rsidRPr="00665A94">
        <w:t xml:space="preserve">; </w:t>
      </w:r>
      <w:r>
        <w:t>начальную концентрацию бора</w:t>
      </w:r>
      <w:r w:rsidRPr="00665A94">
        <w:t xml:space="preserve">; </w:t>
      </w:r>
      <w:r>
        <w:t>толщину стенки</w:t>
      </w:r>
      <w:r w:rsidRPr="00665A94">
        <w:t xml:space="preserve">; </w:t>
      </w:r>
      <w:r>
        <w:t>площадь поверхности теплообмена</w:t>
      </w:r>
      <w:r w:rsidRPr="00665A94">
        <w:t>;</w:t>
      </w:r>
      <w:r>
        <w:t xml:space="preserve"> шероховатость</w:t>
      </w:r>
      <w:r w:rsidRPr="00665A94">
        <w:t>;</w:t>
      </w:r>
      <w:r>
        <w:t xml:space="preserve"> число элементов тепловой связи. На языке программирования всё это делается довольно просто.</w:t>
      </w:r>
    </w:p>
    <w:p w:rsidR="00EB5BCB" w:rsidRPr="00665A94" w:rsidRDefault="00EB5BCB" w:rsidP="00EB5BCB">
      <w:r>
        <w:t>Наберите в блоке инициализации следующий текст:</w:t>
      </w:r>
    </w:p>
    <w:tbl>
      <w:tblPr>
        <w:tblStyle w:val="af1"/>
        <w:tblW w:w="0" w:type="auto"/>
        <w:tblLook w:val="04A0" w:firstRow="1" w:lastRow="0" w:firstColumn="1" w:lastColumn="0" w:noHBand="0" w:noVBand="1"/>
      </w:tblPr>
      <w:tblGrid>
        <w:gridCol w:w="10199"/>
      </w:tblGrid>
      <w:tr w:rsidR="00EB5BCB" w:rsidRPr="00151EC1" w:rsidTr="004E1DC6">
        <w:tc>
          <w:tcPr>
            <w:tcW w:w="10420" w:type="dxa"/>
            <w:tcBorders>
              <w:top w:val="nil"/>
              <w:bottom w:val="nil"/>
              <w:right w:val="nil"/>
            </w:tcBorders>
          </w:tcPr>
          <w:p w:rsidR="00EB5BCB" w:rsidRPr="00B2187C" w:rsidRDefault="00EB5BCB" w:rsidP="004E1DC6">
            <w:pPr>
              <w:pStyle w:val="0"/>
              <w:rPr>
                <w:rStyle w:val="af"/>
                <w:lang w:val="en-US"/>
              </w:rPr>
            </w:pPr>
            <w:r>
              <w:rPr>
                <w:rStyle w:val="af"/>
              </w:rPr>
              <w:t xml:space="preserve"> </w:t>
            </w:r>
            <w:r w:rsidRPr="00B2187C">
              <w:rPr>
                <w:rStyle w:val="af"/>
                <w:lang w:val="en-US"/>
              </w:rPr>
              <w:t>Tube1.Material=Material;</w:t>
            </w:r>
          </w:p>
          <w:p w:rsidR="00EB5BCB" w:rsidRPr="00B2187C" w:rsidRDefault="00EB5BCB" w:rsidP="004E1DC6">
            <w:pPr>
              <w:pStyle w:val="0"/>
              <w:rPr>
                <w:rStyle w:val="af"/>
                <w:lang w:val="en-US"/>
              </w:rPr>
            </w:pPr>
            <w:r w:rsidRPr="00B2187C">
              <w:rPr>
                <w:rStyle w:val="af"/>
                <w:lang w:val="en-US"/>
              </w:rPr>
              <w:t xml:space="preserve"> </w:t>
            </w:r>
            <w:proofErr w:type="spellStart"/>
            <w:r w:rsidRPr="00B2187C">
              <w:rPr>
                <w:rStyle w:val="af"/>
                <w:b/>
                <w:lang w:val="en-US"/>
              </w:rPr>
              <w:t>setpropevalstring</w:t>
            </w:r>
            <w:proofErr w:type="spellEnd"/>
            <w:r w:rsidRPr="00B2187C">
              <w:rPr>
                <w:rStyle w:val="af"/>
                <w:lang w:val="en-US"/>
              </w:rPr>
              <w:t>(Tube1,</w:t>
            </w:r>
            <w:r w:rsidRPr="003F7576">
              <w:rPr>
                <w:rStyle w:val="af5"/>
                <w:lang w:val="en-US"/>
              </w:rPr>
              <w:t>"Count"</w:t>
            </w:r>
            <w:r>
              <w:rPr>
                <w:rStyle w:val="af"/>
                <w:lang w:val="en-US"/>
              </w:rPr>
              <w:t xml:space="preserve"> </w:t>
            </w:r>
            <w:r w:rsidRPr="00B2187C">
              <w:rPr>
                <w:rStyle w:val="af"/>
                <w:lang w:val="en-US"/>
              </w:rPr>
              <w:t>,</w:t>
            </w:r>
            <w:proofErr w:type="spellStart"/>
            <w:r w:rsidRPr="00B2187C">
              <w:rPr>
                <w:rStyle w:val="af"/>
                <w:lang w:val="en-US"/>
              </w:rPr>
              <w:t>submodel.Count</w:t>
            </w:r>
            <w:proofErr w:type="spellEnd"/>
            <w:r w:rsidRPr="00B2187C">
              <w:rPr>
                <w:rStyle w:val="af"/>
                <w:lang w:val="en-US"/>
              </w:rPr>
              <w:t xml:space="preserve">); </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"Gidr_D"</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roofErr w:type="spellStart"/>
            <w:r w:rsidRPr="00151EC1">
              <w:rPr>
                <w:rStyle w:val="af"/>
                <w:lang w:val="en-US"/>
              </w:rPr>
              <w:t>Count#submodel.Dg</w:t>
            </w:r>
            <w:proofErr w:type="spellEnd"/>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"Sechen"</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roofErr w:type="spellStart"/>
            <w:r w:rsidRPr="00151EC1">
              <w:rPr>
                <w:rStyle w:val="af"/>
                <w:lang w:val="en-US"/>
              </w:rPr>
              <w:t>Count#submodel.S</w:t>
            </w:r>
            <w:proofErr w:type="spellEnd"/>
            <w:r w:rsidRPr="00151EC1">
              <w:rPr>
                <w:rStyle w:val="af"/>
                <w:lang w:val="en-US"/>
              </w:rPr>
              <w:t>/</w:t>
            </w:r>
            <w:r w:rsidRPr="002C38FA">
              <w:rPr>
                <w:rStyle w:val="af"/>
                <w:color w:val="0070C0"/>
                <w:lang w:val="en-US"/>
              </w:rPr>
              <w:t>2</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"Dlina"</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proofErr w:type="spellStart"/>
            <w:r w:rsidRPr="00151EC1">
              <w:rPr>
                <w:rStyle w:val="af"/>
                <w:lang w:val="en-US"/>
              </w:rPr>
              <w:t>submodel.L</w:t>
            </w:r>
            <w:proofErr w:type="spellEnd"/>
            <w:r w:rsidRPr="00151EC1">
              <w:rPr>
                <w:rStyle w:val="af"/>
                <w:lang w:val="en-US"/>
              </w:rPr>
              <w:t>/Count)+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"Soprot"</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2</w:t>
            </w:r>
            <w:r w:rsidRPr="00151EC1">
              <w:rPr>
                <w:rStyle w:val="af"/>
                <w:lang w:val="en-US"/>
              </w:rPr>
              <w:t>/Count</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"InvSopr"</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2</w:t>
            </w:r>
            <w:r w:rsidRPr="00151EC1">
              <w:rPr>
                <w:rStyle w:val="af"/>
                <w:lang w:val="en-US"/>
              </w:rPr>
              <w:t>/Count</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"Z"</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"X"</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"Y"</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"Bor"</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"Sten"</w:t>
            </w:r>
            <w:r>
              <w:rPr>
                <w:rStyle w:val="af5"/>
                <w:lang w:val="en-US"/>
              </w:rPr>
              <w:t xml:space="preserve"> </w:t>
            </w:r>
            <w:r w:rsidRPr="00151EC1">
              <w:rPr>
                <w:rStyle w:val="af"/>
                <w:lang w:val="en-US"/>
              </w:rPr>
              <w:t>,</w:t>
            </w:r>
            <w:r w:rsidRPr="003F7576">
              <w:rPr>
                <w:rStyle w:val="af5"/>
                <w:lang w:val="en-US"/>
              </w:rPr>
              <w:t>"["</w:t>
            </w:r>
            <w:r w:rsidRPr="00151EC1">
              <w:rPr>
                <w:rStyle w:val="af"/>
                <w:lang w:val="en-US"/>
              </w:rPr>
              <w:t>+Count#(submodel.ds/</w:t>
            </w:r>
            <w:proofErr w:type="spellStart"/>
            <w:r w:rsidRPr="00151EC1">
              <w:rPr>
                <w:rStyle w:val="af"/>
                <w:lang w:val="en-US"/>
              </w:rPr>
              <w:t>submodel.Fc</w:t>
            </w:r>
            <w:proofErr w:type="spellEnd"/>
            <w:r w:rsidRPr="00151EC1">
              <w:rPr>
                <w:rStyle w:val="af"/>
                <w:lang w:val="en-US"/>
              </w:rPr>
              <w:t>) +</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"F"</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proofErr w:type="spellStart"/>
            <w:r w:rsidRPr="00151EC1">
              <w:rPr>
                <w:rStyle w:val="af"/>
                <w:lang w:val="en-US"/>
              </w:rPr>
              <w:t>submodel.F</w:t>
            </w:r>
            <w:proofErr w:type="spellEnd"/>
            <w:r w:rsidRPr="00151EC1">
              <w:rPr>
                <w:rStyle w:val="af"/>
                <w:lang w:val="en-US"/>
              </w:rPr>
              <w:t>/Count/</w:t>
            </w:r>
            <w:r w:rsidRPr="002C38FA">
              <w:rPr>
                <w:rStyle w:val="af"/>
                <w:color w:val="0070C0"/>
                <w:lang w:val="en-US"/>
              </w:rPr>
              <w:t>2</w:t>
            </w:r>
            <w:r w:rsidRPr="00151EC1">
              <w:rPr>
                <w:rStyle w:val="af"/>
                <w:lang w:val="en-US"/>
              </w:rPr>
              <w:t>)</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"Rz1"</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proofErr w:type="spellStart"/>
            <w:r w:rsidRPr="00151EC1">
              <w:rPr>
                <w:rStyle w:val="af"/>
                <w:b/>
                <w:lang w:val="en-US"/>
              </w:rPr>
              <w:t>setpropevalstring</w:t>
            </w:r>
            <w:proofErr w:type="spellEnd"/>
            <w:r w:rsidRPr="00151EC1">
              <w:rPr>
                <w:rStyle w:val="af"/>
                <w:lang w:val="en-US"/>
              </w:rPr>
              <w:t>(Tube1,</w:t>
            </w:r>
            <w:r w:rsidRPr="003F7576">
              <w:rPr>
                <w:rStyle w:val="af5"/>
                <w:lang w:val="en-US"/>
              </w:rPr>
              <w:t>"HeatElements"</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3</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lang w:val="en-US"/>
              </w:rPr>
            </w:pPr>
            <w:r w:rsidRPr="00151EC1">
              <w:rPr>
                <w:rStyle w:val="af"/>
                <w:lang w:val="en-US"/>
              </w:rPr>
              <w:t xml:space="preserve"> </w:t>
            </w:r>
            <w:proofErr w:type="spellStart"/>
            <w:r w:rsidRPr="00151EC1">
              <w:rPr>
                <w:rStyle w:val="af"/>
                <w:lang w:val="en-US"/>
              </w:rPr>
              <w:t>InitObject</w:t>
            </w:r>
            <w:proofErr w:type="spellEnd"/>
            <w:r w:rsidRPr="00151EC1">
              <w:rPr>
                <w:rStyle w:val="af"/>
                <w:lang w:val="en-US"/>
              </w:rPr>
              <w:t>(Tube1);</w:t>
            </w:r>
          </w:p>
        </w:tc>
      </w:tr>
    </w:tbl>
    <w:p w:rsidR="00EB5BCB" w:rsidRDefault="00EB5BCB" w:rsidP="00EB5BCB"/>
    <w:p w:rsidR="00EB5BCB" w:rsidRDefault="00EB5BCB" w:rsidP="00EB5BCB">
      <w:r>
        <w:lastRenderedPageBreak/>
        <w:t xml:space="preserve">Нажав </w:t>
      </w:r>
      <w:r w:rsidRPr="00FE23A8">
        <w:rPr>
          <w:rStyle w:val="a9"/>
        </w:rPr>
        <w:t>«Ок»</w:t>
      </w:r>
      <w:r>
        <w:t xml:space="preserve"> и проинициализировав схему, можно убедиться в том, что в канале </w:t>
      </w:r>
      <w:r w:rsidRPr="00FE23A8">
        <w:rPr>
          <w:rStyle w:val="a9"/>
        </w:rPr>
        <w:t>«Tube1»</w:t>
      </w:r>
      <w:r w:rsidRPr="00665A94">
        <w:t xml:space="preserve"> </w:t>
      </w:r>
      <w:r>
        <w:t xml:space="preserve">заданы все свойства именно так, как мы это запрограммировали только что, см. </w:t>
      </w:r>
      <w:r>
        <w:fldChar w:fldCharType="begin"/>
      </w:r>
      <w:r>
        <w:instrText xml:space="preserve"> REF _Ref280186007 \* Lower \h </w:instrText>
      </w:r>
      <w:r>
        <w:fldChar w:fldCharType="separate"/>
      </w:r>
      <w:r>
        <w:t xml:space="preserve">рисунок </w:t>
      </w:r>
      <w:r>
        <w:rPr>
          <w:noProof/>
        </w:rPr>
        <w:t>48</w:t>
      </w:r>
      <w:r>
        <w:fldChar w:fldCharType="end"/>
      </w:r>
      <w:r>
        <w:t>:</w:t>
      </w:r>
    </w:p>
    <w:p w:rsidR="00EB5BCB" w:rsidRPr="00665A94" w:rsidRDefault="00EB5BCB" w:rsidP="00EB5BCB">
      <w:pPr>
        <w:pStyle w:val="a8"/>
      </w:pPr>
      <w:r>
        <w:rPr>
          <w:noProof/>
        </w:rPr>
        <w:drawing>
          <wp:inline distT="0" distB="0" distL="0" distR="0" wp14:anchorId="66443BF3" wp14:editId="62BCB596">
            <wp:extent cx="6152515" cy="2469515"/>
            <wp:effectExtent l="0" t="0" r="635"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52515" cy="2469515"/>
                    </a:xfrm>
                    <a:prstGeom prst="rect">
                      <a:avLst/>
                    </a:prstGeom>
                  </pic:spPr>
                </pic:pic>
              </a:graphicData>
            </a:graphic>
          </wp:inline>
        </w:drawing>
      </w:r>
    </w:p>
    <w:p w:rsidR="00EB5BCB" w:rsidRDefault="00EB5BCB" w:rsidP="00EB5BCB">
      <w:pPr>
        <w:pStyle w:val="a4"/>
      </w:pPr>
      <w:bookmarkStart w:id="38" w:name="_Ref280186007"/>
      <w:bookmarkStart w:id="39" w:name="_Ref280186533"/>
      <w:bookmarkStart w:id="40" w:name="_Toc400496561"/>
      <w:r>
        <w:t xml:space="preserve">Рисунок </w:t>
      </w:r>
      <w:r>
        <w:fldChar w:fldCharType="begin"/>
      </w:r>
      <w:r>
        <w:instrText xml:space="preserve"> SEQ рисунок \* ARABIC </w:instrText>
      </w:r>
      <w:r>
        <w:fldChar w:fldCharType="separate"/>
      </w:r>
      <w:r>
        <w:rPr>
          <w:noProof/>
        </w:rPr>
        <w:t>48</w:t>
      </w:r>
      <w:r>
        <w:rPr>
          <w:noProof/>
        </w:rPr>
        <w:fldChar w:fldCharType="end"/>
      </w:r>
      <w:bookmarkEnd w:id="38"/>
      <w:r>
        <w:t>. Перерасчет свойств объекта «</w:t>
      </w:r>
      <w:r>
        <w:rPr>
          <w:lang w:val="en-US"/>
        </w:rPr>
        <w:t>Tube</w:t>
      </w:r>
      <w:r w:rsidRPr="008502DE">
        <w:t>1</w:t>
      </w:r>
      <w:r>
        <w:t>»</w:t>
      </w:r>
      <w:r w:rsidRPr="00302BF0">
        <w:t xml:space="preserve"> (</w:t>
      </w:r>
      <w:r>
        <w:t>канал общего вида)</w:t>
      </w:r>
      <w:bookmarkEnd w:id="39"/>
      <w:bookmarkEnd w:id="40"/>
    </w:p>
    <w:p w:rsidR="00EB5BCB" w:rsidRDefault="00EB5BCB" w:rsidP="00EB5BCB">
      <w:r>
        <w:t>Обратите внимание, что свойства канала будут автоматически пересчитываться если мы изменим числовые значения того или иного свойства субмодели.</w:t>
      </w:r>
    </w:p>
    <w:p w:rsidR="00EB5BCB" w:rsidRDefault="00EB5BCB" w:rsidP="00EB5BCB">
      <w:pPr>
        <w:pStyle w:val="ac"/>
        <w:numPr>
          <w:ilvl w:val="0"/>
          <w:numId w:val="11"/>
        </w:numPr>
      </w:pPr>
      <w:r>
        <w:t xml:space="preserve">Теперь, в качестве тренировки, задайте самостоятельно и по аналогии все свойства для канала </w:t>
      </w:r>
      <w:r w:rsidRPr="008502DE">
        <w:rPr>
          <w:b/>
        </w:rPr>
        <w:t>«</w:t>
      </w:r>
      <w:r w:rsidRPr="008502DE">
        <w:rPr>
          <w:b/>
          <w:lang w:val="en-US"/>
        </w:rPr>
        <w:t>Tube</w:t>
      </w:r>
      <w:r w:rsidRPr="008502DE">
        <w:rPr>
          <w:b/>
        </w:rPr>
        <w:t>2»</w:t>
      </w:r>
      <w:r>
        <w:t>, при помощи блока инициализации. После этого убедитесь, что всё работает верно и свойства канала «</w:t>
      </w:r>
      <w:r>
        <w:rPr>
          <w:lang w:val="en-US"/>
        </w:rPr>
        <w:t>Tube</w:t>
      </w:r>
      <w:r w:rsidRPr="006A6088">
        <w:t>2</w:t>
      </w:r>
      <w:r>
        <w:t>» совпадают с рисунком (</w:t>
      </w:r>
      <w:r>
        <w:fldChar w:fldCharType="begin"/>
      </w:r>
      <w:r>
        <w:instrText xml:space="preserve"> REF _Ref280186007 \* Lower \h </w:instrText>
      </w:r>
      <w:r>
        <w:fldChar w:fldCharType="separate"/>
      </w:r>
      <w:r>
        <w:t xml:space="preserve">рисунок </w:t>
      </w:r>
      <w:r>
        <w:rPr>
          <w:noProof/>
        </w:rPr>
        <w:t>48</w:t>
      </w:r>
      <w:r>
        <w:fldChar w:fldCharType="end"/>
      </w:r>
      <w:r>
        <w:t>).</w:t>
      </w:r>
    </w:p>
    <w:p w:rsidR="00EB5BCB" w:rsidRDefault="00EB5BCB" w:rsidP="00EB5BCB">
      <w:pPr>
        <w:pStyle w:val="ac"/>
        <w:numPr>
          <w:ilvl w:val="0"/>
          <w:numId w:val="11"/>
        </w:numPr>
      </w:pPr>
      <w:r>
        <w:t>Далее, нам осталось создать в субмодели конденсатора механизм, который динамически будет выводить нужные нам параметры на экран в процессе расчета. Для этого ПОСЛЕ блока инициализации разместите следующий код:</w:t>
      </w:r>
    </w:p>
    <w:tbl>
      <w:tblPr>
        <w:tblStyle w:val="af1"/>
        <w:tblW w:w="0" w:type="auto"/>
        <w:tblLook w:val="04A0" w:firstRow="1" w:lastRow="0" w:firstColumn="1" w:lastColumn="0" w:noHBand="0" w:noVBand="1"/>
      </w:tblPr>
      <w:tblGrid>
        <w:gridCol w:w="10199"/>
      </w:tblGrid>
      <w:tr w:rsidR="00EB5BCB" w:rsidTr="004E1DC6">
        <w:tc>
          <w:tcPr>
            <w:tcW w:w="10420" w:type="dxa"/>
            <w:tcBorders>
              <w:top w:val="nil"/>
              <w:left w:val="single" w:sz="4" w:space="0" w:color="auto"/>
              <w:bottom w:val="nil"/>
              <w:right w:val="nil"/>
            </w:tcBorders>
          </w:tcPr>
          <w:p w:rsidR="00EB5BCB" w:rsidRPr="003A2828" w:rsidRDefault="00EB5BCB" w:rsidP="004E1DC6">
            <w:pPr>
              <w:pStyle w:val="0"/>
              <w:rPr>
                <w:rStyle w:val="af"/>
                <w:lang w:val="en-US"/>
              </w:rPr>
            </w:pPr>
            <w:r w:rsidRPr="00B25CFA">
              <w:rPr>
                <w:rStyle w:val="af"/>
                <w:lang w:val="en-US"/>
              </w:rPr>
              <w:t xml:space="preserve"> </w:t>
            </w:r>
            <w:proofErr w:type="spellStart"/>
            <w:r w:rsidRPr="003A2828">
              <w:rPr>
                <w:rStyle w:val="af"/>
                <w:lang w:val="en-US"/>
              </w:rPr>
              <w:t>submodel</w:t>
            </w:r>
            <w:proofErr w:type="spellEnd"/>
            <w:r w:rsidRPr="003A2828">
              <w:rPr>
                <w:rStyle w:val="af"/>
                <w:lang w:val="en-US"/>
              </w:rPr>
              <w:t>._G</w:t>
            </w:r>
            <w:r>
              <w:rPr>
                <w:rStyle w:val="af"/>
                <w:lang w:val="en-US"/>
              </w:rPr>
              <w:t xml:space="preserve"> </w:t>
            </w:r>
            <w:r w:rsidRPr="003A2828">
              <w:rPr>
                <w:rStyle w:val="af"/>
                <w:lang w:val="en-US"/>
              </w:rPr>
              <w:t>= -(Tube1.G+Tube2.G)*</w:t>
            </w:r>
            <w:r w:rsidRPr="00765C52">
              <w:rPr>
                <w:rStyle w:val="af"/>
                <w:color w:val="0070C0"/>
                <w:lang w:val="en-US"/>
              </w:rPr>
              <w:t>3.6</w:t>
            </w:r>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._w</w:t>
            </w:r>
            <w:r>
              <w:rPr>
                <w:rStyle w:val="af"/>
                <w:lang w:val="en-US"/>
              </w:rPr>
              <w:t xml:space="preserve"> </w:t>
            </w:r>
            <w:r w:rsidRPr="003A2828">
              <w:rPr>
                <w:rStyle w:val="af"/>
                <w:lang w:val="en-US"/>
              </w:rPr>
              <w:t>= -</w:t>
            </w:r>
            <w:r w:rsidRPr="00765C52">
              <w:rPr>
                <w:rStyle w:val="af"/>
                <w:color w:val="0070C0"/>
                <w:lang w:val="en-US"/>
              </w:rPr>
              <w:t>2</w:t>
            </w:r>
            <w:r w:rsidRPr="003A2828">
              <w:rPr>
                <w:rStyle w:val="af"/>
                <w:lang w:val="en-US"/>
              </w:rPr>
              <w:t>*Tube1.q[1]/</w:t>
            </w:r>
            <w:proofErr w:type="spellStart"/>
            <w:r w:rsidRPr="003A2828">
              <w:rPr>
                <w:rStyle w:val="af"/>
                <w:lang w:val="en-US"/>
              </w:rPr>
              <w:t>submodel.S</w:t>
            </w:r>
            <w:proofErr w:type="spellEnd"/>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._Tin</w:t>
            </w:r>
            <w:r>
              <w:rPr>
                <w:rStyle w:val="af"/>
                <w:lang w:val="en-US"/>
              </w:rPr>
              <w:t xml:space="preserve"> </w:t>
            </w:r>
            <w:r w:rsidRPr="003A2828">
              <w:rPr>
                <w:rStyle w:val="af"/>
                <w:lang w:val="en-US"/>
              </w:rPr>
              <w:t>= Tube1._Tvh;</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w:t>
            </w:r>
            <w:proofErr w:type="spellStart"/>
            <w:r w:rsidRPr="003A2828">
              <w:rPr>
                <w:rStyle w:val="af"/>
                <w:lang w:val="en-US"/>
              </w:rPr>
              <w:t>Tou</w:t>
            </w:r>
            <w:proofErr w:type="spellEnd"/>
            <w:r>
              <w:rPr>
                <w:rStyle w:val="af"/>
                <w:lang w:val="en-US"/>
              </w:rPr>
              <w:t xml:space="preserve"> </w:t>
            </w:r>
            <w:r w:rsidRPr="003A2828">
              <w:rPr>
                <w:rStyle w:val="af"/>
                <w:lang w:val="en-US"/>
              </w:rPr>
              <w:t>= Tube1._Tvyh;</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w:t>
            </w:r>
            <w:proofErr w:type="spellStart"/>
            <w:r w:rsidRPr="003A2828">
              <w:rPr>
                <w:rStyle w:val="af"/>
                <w:lang w:val="en-US"/>
              </w:rPr>
              <w:t>dPtr</w:t>
            </w:r>
            <w:proofErr w:type="spellEnd"/>
            <w:r w:rsidRPr="003A2828">
              <w:rPr>
                <w:rStyle w:val="af"/>
                <w:lang w:val="en-US"/>
              </w:rPr>
              <w:t xml:space="preserve"> = abs(Tube1._Pvh-Tube1._Pvyh);</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._Q</w:t>
            </w:r>
            <w:r>
              <w:rPr>
                <w:rStyle w:val="af"/>
                <w:lang w:val="en-US"/>
              </w:rPr>
              <w:t xml:space="preserve"> </w:t>
            </w:r>
            <w:r w:rsidRPr="003A2828">
              <w:rPr>
                <w:rStyle w:val="af"/>
                <w:lang w:val="en-US"/>
              </w:rPr>
              <w:t>= (Tube1._Qto+Tube2._Qto)*</w:t>
            </w:r>
            <w:r w:rsidRPr="00765C52">
              <w:rPr>
                <w:rStyle w:val="af"/>
                <w:color w:val="0070C0"/>
                <w:lang w:val="en-US"/>
              </w:rPr>
              <w:t>4.182e-3</w:t>
            </w:r>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w:t>
            </w:r>
            <w:proofErr w:type="spellStart"/>
            <w:r w:rsidRPr="003A2828">
              <w:rPr>
                <w:rStyle w:val="af"/>
                <w:lang w:val="en-US"/>
              </w:rPr>
              <w:t>Qf</w:t>
            </w:r>
            <w:proofErr w:type="spellEnd"/>
            <w:r>
              <w:rPr>
                <w:rStyle w:val="af"/>
                <w:lang w:val="en-US"/>
              </w:rPr>
              <w:t xml:space="preserve"> </w:t>
            </w:r>
            <w:r w:rsidRPr="003A2828">
              <w:rPr>
                <w:rStyle w:val="af"/>
                <w:lang w:val="en-US"/>
              </w:rPr>
              <w:t xml:space="preserve">= </w:t>
            </w:r>
            <w:proofErr w:type="spellStart"/>
            <w:r w:rsidRPr="003A2828">
              <w:rPr>
                <w:rStyle w:val="af"/>
                <w:lang w:val="en-US"/>
              </w:rPr>
              <w:t>submodel</w:t>
            </w:r>
            <w:proofErr w:type="spellEnd"/>
            <w:r w:rsidRPr="003A2828">
              <w:rPr>
                <w:rStyle w:val="af"/>
                <w:lang w:val="en-US"/>
              </w:rPr>
              <w:t>._Q/</w:t>
            </w:r>
            <w:proofErr w:type="spellStart"/>
            <w:r w:rsidRPr="003A2828">
              <w:rPr>
                <w:rStyle w:val="af"/>
                <w:lang w:val="en-US"/>
              </w:rPr>
              <w:t>submodel.F</w:t>
            </w:r>
            <w:proofErr w:type="spellEnd"/>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w:t>
            </w:r>
            <w:proofErr w:type="spellStart"/>
            <w:r w:rsidRPr="003A2828">
              <w:rPr>
                <w:rStyle w:val="af"/>
                <w:lang w:val="en-US"/>
              </w:rPr>
              <w:t>dTou</w:t>
            </w:r>
            <w:proofErr w:type="spellEnd"/>
            <w:r w:rsidRPr="003A2828">
              <w:rPr>
                <w:rStyle w:val="af"/>
                <w:lang w:val="en-US"/>
              </w:rPr>
              <w:t xml:space="preserve"> = Bak.Tpar_-Tube1._Tvyh;</w:t>
            </w:r>
            <w:r>
              <w:rPr>
                <w:rStyle w:val="af"/>
                <w:lang w:val="en-US"/>
              </w:rPr>
              <w:t xml:space="preserve"> </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 xml:space="preserve">._Level= </w:t>
            </w:r>
            <w:proofErr w:type="spellStart"/>
            <w:r w:rsidRPr="003A2828">
              <w:rPr>
                <w:rStyle w:val="af"/>
                <w:lang w:val="en-US"/>
              </w:rPr>
              <w:t>Bak.L</w:t>
            </w:r>
            <w:proofErr w:type="spellEnd"/>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w:t>
            </w:r>
            <w:proofErr w:type="spellStart"/>
            <w:r w:rsidRPr="003A2828">
              <w:rPr>
                <w:rStyle w:val="af"/>
                <w:lang w:val="en-US"/>
              </w:rPr>
              <w:t>Ts</w:t>
            </w:r>
            <w:proofErr w:type="spellEnd"/>
            <w:r>
              <w:rPr>
                <w:rStyle w:val="af"/>
                <w:lang w:val="en-US"/>
              </w:rPr>
              <w:t xml:space="preserve"> </w:t>
            </w:r>
            <w:r w:rsidRPr="003A2828">
              <w:rPr>
                <w:rStyle w:val="af"/>
                <w:lang w:val="en-US"/>
              </w:rPr>
              <w:t xml:space="preserve">= </w:t>
            </w:r>
            <w:proofErr w:type="spellStart"/>
            <w:r w:rsidRPr="003A2828">
              <w:rPr>
                <w:rStyle w:val="af"/>
                <w:lang w:val="en-US"/>
              </w:rPr>
              <w:t>Bak.Tpar</w:t>
            </w:r>
            <w:proofErr w:type="spellEnd"/>
            <w:r w:rsidRPr="003A2828">
              <w:rPr>
                <w:rStyle w:val="af"/>
                <w:lang w:val="en-US"/>
              </w:rPr>
              <w:t>_;</w:t>
            </w:r>
          </w:p>
          <w:p w:rsidR="00EB5BCB" w:rsidRDefault="00EB5BCB" w:rsidP="004E1DC6">
            <w:pPr>
              <w:pStyle w:val="0"/>
            </w:pPr>
            <w:r w:rsidRPr="003A2828">
              <w:rPr>
                <w:rStyle w:val="af"/>
                <w:lang w:val="en-US"/>
              </w:rPr>
              <w:t xml:space="preserve"> </w:t>
            </w:r>
            <w:proofErr w:type="spellStart"/>
            <w:r w:rsidRPr="003A2828">
              <w:rPr>
                <w:rStyle w:val="af"/>
                <w:lang w:val="en-US"/>
              </w:rPr>
              <w:t>submodel</w:t>
            </w:r>
            <w:proofErr w:type="spellEnd"/>
            <w:r w:rsidRPr="003A2828">
              <w:rPr>
                <w:rStyle w:val="af"/>
                <w:lang w:val="en-US"/>
              </w:rPr>
              <w:t>._Ps</w:t>
            </w:r>
            <w:r>
              <w:rPr>
                <w:rStyle w:val="af"/>
                <w:lang w:val="en-US"/>
              </w:rPr>
              <w:t xml:space="preserve"> </w:t>
            </w:r>
            <w:r w:rsidRPr="003A2828">
              <w:rPr>
                <w:rStyle w:val="af"/>
                <w:lang w:val="en-US"/>
              </w:rPr>
              <w:t xml:space="preserve">= </w:t>
            </w:r>
            <w:proofErr w:type="spellStart"/>
            <w:r w:rsidRPr="003A2828">
              <w:rPr>
                <w:rStyle w:val="af"/>
                <w:lang w:val="en-US"/>
              </w:rPr>
              <w:t>Bak.P</w:t>
            </w:r>
            <w:proofErr w:type="spellEnd"/>
            <w:r w:rsidRPr="003A2828">
              <w:rPr>
                <w:rStyle w:val="af"/>
                <w:lang w:val="en-US"/>
              </w:rPr>
              <w:t>_;</w:t>
            </w:r>
            <w:r>
              <w:rPr>
                <w:rStyle w:val="af"/>
                <w:lang w:val="en-US"/>
              </w:rPr>
              <w:t xml:space="preserve"> </w:t>
            </w:r>
          </w:p>
        </w:tc>
      </w:tr>
    </w:tbl>
    <w:p w:rsidR="00EB5BCB" w:rsidRPr="00B2187C" w:rsidRDefault="00EB5BCB" w:rsidP="00EB5BCB">
      <w:r>
        <w:t>По коду видно, что вычисляется массовый расход охлаждающей воды</w:t>
      </w:r>
      <w:r w:rsidRPr="002A06AB">
        <w:t>;</w:t>
      </w:r>
      <w:r>
        <w:t xml:space="preserve"> скорость охлаждающей воды</w:t>
      </w:r>
      <w:r w:rsidRPr="002A06AB">
        <w:t>;</w:t>
      </w:r>
      <w:r>
        <w:t xml:space="preserve"> входная и выходная температуры охлаждающей воды</w:t>
      </w:r>
      <w:r w:rsidRPr="002A06AB">
        <w:t>;</w:t>
      </w:r>
      <w:r>
        <w:t xml:space="preserve"> потери давления на трубчатке</w:t>
      </w:r>
      <w:r w:rsidRPr="002A06AB">
        <w:t>;</w:t>
      </w:r>
      <w:r>
        <w:t xml:space="preserve"> тепловой поток (пересчёт из ккал в кВт)</w:t>
      </w:r>
      <w:r w:rsidRPr="002A06AB">
        <w:t>;</w:t>
      </w:r>
      <w:r>
        <w:t xml:space="preserve"> удельный тепловой поток</w:t>
      </w:r>
      <w:r w:rsidRPr="002A06AB">
        <w:t>;</w:t>
      </w:r>
      <w:r>
        <w:t xml:space="preserve"> разность температуры воды на выходе из трубчатки и температуры пара</w:t>
      </w:r>
      <w:r w:rsidRPr="002A06AB">
        <w:t>;</w:t>
      </w:r>
      <w:r>
        <w:t xml:space="preserve"> уровень в конденсаторе</w:t>
      </w:r>
      <w:r w:rsidRPr="002A06AB">
        <w:t>;</w:t>
      </w:r>
      <w:r>
        <w:t xml:space="preserve"> температура пара и давление в конденсаторе.</w:t>
      </w:r>
    </w:p>
    <w:p w:rsidR="00EB5BCB" w:rsidRDefault="00EB5BCB" w:rsidP="00EB5BCB">
      <w:pPr>
        <w:pStyle w:val="ac"/>
        <w:numPr>
          <w:ilvl w:val="0"/>
          <w:numId w:val="11"/>
        </w:numPr>
      </w:pPr>
      <w:r>
        <w:t xml:space="preserve">Для того чтобы эти (и некоторые другие) параметры были видны на верхнем уровне, в параметрах субмодели, нам нужно снова зайти в редактор новых блоков (выделив предварительно на схемном окне субмодель конденсатора, на верхнем уровне) и перейти на вкладку </w:t>
      </w:r>
      <w:r w:rsidRPr="009A73B4">
        <w:rPr>
          <w:b/>
        </w:rPr>
        <w:t>«Параметры»</w:t>
      </w:r>
      <w:r>
        <w:t xml:space="preserve">. Здесь задаём следующие </w:t>
      </w:r>
      <w:r w:rsidRPr="001E0430">
        <w:t xml:space="preserve">16 </w:t>
      </w:r>
      <w:r>
        <w:t xml:space="preserve">параметров, смотрите таблицу 3.2 (для проверки см. </w:t>
      </w:r>
      <w:r>
        <w:fldChar w:fldCharType="begin"/>
      </w:r>
      <w:r>
        <w:instrText xml:space="preserve"> REF _Ref280190404 \* Lower \h </w:instrText>
      </w:r>
      <w:r>
        <w:fldChar w:fldCharType="separate"/>
      </w:r>
      <w:r>
        <w:t xml:space="preserve">рисунок </w:t>
      </w:r>
      <w:r>
        <w:rPr>
          <w:noProof/>
        </w:rPr>
        <w:t>49</w:t>
      </w:r>
      <w:r>
        <w:fldChar w:fldCharType="end"/>
      </w:r>
      <w:r>
        <w:t>). Начальные значения всех параметров – нулевые, режим – «Выход».</w:t>
      </w:r>
    </w:p>
    <w:tbl>
      <w:tblPr>
        <w:tblStyle w:val="af1"/>
        <w:tblW w:w="5000" w:type="pct"/>
        <w:tblLayout w:type="fixed"/>
        <w:tblLook w:val="04A0" w:firstRow="1" w:lastRow="0" w:firstColumn="1" w:lastColumn="0" w:noHBand="0" w:noVBand="1"/>
      </w:tblPr>
      <w:tblGrid>
        <w:gridCol w:w="413"/>
        <w:gridCol w:w="4414"/>
        <w:gridCol w:w="971"/>
        <w:gridCol w:w="1527"/>
        <w:gridCol w:w="971"/>
        <w:gridCol w:w="1908"/>
      </w:tblGrid>
      <w:tr w:rsidR="00EB5BCB" w:rsidTr="004E1DC6">
        <w:tc>
          <w:tcPr>
            <w:tcW w:w="5000" w:type="pct"/>
            <w:gridSpan w:val="6"/>
            <w:tcBorders>
              <w:top w:val="nil"/>
              <w:left w:val="nil"/>
              <w:right w:val="nil"/>
            </w:tcBorders>
            <w:vAlign w:val="center"/>
          </w:tcPr>
          <w:p w:rsidR="00EB5BCB" w:rsidRPr="001F1B1A" w:rsidRDefault="00EB5BCB" w:rsidP="004E1DC6">
            <w:pPr>
              <w:pStyle w:val="0"/>
              <w:jc w:val="right"/>
              <w:rPr>
                <w:b/>
                <w:bCs/>
              </w:rPr>
            </w:pPr>
            <w:r>
              <w:lastRenderedPageBreak/>
              <w:t>Таблица 3.2</w:t>
            </w:r>
          </w:p>
        </w:tc>
      </w:tr>
      <w:tr w:rsidR="00EB5BCB" w:rsidTr="004E1DC6">
        <w:tc>
          <w:tcPr>
            <w:tcW w:w="202" w:type="pct"/>
            <w:vAlign w:val="center"/>
          </w:tcPr>
          <w:p w:rsidR="00EB5BCB" w:rsidRPr="001F1B1A" w:rsidRDefault="00EB5BCB" w:rsidP="004E1DC6">
            <w:pPr>
              <w:pStyle w:val="0"/>
              <w:rPr>
                <w:b/>
                <w:bCs/>
              </w:rPr>
            </w:pPr>
            <w:r w:rsidRPr="001F1B1A">
              <w:rPr>
                <w:b/>
                <w:bCs/>
              </w:rPr>
              <w:t>№</w:t>
            </w:r>
          </w:p>
        </w:tc>
        <w:tc>
          <w:tcPr>
            <w:tcW w:w="2163" w:type="pct"/>
            <w:vAlign w:val="center"/>
          </w:tcPr>
          <w:p w:rsidR="00EB5BCB" w:rsidRPr="001F1B1A" w:rsidRDefault="00EB5BCB" w:rsidP="004E1DC6">
            <w:pPr>
              <w:pStyle w:val="0"/>
              <w:rPr>
                <w:b/>
                <w:bCs/>
              </w:rPr>
            </w:pPr>
            <w:r w:rsidRPr="001F1B1A">
              <w:rPr>
                <w:b/>
                <w:bCs/>
              </w:rPr>
              <w:t>Название</w:t>
            </w:r>
          </w:p>
        </w:tc>
        <w:tc>
          <w:tcPr>
            <w:tcW w:w="476" w:type="pct"/>
            <w:vAlign w:val="center"/>
          </w:tcPr>
          <w:p w:rsidR="00EB5BCB" w:rsidRPr="001F1B1A" w:rsidRDefault="00EB5BCB" w:rsidP="004E1DC6">
            <w:pPr>
              <w:pStyle w:val="0"/>
              <w:rPr>
                <w:b/>
                <w:bCs/>
              </w:rPr>
            </w:pPr>
            <w:r w:rsidRPr="001F1B1A">
              <w:rPr>
                <w:b/>
                <w:bCs/>
              </w:rPr>
              <w:t>Имя</w:t>
            </w:r>
          </w:p>
        </w:tc>
        <w:tc>
          <w:tcPr>
            <w:tcW w:w="748" w:type="pct"/>
            <w:vAlign w:val="center"/>
          </w:tcPr>
          <w:p w:rsidR="00EB5BCB" w:rsidRPr="001F1B1A" w:rsidRDefault="00EB5BCB" w:rsidP="004E1DC6">
            <w:pPr>
              <w:pStyle w:val="0"/>
              <w:rPr>
                <w:b/>
                <w:bCs/>
              </w:rPr>
            </w:pPr>
            <w:r w:rsidRPr="001F1B1A">
              <w:rPr>
                <w:b/>
                <w:bCs/>
              </w:rPr>
              <w:t>Тип данных</w:t>
            </w:r>
          </w:p>
        </w:tc>
        <w:tc>
          <w:tcPr>
            <w:tcW w:w="476" w:type="pct"/>
            <w:vAlign w:val="center"/>
          </w:tcPr>
          <w:p w:rsidR="00EB5BCB" w:rsidRPr="001F1B1A" w:rsidRDefault="00EB5BCB" w:rsidP="004E1DC6">
            <w:pPr>
              <w:pStyle w:val="0"/>
              <w:rPr>
                <w:b/>
                <w:bCs/>
              </w:rPr>
            </w:pPr>
            <w:r>
              <w:rPr>
                <w:b/>
                <w:bCs/>
              </w:rPr>
              <w:t>Режим</w:t>
            </w:r>
          </w:p>
        </w:tc>
        <w:tc>
          <w:tcPr>
            <w:tcW w:w="935" w:type="pct"/>
            <w:vAlign w:val="center"/>
          </w:tcPr>
          <w:p w:rsidR="00EB5BCB" w:rsidRPr="001F1B1A" w:rsidRDefault="00EB5BCB" w:rsidP="004E1DC6">
            <w:pPr>
              <w:pStyle w:val="0"/>
              <w:rPr>
                <w:b/>
                <w:bCs/>
              </w:rPr>
            </w:pPr>
            <w:r w:rsidRPr="001F1B1A">
              <w:rPr>
                <w:b/>
                <w:bCs/>
              </w:rPr>
              <w:t>Способ расчёта</w:t>
            </w:r>
          </w:p>
        </w:tc>
      </w:tr>
      <w:tr w:rsidR="00EB5BCB" w:rsidTr="004E1DC6">
        <w:tc>
          <w:tcPr>
            <w:tcW w:w="202" w:type="pct"/>
            <w:vAlign w:val="center"/>
          </w:tcPr>
          <w:p w:rsidR="00EB5BCB" w:rsidRPr="00756E48" w:rsidRDefault="00EB5BCB" w:rsidP="004E1DC6">
            <w:pPr>
              <w:pStyle w:val="00"/>
            </w:pPr>
            <w:r w:rsidRPr="00756E48">
              <w:t>1</w:t>
            </w:r>
          </w:p>
        </w:tc>
        <w:tc>
          <w:tcPr>
            <w:tcW w:w="2163" w:type="pct"/>
            <w:vAlign w:val="center"/>
          </w:tcPr>
          <w:p w:rsidR="00EB5BCB" w:rsidRPr="00756E48" w:rsidRDefault="00EB5BCB" w:rsidP="004E1DC6">
            <w:pPr>
              <w:pStyle w:val="00"/>
            </w:pPr>
            <w:r>
              <w:t>Расход пара в конденсатор, т</w:t>
            </w:r>
            <w:r w:rsidRPr="006544B0">
              <w:t>/</w:t>
            </w:r>
            <w:r>
              <w:t>ч</w:t>
            </w:r>
          </w:p>
        </w:tc>
        <w:tc>
          <w:tcPr>
            <w:tcW w:w="476" w:type="pct"/>
            <w:vAlign w:val="center"/>
          </w:tcPr>
          <w:p w:rsidR="00EB5BCB" w:rsidRPr="001E0430" w:rsidRDefault="00EB5BCB" w:rsidP="004E1DC6">
            <w:pPr>
              <w:pStyle w:val="00"/>
            </w:pPr>
            <w:r>
              <w:t>_</w:t>
            </w:r>
            <w:proofErr w:type="spellStart"/>
            <w:r>
              <w:t>Gsteam</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2</w:t>
            </w:r>
          </w:p>
        </w:tc>
        <w:tc>
          <w:tcPr>
            <w:tcW w:w="2163" w:type="pct"/>
            <w:vAlign w:val="center"/>
          </w:tcPr>
          <w:p w:rsidR="00EB5BCB" w:rsidRPr="006544B0" w:rsidRDefault="00EB5BCB" w:rsidP="004E1DC6">
            <w:pPr>
              <w:pStyle w:val="00"/>
            </w:pPr>
            <w:r>
              <w:t>Энтальпия пара в конденсатор</w:t>
            </w:r>
            <w:r w:rsidRPr="004D1120">
              <w:t>е</w:t>
            </w:r>
            <w:r>
              <w:t>, ккал</w:t>
            </w:r>
            <w:r w:rsidRPr="006544B0">
              <w:t>/</w:t>
            </w:r>
            <w:r>
              <w:t>кг</w:t>
            </w:r>
          </w:p>
        </w:tc>
        <w:tc>
          <w:tcPr>
            <w:tcW w:w="476" w:type="pct"/>
            <w:vAlign w:val="center"/>
          </w:tcPr>
          <w:p w:rsidR="00EB5BCB" w:rsidRPr="008C7AA7" w:rsidRDefault="00EB5BCB" w:rsidP="004E1DC6">
            <w:pPr>
              <w:pStyle w:val="00"/>
              <w:rPr>
                <w:lang w:val="en-US"/>
              </w:rPr>
            </w:pPr>
            <w:r>
              <w:t>_</w:t>
            </w:r>
            <w:proofErr w:type="spellStart"/>
            <w:r>
              <w:t>Hsteam</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3</w:t>
            </w:r>
          </w:p>
        </w:tc>
        <w:tc>
          <w:tcPr>
            <w:tcW w:w="2163" w:type="pct"/>
            <w:vAlign w:val="center"/>
          </w:tcPr>
          <w:p w:rsidR="00EB5BCB" w:rsidRPr="00756E48" w:rsidRDefault="00EB5BCB" w:rsidP="004E1DC6">
            <w:pPr>
              <w:pStyle w:val="00"/>
            </w:pPr>
            <w:r>
              <w:t xml:space="preserve">Давление в конденсаторе, </w:t>
            </w:r>
            <w:proofErr w:type="spellStart"/>
            <w:r>
              <w:t>ата</w:t>
            </w:r>
            <w:proofErr w:type="spellEnd"/>
          </w:p>
        </w:tc>
        <w:tc>
          <w:tcPr>
            <w:tcW w:w="476" w:type="pct"/>
            <w:vAlign w:val="center"/>
          </w:tcPr>
          <w:p w:rsidR="00EB5BCB" w:rsidRPr="00756E48" w:rsidRDefault="00EB5BCB" w:rsidP="004E1DC6">
            <w:pPr>
              <w:pStyle w:val="00"/>
              <w:rPr>
                <w:lang w:val="en-US"/>
              </w:rPr>
            </w:pPr>
            <w:r>
              <w:rPr>
                <w:lang w:val="en-US"/>
              </w:rPr>
              <w:t>_Ps</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4</w:t>
            </w:r>
          </w:p>
        </w:tc>
        <w:tc>
          <w:tcPr>
            <w:tcW w:w="2163" w:type="pct"/>
            <w:vAlign w:val="center"/>
          </w:tcPr>
          <w:p w:rsidR="00EB5BCB" w:rsidRPr="00756E48" w:rsidRDefault="00EB5BCB" w:rsidP="004E1DC6">
            <w:pPr>
              <w:pStyle w:val="00"/>
            </w:pPr>
            <w:r>
              <w:t>Температура в конденсаторе, С</w:t>
            </w:r>
          </w:p>
        </w:tc>
        <w:tc>
          <w:tcPr>
            <w:tcW w:w="476" w:type="pct"/>
            <w:vAlign w:val="center"/>
          </w:tcPr>
          <w:p w:rsidR="00EB5BCB" w:rsidRPr="00756E48" w:rsidRDefault="00EB5BCB" w:rsidP="004E1DC6">
            <w:pPr>
              <w:pStyle w:val="00"/>
              <w:rPr>
                <w:lang w:val="en-US"/>
              </w:rPr>
            </w:pPr>
            <w:r>
              <w:rPr>
                <w:lang w:val="en-US"/>
              </w:rPr>
              <w:t>_</w:t>
            </w:r>
            <w:proofErr w:type="spellStart"/>
            <w:r>
              <w:rPr>
                <w:lang w:val="en-US"/>
              </w:rPr>
              <w:t>Ts</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5</w:t>
            </w:r>
          </w:p>
        </w:tc>
        <w:tc>
          <w:tcPr>
            <w:tcW w:w="2163" w:type="pct"/>
            <w:vAlign w:val="center"/>
          </w:tcPr>
          <w:p w:rsidR="00EB5BCB" w:rsidRPr="00756E48" w:rsidRDefault="00EB5BCB" w:rsidP="004E1DC6">
            <w:pPr>
              <w:pStyle w:val="00"/>
            </w:pPr>
            <w:r>
              <w:t>Энтальпия конденсата, ккал</w:t>
            </w:r>
            <w:r>
              <w:rPr>
                <w:lang w:val="en-US"/>
              </w:rPr>
              <w:t>/</w:t>
            </w:r>
            <w:r>
              <w:t>кг</w:t>
            </w:r>
          </w:p>
        </w:tc>
        <w:tc>
          <w:tcPr>
            <w:tcW w:w="476" w:type="pct"/>
            <w:vAlign w:val="center"/>
          </w:tcPr>
          <w:p w:rsidR="00EB5BCB" w:rsidRPr="00756E48" w:rsidRDefault="00EB5BCB" w:rsidP="004E1DC6">
            <w:pPr>
              <w:pStyle w:val="00"/>
              <w:rPr>
                <w:lang w:val="en-US"/>
              </w:rPr>
            </w:pPr>
            <w:r>
              <w:rPr>
                <w:lang w:val="en-US"/>
              </w:rPr>
              <w:t>_Hs</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6</w:t>
            </w:r>
          </w:p>
        </w:tc>
        <w:tc>
          <w:tcPr>
            <w:tcW w:w="2163" w:type="pct"/>
            <w:vAlign w:val="center"/>
          </w:tcPr>
          <w:p w:rsidR="00EB5BCB" w:rsidRPr="00D56AFD" w:rsidRDefault="00EB5BCB" w:rsidP="004E1DC6">
            <w:pPr>
              <w:pStyle w:val="00"/>
            </w:pPr>
            <w:r w:rsidRPr="00D56AFD">
              <w:t>Расход охлаждающей воды, т/ч</w:t>
            </w:r>
          </w:p>
        </w:tc>
        <w:tc>
          <w:tcPr>
            <w:tcW w:w="476" w:type="pct"/>
            <w:vAlign w:val="center"/>
          </w:tcPr>
          <w:p w:rsidR="00EB5BCB" w:rsidRPr="008C7AA7" w:rsidRDefault="00EB5BCB" w:rsidP="004E1DC6">
            <w:pPr>
              <w:pStyle w:val="00"/>
              <w:rPr>
                <w:lang w:val="en-US"/>
              </w:rPr>
            </w:pPr>
            <w:r>
              <w:rPr>
                <w:lang w:val="en-US"/>
              </w:rPr>
              <w:t>_G</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7</w:t>
            </w:r>
          </w:p>
        </w:tc>
        <w:tc>
          <w:tcPr>
            <w:tcW w:w="2163" w:type="pct"/>
            <w:vAlign w:val="center"/>
          </w:tcPr>
          <w:p w:rsidR="00EB5BCB" w:rsidRPr="00D56AFD" w:rsidRDefault="00EB5BCB" w:rsidP="004E1DC6">
            <w:pPr>
              <w:pStyle w:val="00"/>
            </w:pPr>
            <w:proofErr w:type="spellStart"/>
            <w:r>
              <w:t>Гидравл</w:t>
            </w:r>
            <w:proofErr w:type="spellEnd"/>
            <w:r>
              <w:t xml:space="preserve">. сопротивление по </w:t>
            </w:r>
            <w:proofErr w:type="spellStart"/>
            <w:r>
              <w:t>охл</w:t>
            </w:r>
            <w:proofErr w:type="spellEnd"/>
            <w:r>
              <w:t>. воде, кгс/см2</w:t>
            </w:r>
          </w:p>
        </w:tc>
        <w:tc>
          <w:tcPr>
            <w:tcW w:w="476" w:type="pct"/>
            <w:vAlign w:val="center"/>
          </w:tcPr>
          <w:p w:rsidR="00EB5BCB" w:rsidRPr="008C7AA7" w:rsidRDefault="00EB5BCB" w:rsidP="004E1DC6">
            <w:pPr>
              <w:pStyle w:val="00"/>
              <w:rPr>
                <w:lang w:val="en-US"/>
              </w:rPr>
            </w:pPr>
            <w:r>
              <w:rPr>
                <w:lang w:val="en-US"/>
              </w:rPr>
              <w:t>_</w:t>
            </w:r>
            <w:proofErr w:type="spellStart"/>
            <w:r>
              <w:rPr>
                <w:lang w:val="en-US"/>
              </w:rPr>
              <w:t>dPtr</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8</w:t>
            </w:r>
          </w:p>
        </w:tc>
        <w:tc>
          <w:tcPr>
            <w:tcW w:w="2163" w:type="pct"/>
            <w:vAlign w:val="center"/>
          </w:tcPr>
          <w:p w:rsidR="00EB5BCB" w:rsidRPr="00756E48" w:rsidRDefault="00EB5BCB" w:rsidP="004E1DC6">
            <w:pPr>
              <w:pStyle w:val="00"/>
            </w:pPr>
            <w:r>
              <w:t>Скорость охлаждающей воды в трубочках, м</w:t>
            </w:r>
            <w:r w:rsidRPr="00D56AFD">
              <w:t>/</w:t>
            </w:r>
            <w:r>
              <w:t>с</w:t>
            </w:r>
          </w:p>
        </w:tc>
        <w:tc>
          <w:tcPr>
            <w:tcW w:w="476" w:type="pct"/>
            <w:vAlign w:val="center"/>
          </w:tcPr>
          <w:p w:rsidR="00EB5BCB" w:rsidRPr="008C7AA7" w:rsidRDefault="00EB5BCB" w:rsidP="004E1DC6">
            <w:pPr>
              <w:pStyle w:val="00"/>
              <w:rPr>
                <w:lang w:val="en-US"/>
              </w:rPr>
            </w:pPr>
            <w:r>
              <w:rPr>
                <w:lang w:val="en-US"/>
              </w:rPr>
              <w:t>_w</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9</w:t>
            </w:r>
          </w:p>
        </w:tc>
        <w:tc>
          <w:tcPr>
            <w:tcW w:w="2163" w:type="pct"/>
            <w:vAlign w:val="center"/>
          </w:tcPr>
          <w:p w:rsidR="00EB5BCB" w:rsidRPr="00756E48" w:rsidRDefault="00EB5BCB" w:rsidP="004E1DC6">
            <w:pPr>
              <w:pStyle w:val="00"/>
            </w:pPr>
            <w:r>
              <w:t>Температура охлаждающей воды на входе, С</w:t>
            </w:r>
          </w:p>
        </w:tc>
        <w:tc>
          <w:tcPr>
            <w:tcW w:w="476" w:type="pct"/>
            <w:vAlign w:val="center"/>
          </w:tcPr>
          <w:p w:rsidR="00EB5BCB" w:rsidRPr="008C7AA7" w:rsidRDefault="00EB5BCB" w:rsidP="004E1DC6">
            <w:pPr>
              <w:pStyle w:val="00"/>
              <w:rPr>
                <w:lang w:val="en-US"/>
              </w:rPr>
            </w:pPr>
            <w:r>
              <w:rPr>
                <w:lang w:val="en-US"/>
              </w:rPr>
              <w:t>_Tin</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10</w:t>
            </w:r>
          </w:p>
        </w:tc>
        <w:tc>
          <w:tcPr>
            <w:tcW w:w="2163" w:type="pct"/>
            <w:vAlign w:val="center"/>
          </w:tcPr>
          <w:p w:rsidR="00EB5BCB" w:rsidRPr="00756E48" w:rsidRDefault="00EB5BCB" w:rsidP="004E1DC6">
            <w:pPr>
              <w:pStyle w:val="00"/>
            </w:pPr>
            <w:r>
              <w:t>Температура охлаждающей воды на выходе, С</w:t>
            </w:r>
          </w:p>
        </w:tc>
        <w:tc>
          <w:tcPr>
            <w:tcW w:w="476" w:type="pct"/>
            <w:vAlign w:val="center"/>
          </w:tcPr>
          <w:p w:rsidR="00EB5BCB" w:rsidRPr="008C7AA7" w:rsidRDefault="00EB5BCB" w:rsidP="004E1DC6">
            <w:pPr>
              <w:pStyle w:val="00"/>
              <w:rPr>
                <w:lang w:val="en-US"/>
              </w:rPr>
            </w:pPr>
            <w:r>
              <w:rPr>
                <w:lang w:val="en-US"/>
              </w:rPr>
              <w:t>_</w:t>
            </w:r>
            <w:proofErr w:type="spellStart"/>
            <w:r>
              <w:rPr>
                <w:lang w:val="en-US"/>
              </w:rPr>
              <w:t>Tou</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11</w:t>
            </w:r>
          </w:p>
        </w:tc>
        <w:tc>
          <w:tcPr>
            <w:tcW w:w="2163" w:type="pct"/>
            <w:vAlign w:val="center"/>
          </w:tcPr>
          <w:p w:rsidR="00EB5BCB" w:rsidRPr="00756E48" w:rsidRDefault="00EB5BCB" w:rsidP="004E1DC6">
            <w:pPr>
              <w:pStyle w:val="00"/>
            </w:pPr>
            <w:r>
              <w:t>Средний коэффициент теплопередачи, Вт</w:t>
            </w:r>
            <w:r w:rsidRPr="00D56AFD">
              <w:t>/</w:t>
            </w:r>
            <w:r>
              <w:t>м2*К</w:t>
            </w:r>
          </w:p>
        </w:tc>
        <w:tc>
          <w:tcPr>
            <w:tcW w:w="476" w:type="pct"/>
            <w:vAlign w:val="center"/>
          </w:tcPr>
          <w:p w:rsidR="00EB5BCB" w:rsidRPr="008C7AA7" w:rsidRDefault="00EB5BCB" w:rsidP="004E1DC6">
            <w:pPr>
              <w:pStyle w:val="00"/>
              <w:rPr>
                <w:lang w:val="en-US"/>
              </w:rPr>
            </w:pPr>
            <w:r>
              <w:rPr>
                <w:lang w:val="en-US"/>
              </w:rPr>
              <w:t>_</w:t>
            </w:r>
            <w:proofErr w:type="spellStart"/>
            <w:r>
              <w:rPr>
                <w:lang w:val="en-US"/>
              </w:rPr>
              <w:t>alfa</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12</w:t>
            </w:r>
          </w:p>
        </w:tc>
        <w:tc>
          <w:tcPr>
            <w:tcW w:w="2163" w:type="pct"/>
            <w:vAlign w:val="center"/>
          </w:tcPr>
          <w:p w:rsidR="00EB5BCB" w:rsidRPr="00756E48" w:rsidRDefault="00EB5BCB" w:rsidP="004E1DC6">
            <w:pPr>
              <w:pStyle w:val="00"/>
            </w:pPr>
            <w:r>
              <w:t xml:space="preserve">Температурный напор на </w:t>
            </w:r>
            <w:proofErr w:type="spellStart"/>
            <w:r>
              <w:t>вых</w:t>
            </w:r>
            <w:proofErr w:type="spellEnd"/>
            <w:r>
              <w:t>. конденсатора, С</w:t>
            </w:r>
          </w:p>
        </w:tc>
        <w:tc>
          <w:tcPr>
            <w:tcW w:w="476" w:type="pct"/>
            <w:vAlign w:val="center"/>
          </w:tcPr>
          <w:p w:rsidR="00EB5BCB" w:rsidRPr="008C7AA7" w:rsidRDefault="00EB5BCB" w:rsidP="004E1DC6">
            <w:pPr>
              <w:pStyle w:val="00"/>
              <w:rPr>
                <w:lang w:val="en-US"/>
              </w:rPr>
            </w:pPr>
            <w:r>
              <w:rPr>
                <w:lang w:val="en-US"/>
              </w:rPr>
              <w:t>_</w:t>
            </w:r>
            <w:proofErr w:type="spellStart"/>
            <w:r>
              <w:rPr>
                <w:lang w:val="en-US"/>
              </w:rPr>
              <w:t>dTou</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13</w:t>
            </w:r>
          </w:p>
        </w:tc>
        <w:tc>
          <w:tcPr>
            <w:tcW w:w="2163" w:type="pct"/>
            <w:vAlign w:val="center"/>
          </w:tcPr>
          <w:p w:rsidR="00EB5BCB" w:rsidRPr="00756E48" w:rsidRDefault="00EB5BCB" w:rsidP="004E1DC6">
            <w:pPr>
              <w:pStyle w:val="00"/>
            </w:pPr>
            <w:r>
              <w:t>Средний логарифм. температурный напор, С</w:t>
            </w:r>
          </w:p>
        </w:tc>
        <w:tc>
          <w:tcPr>
            <w:tcW w:w="476" w:type="pct"/>
            <w:vAlign w:val="center"/>
          </w:tcPr>
          <w:p w:rsidR="00EB5BCB" w:rsidRPr="008C7AA7" w:rsidRDefault="00EB5BCB" w:rsidP="004E1DC6">
            <w:pPr>
              <w:pStyle w:val="00"/>
              <w:rPr>
                <w:lang w:val="en-US"/>
              </w:rPr>
            </w:pPr>
            <w:r>
              <w:rPr>
                <w:lang w:val="en-US"/>
              </w:rPr>
              <w:t>_LMTD</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14</w:t>
            </w:r>
          </w:p>
        </w:tc>
        <w:tc>
          <w:tcPr>
            <w:tcW w:w="2163" w:type="pct"/>
            <w:vAlign w:val="center"/>
          </w:tcPr>
          <w:p w:rsidR="00EB5BCB" w:rsidRPr="00756E48" w:rsidRDefault="00EB5BCB" w:rsidP="004E1DC6">
            <w:pPr>
              <w:pStyle w:val="00"/>
            </w:pPr>
            <w:r>
              <w:t>Общая тепловая нагрузка, МВт</w:t>
            </w:r>
          </w:p>
        </w:tc>
        <w:tc>
          <w:tcPr>
            <w:tcW w:w="476" w:type="pct"/>
            <w:vAlign w:val="center"/>
          </w:tcPr>
          <w:p w:rsidR="00EB5BCB" w:rsidRPr="00756E48" w:rsidRDefault="00EB5BCB" w:rsidP="004E1DC6">
            <w:pPr>
              <w:pStyle w:val="00"/>
              <w:rPr>
                <w:lang w:val="en-US"/>
              </w:rPr>
            </w:pPr>
            <w:r>
              <w:rPr>
                <w:lang w:val="en-US"/>
              </w:rPr>
              <w:t>_Q</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15</w:t>
            </w:r>
          </w:p>
        </w:tc>
        <w:tc>
          <w:tcPr>
            <w:tcW w:w="2163" w:type="pct"/>
            <w:vAlign w:val="center"/>
          </w:tcPr>
          <w:p w:rsidR="00EB5BCB" w:rsidRPr="00756E48" w:rsidRDefault="00EB5BCB" w:rsidP="004E1DC6">
            <w:pPr>
              <w:pStyle w:val="00"/>
            </w:pPr>
            <w:r>
              <w:t>Удельная тепловая нагрузка, кВт</w:t>
            </w:r>
            <w:r w:rsidRPr="00D56AFD">
              <w:t>/</w:t>
            </w:r>
            <w:r>
              <w:t>м2</w:t>
            </w:r>
          </w:p>
        </w:tc>
        <w:tc>
          <w:tcPr>
            <w:tcW w:w="476" w:type="pct"/>
            <w:vAlign w:val="center"/>
          </w:tcPr>
          <w:p w:rsidR="00EB5BCB" w:rsidRPr="008C7AA7" w:rsidRDefault="00EB5BCB" w:rsidP="004E1DC6">
            <w:pPr>
              <w:pStyle w:val="00"/>
              <w:rPr>
                <w:lang w:val="en-US"/>
              </w:rPr>
            </w:pPr>
            <w:r>
              <w:rPr>
                <w:lang w:val="en-US"/>
              </w:rPr>
              <w:t>_</w:t>
            </w:r>
            <w:proofErr w:type="spellStart"/>
            <w:r>
              <w:rPr>
                <w:lang w:val="en-US"/>
              </w:rPr>
              <w:t>Qf</w:t>
            </w:r>
            <w:proofErr w:type="spellEnd"/>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16</w:t>
            </w:r>
          </w:p>
        </w:tc>
        <w:tc>
          <w:tcPr>
            <w:tcW w:w="2163" w:type="pct"/>
            <w:vAlign w:val="center"/>
          </w:tcPr>
          <w:p w:rsidR="00EB5BCB" w:rsidRPr="00756E48" w:rsidRDefault="00EB5BCB" w:rsidP="004E1DC6">
            <w:pPr>
              <w:pStyle w:val="00"/>
            </w:pPr>
            <w:r>
              <w:t>Уровень воды, м</w:t>
            </w:r>
          </w:p>
        </w:tc>
        <w:tc>
          <w:tcPr>
            <w:tcW w:w="476" w:type="pct"/>
            <w:vAlign w:val="center"/>
          </w:tcPr>
          <w:p w:rsidR="00EB5BCB" w:rsidRPr="00756E48" w:rsidRDefault="00EB5BCB" w:rsidP="004E1DC6">
            <w:pPr>
              <w:pStyle w:val="00"/>
              <w:rPr>
                <w:lang w:val="en-US"/>
              </w:rPr>
            </w:pPr>
            <w:r>
              <w:rPr>
                <w:lang w:val="en-US"/>
              </w:rPr>
              <w:t>_Level</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bl>
    <w:p w:rsidR="00EB5BCB" w:rsidRPr="0078259E" w:rsidRDefault="00EB5BCB" w:rsidP="00EB5BCB"/>
    <w:p w:rsidR="00EB5BCB" w:rsidRPr="00665A94" w:rsidRDefault="00EB5BCB" w:rsidP="00EB5BCB">
      <w:r>
        <w:rPr>
          <w:noProof/>
        </w:rPr>
        <w:drawing>
          <wp:inline distT="0" distB="0" distL="0" distR="0" wp14:anchorId="7C8F334D" wp14:editId="1CAFFBD3">
            <wp:extent cx="6000750" cy="42481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00750" cy="4248150"/>
                    </a:xfrm>
                    <a:prstGeom prst="rect">
                      <a:avLst/>
                    </a:prstGeom>
                  </pic:spPr>
                </pic:pic>
              </a:graphicData>
            </a:graphic>
          </wp:inline>
        </w:drawing>
      </w:r>
    </w:p>
    <w:p w:rsidR="00EB5BCB" w:rsidRDefault="00EB5BCB" w:rsidP="00EB5BCB">
      <w:pPr>
        <w:pStyle w:val="a4"/>
      </w:pPr>
      <w:bookmarkStart w:id="41" w:name="_Ref280190404"/>
      <w:bookmarkStart w:id="42" w:name="_Toc400496562"/>
      <w:r>
        <w:t xml:space="preserve">Рисунок </w:t>
      </w:r>
      <w:r>
        <w:fldChar w:fldCharType="begin"/>
      </w:r>
      <w:r>
        <w:instrText xml:space="preserve"> SEQ рисунок \* ARABIC </w:instrText>
      </w:r>
      <w:r>
        <w:fldChar w:fldCharType="separate"/>
      </w:r>
      <w:r>
        <w:rPr>
          <w:noProof/>
        </w:rPr>
        <w:t>49</w:t>
      </w:r>
      <w:r>
        <w:rPr>
          <w:noProof/>
        </w:rPr>
        <w:fldChar w:fldCharType="end"/>
      </w:r>
      <w:bookmarkEnd w:id="41"/>
      <w:r>
        <w:t>. Параметры субмодели конденсатора</w:t>
      </w:r>
      <w:bookmarkEnd w:id="42"/>
    </w:p>
    <w:p w:rsidR="00EB5BCB" w:rsidRDefault="00EB5BCB" w:rsidP="00EB5BCB">
      <w:pPr>
        <w:pStyle w:val="ac"/>
        <w:numPr>
          <w:ilvl w:val="0"/>
          <w:numId w:val="11"/>
        </w:numPr>
      </w:pPr>
      <w:r>
        <w:t xml:space="preserve">Теперь, сохранив введенную таблицу параметров в модели субструктуры конденсатора, вы можете зайти во вкладку </w:t>
      </w:r>
      <w:r w:rsidRPr="007B05C1">
        <w:rPr>
          <w:b/>
        </w:rPr>
        <w:t>«Параметры»</w:t>
      </w:r>
      <w:r>
        <w:t xml:space="preserve"> (из схемного окна, щелкнув правой кнопкой на субмодели конденсатора) и увидеть там перечень из введённых параметров, которые можно выводить на график или в виде текста на схемное окно, см. </w:t>
      </w:r>
      <w:r>
        <w:fldChar w:fldCharType="begin"/>
      </w:r>
      <w:r>
        <w:instrText xml:space="preserve"> REF  _Ref280194420 \* Lower </w:instrText>
      </w:r>
      <w:r>
        <w:fldChar w:fldCharType="separate"/>
      </w:r>
      <w:r>
        <w:t xml:space="preserve">рисунок </w:t>
      </w:r>
      <w:r>
        <w:rPr>
          <w:noProof/>
        </w:rPr>
        <w:t>50</w:t>
      </w:r>
      <w:r>
        <w:rPr>
          <w:noProof/>
        </w:rPr>
        <w:fldChar w:fldCharType="end"/>
      </w:r>
      <w:r>
        <w:t>.</w:t>
      </w:r>
    </w:p>
    <w:p w:rsidR="00EB5BCB" w:rsidRDefault="00EB5BCB" w:rsidP="00EB5BCB">
      <w:pPr>
        <w:pStyle w:val="a8"/>
      </w:pPr>
      <w:r>
        <w:rPr>
          <w:noProof/>
        </w:rPr>
        <w:lastRenderedPageBreak/>
        <w:drawing>
          <wp:inline distT="0" distB="0" distL="0" distR="0" wp14:anchorId="265C8207" wp14:editId="45F51F1C">
            <wp:extent cx="4067175" cy="3324225"/>
            <wp:effectExtent l="0" t="0" r="9525" b="9525"/>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175" cy="3324225"/>
                    </a:xfrm>
                    <a:prstGeom prst="rect">
                      <a:avLst/>
                    </a:prstGeom>
                  </pic:spPr>
                </pic:pic>
              </a:graphicData>
            </a:graphic>
          </wp:inline>
        </w:drawing>
      </w:r>
    </w:p>
    <w:p w:rsidR="00EB5BCB" w:rsidRDefault="00EB5BCB" w:rsidP="00EB5BCB">
      <w:pPr>
        <w:pStyle w:val="a4"/>
      </w:pPr>
      <w:bookmarkStart w:id="43" w:name="_Ref280194420"/>
      <w:bookmarkStart w:id="44" w:name="_Toc400496563"/>
      <w:r>
        <w:t xml:space="preserve">Рисунок </w:t>
      </w:r>
      <w:r>
        <w:fldChar w:fldCharType="begin"/>
      </w:r>
      <w:r>
        <w:instrText xml:space="preserve"> SEQ рисунок \* ARABIC </w:instrText>
      </w:r>
      <w:r>
        <w:fldChar w:fldCharType="separate"/>
      </w:r>
      <w:r>
        <w:rPr>
          <w:noProof/>
        </w:rPr>
        <w:t>50</w:t>
      </w:r>
      <w:r>
        <w:rPr>
          <w:noProof/>
        </w:rPr>
        <w:fldChar w:fldCharType="end"/>
      </w:r>
      <w:bookmarkEnd w:id="43"/>
      <w:r>
        <w:t>. Вывод заданных параметров субмодели конденсатора</w:t>
      </w:r>
      <w:bookmarkEnd w:id="44"/>
    </w:p>
    <w:p w:rsidR="00EB5BCB" w:rsidRDefault="00EB5BCB" w:rsidP="00EB5BCB">
      <w:proofErr w:type="spellStart"/>
      <w:r>
        <w:t>Такием</w:t>
      </w:r>
      <w:proofErr w:type="spellEnd"/>
      <w:r>
        <w:t xml:space="preserve"> образом, мы создали субмодель конденсатора, в которой для настройки его свойств необязательно заходить внутрь, а можно (нужно) задавать свойства с верхнего уровня, и они будут по написанному алгоритму пересчитываться и передаваться соответствующим элементам внутри конденсатора.</w:t>
      </w:r>
    </w:p>
    <w:p w:rsidR="00EB5BCB" w:rsidRPr="007B05C1" w:rsidRDefault="00EB5BCB" w:rsidP="00EB5BCB">
      <w:r>
        <w:t xml:space="preserve">В дальнейшем, </w:t>
      </w:r>
      <w:proofErr w:type="gramStart"/>
      <w:r>
        <w:t>например</w:t>
      </w:r>
      <w:proofErr w:type="gramEnd"/>
      <w:r>
        <w:t xml:space="preserve"> когда модель конденсатора доработается, станет более универсальной, </w:t>
      </w:r>
      <w:proofErr w:type="spellStart"/>
      <w:r>
        <w:t>отладится</w:t>
      </w:r>
      <w:proofErr w:type="spellEnd"/>
      <w:r>
        <w:t xml:space="preserve"> полностью и обкатается, можно такую субмодель встроить в палитру элементов – и использовать ее многократно во многих проектах как отдельный блок.</w:t>
      </w:r>
    </w:p>
    <w:p w:rsidR="00EB5BCB" w:rsidRDefault="00EB5BCB" w:rsidP="00EB5BCB">
      <w:pPr>
        <w:pStyle w:val="3"/>
        <w:ind w:left="1225" w:hanging="505"/>
      </w:pPr>
      <w:bookmarkStart w:id="45" w:name="_Toc400496366"/>
      <w:r>
        <w:t>Вывод параметров на схемное окно</w:t>
      </w:r>
      <w:bookmarkEnd w:id="45"/>
    </w:p>
    <w:p w:rsidR="00EB5BCB" w:rsidRDefault="00EB5BCB" w:rsidP="00EB5BCB">
      <w:r>
        <w:t>Давайте выведем на схемное окно те параметры, которые нам будут интересны в процессе отладки модели конденсатора.</w:t>
      </w:r>
    </w:p>
    <w:p w:rsidR="00EB5BCB" w:rsidRPr="00342057" w:rsidRDefault="00EB5BCB" w:rsidP="00EB5BCB">
      <w:pPr>
        <w:pStyle w:val="ac"/>
        <w:numPr>
          <w:ilvl w:val="0"/>
          <w:numId w:val="13"/>
        </w:numPr>
      </w:pPr>
      <w:r>
        <w:t xml:space="preserve">Для всех каналов </w:t>
      </w:r>
      <w:r w:rsidRPr="00EC0BDB">
        <w:t>(</w:t>
      </w:r>
      <w:r>
        <w:t xml:space="preserve">их всего четыре в этой схеме) выведите расход по ним, в тоннах в час (для этого надо не выводить сам параметр </w:t>
      </w:r>
      <w:r w:rsidRPr="00342057">
        <w:rPr>
          <w:b/>
        </w:rPr>
        <w:t>«</w:t>
      </w:r>
      <w:r w:rsidRPr="00342057">
        <w:rPr>
          <w:b/>
          <w:lang w:val="en-US"/>
        </w:rPr>
        <w:t>g</w:t>
      </w:r>
      <w:r w:rsidRPr="00342057">
        <w:rPr>
          <w:b/>
        </w:rPr>
        <w:t>»</w:t>
      </w:r>
      <w:r>
        <w:t>, а помножить его на 3600</w:t>
      </w:r>
      <w:r w:rsidRPr="00233FEB">
        <w:t>/1000</w:t>
      </w:r>
      <w:r>
        <w:t xml:space="preserve">, т.е. </w:t>
      </w:r>
      <w:r w:rsidRPr="00342057">
        <w:rPr>
          <w:b/>
        </w:rPr>
        <w:t>«</w:t>
      </w:r>
      <w:r w:rsidRPr="00342057">
        <w:rPr>
          <w:b/>
          <w:lang w:val="en-US"/>
        </w:rPr>
        <w:t>g</w:t>
      </w:r>
      <w:r w:rsidRPr="00342057">
        <w:rPr>
          <w:b/>
        </w:rPr>
        <w:t>*3.6»</w:t>
      </w:r>
      <w:r w:rsidRPr="00342057">
        <w:t>.</w:t>
      </w:r>
    </w:p>
    <w:p w:rsidR="00EB5BCB" w:rsidRDefault="00EB5BCB" w:rsidP="00EB5BCB">
      <w:pPr>
        <w:pStyle w:val="ac"/>
        <w:numPr>
          <w:ilvl w:val="0"/>
          <w:numId w:val="13"/>
        </w:numPr>
      </w:pPr>
      <w:r>
        <w:t xml:space="preserve">Для всех граничных узлов (четыре узла типа </w:t>
      </w:r>
      <w:r>
        <w:rPr>
          <w:lang w:val="en-US"/>
        </w:rPr>
        <w:t>G</w:t>
      </w:r>
      <w:r w:rsidRPr="00CB3189">
        <w:t xml:space="preserve"> </w:t>
      </w:r>
      <w:r>
        <w:t xml:space="preserve">и два узла типа </w:t>
      </w:r>
      <w:r>
        <w:rPr>
          <w:lang w:val="en-US"/>
        </w:rPr>
        <w:t>P</w:t>
      </w:r>
      <w:r w:rsidRPr="00CB3189">
        <w:t xml:space="preserve">) </w:t>
      </w:r>
      <w:r>
        <w:t>– выведите давление, энтальпию и температуру в них</w:t>
      </w:r>
      <w:r w:rsidRPr="004E1DD2">
        <w:t xml:space="preserve"> (</w:t>
      </w:r>
      <w:r>
        <w:t xml:space="preserve">удобнее всего это делать при помощи элемента </w:t>
      </w:r>
      <w:r w:rsidRPr="004E1DD2">
        <w:rPr>
          <w:b/>
        </w:rPr>
        <w:t xml:space="preserve">«Контроль </w:t>
      </w:r>
      <w:r w:rsidRPr="004E1DD2">
        <w:rPr>
          <w:b/>
          <w:lang w:val="en-US"/>
        </w:rPr>
        <w:t>P</w:t>
      </w:r>
      <w:r w:rsidRPr="004E1DD2">
        <w:rPr>
          <w:b/>
        </w:rPr>
        <w:t xml:space="preserve">, </w:t>
      </w:r>
      <w:r w:rsidRPr="004E1DD2">
        <w:rPr>
          <w:b/>
          <w:lang w:val="en-US"/>
        </w:rPr>
        <w:t>H</w:t>
      </w:r>
      <w:r w:rsidRPr="004E1DD2">
        <w:rPr>
          <w:b/>
        </w:rPr>
        <w:t xml:space="preserve">, </w:t>
      </w:r>
      <w:r w:rsidRPr="004E1DD2">
        <w:rPr>
          <w:b/>
          <w:lang w:val="en-US"/>
        </w:rPr>
        <w:t>T</w:t>
      </w:r>
      <w:r w:rsidRPr="004E1DD2">
        <w:rPr>
          <w:b/>
        </w:rPr>
        <w:t xml:space="preserve"> в узле»</w:t>
      </w:r>
      <w:r>
        <w:t>).</w:t>
      </w:r>
    </w:p>
    <w:p w:rsidR="00EB5BCB" w:rsidRDefault="00EB5BCB" w:rsidP="00EB5BCB">
      <w:pPr>
        <w:pStyle w:val="ac"/>
        <w:numPr>
          <w:ilvl w:val="0"/>
          <w:numId w:val="13"/>
        </w:numPr>
      </w:pPr>
      <w:r>
        <w:t xml:space="preserve">Для модели конденсатора выведите температуру, давление и уровень воды в нём: </w:t>
      </w:r>
      <w:r>
        <w:rPr>
          <w:lang w:val="en-US"/>
        </w:rPr>
        <w:t>P</w:t>
      </w:r>
      <w:r w:rsidRPr="008140FC">
        <w:t xml:space="preserve">, </w:t>
      </w:r>
      <w:r>
        <w:rPr>
          <w:lang w:val="en-US"/>
        </w:rPr>
        <w:t>T</w:t>
      </w:r>
      <w:r w:rsidRPr="008140FC">
        <w:t xml:space="preserve">, </w:t>
      </w:r>
      <w:r>
        <w:rPr>
          <w:lang w:val="en-US"/>
        </w:rPr>
        <w:t>L</w:t>
      </w:r>
      <w:r w:rsidRPr="008140FC">
        <w:t xml:space="preserve">. </w:t>
      </w:r>
      <w:r>
        <w:t>Для того чтобы вывести уровень в мм, в задании свойств надписи следует параметр конденсатора</w:t>
      </w:r>
      <w:r w:rsidRPr="008140FC">
        <w:t xml:space="preserve"> </w:t>
      </w:r>
      <w:r>
        <w:t xml:space="preserve">помножить на 1000: </w:t>
      </w:r>
      <w:r w:rsidRPr="008140FC">
        <w:rPr>
          <w:b/>
        </w:rPr>
        <w:t>«_</w:t>
      </w:r>
      <w:r w:rsidRPr="008140FC">
        <w:rPr>
          <w:b/>
          <w:lang w:val="en-US"/>
        </w:rPr>
        <w:t>Level</w:t>
      </w:r>
      <w:r w:rsidRPr="008140FC">
        <w:rPr>
          <w:b/>
        </w:rPr>
        <w:t>*1000»</w:t>
      </w:r>
      <w:r>
        <w:t>, см.</w:t>
      </w:r>
      <w:r w:rsidRPr="00C77B89">
        <w:t xml:space="preserve"> </w:t>
      </w:r>
      <w:r>
        <w:fldChar w:fldCharType="begin"/>
      </w:r>
      <w:r>
        <w:instrText xml:space="preserve"> REF  _Ref280196179 \* Lower </w:instrText>
      </w:r>
      <w:r>
        <w:fldChar w:fldCharType="separate"/>
      </w:r>
      <w:r>
        <w:t xml:space="preserve">рисунок </w:t>
      </w:r>
      <w:r>
        <w:rPr>
          <w:noProof/>
        </w:rPr>
        <w:t>51</w:t>
      </w:r>
      <w:r>
        <w:rPr>
          <w:noProof/>
        </w:rPr>
        <w:fldChar w:fldCharType="end"/>
      </w:r>
      <w:r w:rsidRPr="000E2FA8">
        <w:t xml:space="preserve">. </w:t>
      </w:r>
      <w:r>
        <w:t>Следите также внимательно и аккуратно за текстом всех подписей и за единицами измерения всех величин.</w:t>
      </w:r>
    </w:p>
    <w:p w:rsidR="00EB5BCB" w:rsidRDefault="00EB5BCB" w:rsidP="00EB5BCB">
      <w:pPr>
        <w:pStyle w:val="a8"/>
      </w:pPr>
      <w:r>
        <w:rPr>
          <w:noProof/>
        </w:rPr>
        <w:lastRenderedPageBreak/>
        <w:drawing>
          <wp:inline distT="0" distB="0" distL="0" distR="0" wp14:anchorId="67B74378" wp14:editId="7CA44BAD">
            <wp:extent cx="4105275" cy="2914650"/>
            <wp:effectExtent l="0" t="0" r="9525"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05275" cy="2914650"/>
                    </a:xfrm>
                    <a:prstGeom prst="rect">
                      <a:avLst/>
                    </a:prstGeom>
                  </pic:spPr>
                </pic:pic>
              </a:graphicData>
            </a:graphic>
          </wp:inline>
        </w:drawing>
      </w:r>
    </w:p>
    <w:p w:rsidR="00EB5BCB" w:rsidRDefault="00EB5BCB" w:rsidP="00EB5BCB">
      <w:pPr>
        <w:pStyle w:val="a4"/>
      </w:pPr>
      <w:bookmarkStart w:id="46" w:name="_Ref280196179"/>
      <w:bookmarkStart w:id="47" w:name="_Toc400496564"/>
      <w:r>
        <w:t xml:space="preserve">Рисунок </w:t>
      </w:r>
      <w:r>
        <w:fldChar w:fldCharType="begin"/>
      </w:r>
      <w:r>
        <w:instrText xml:space="preserve"> SEQ рисунок \* ARABIC </w:instrText>
      </w:r>
      <w:r>
        <w:fldChar w:fldCharType="separate"/>
      </w:r>
      <w:r>
        <w:rPr>
          <w:noProof/>
        </w:rPr>
        <w:t>51</w:t>
      </w:r>
      <w:r>
        <w:rPr>
          <w:noProof/>
        </w:rPr>
        <w:fldChar w:fldCharType="end"/>
      </w:r>
      <w:bookmarkEnd w:id="46"/>
      <w:r>
        <w:t xml:space="preserve">. Вывод параметров конденсатора </w:t>
      </w:r>
      <w:r>
        <w:rPr>
          <w:lang w:val="en-US"/>
        </w:rPr>
        <w:t>P</w:t>
      </w:r>
      <w:r w:rsidRPr="00C77B89">
        <w:t xml:space="preserve">, </w:t>
      </w:r>
      <w:r>
        <w:rPr>
          <w:lang w:val="en-US"/>
        </w:rPr>
        <w:t>T</w:t>
      </w:r>
      <w:r w:rsidRPr="00C77B89">
        <w:t xml:space="preserve">, </w:t>
      </w:r>
      <w:r>
        <w:rPr>
          <w:lang w:val="en-US"/>
        </w:rPr>
        <w:t>L</w:t>
      </w:r>
      <w:r w:rsidRPr="00C77B89">
        <w:t xml:space="preserve"> </w:t>
      </w:r>
      <w:r>
        <w:t>на схемное окно</w:t>
      </w:r>
      <w:bookmarkEnd w:id="47"/>
    </w:p>
    <w:p w:rsidR="00EB5BCB" w:rsidRPr="00FE23A8" w:rsidRDefault="00EB5BCB" w:rsidP="00EB5BCB">
      <w:pPr>
        <w:pStyle w:val="ac"/>
        <w:numPr>
          <w:ilvl w:val="0"/>
          <w:numId w:val="13"/>
        </w:numPr>
      </w:pPr>
      <w:r>
        <w:t>Для модели конденсатора выведите также следующие параметры</w:t>
      </w:r>
      <w:r w:rsidRPr="00FE23A8">
        <w:t>, полезные при отладке</w:t>
      </w:r>
      <w:r>
        <w:t xml:space="preserve">: </w:t>
      </w:r>
      <w:r>
        <w:rPr>
          <w:lang w:val="en-US"/>
        </w:rPr>
        <w:t>G</w:t>
      </w:r>
      <w:r w:rsidRPr="00FE23A8">
        <w:t>[</w:t>
      </w:r>
      <w:r>
        <w:t>т</w:t>
      </w:r>
      <w:r w:rsidRPr="00FE23A8">
        <w:t>/</w:t>
      </w:r>
      <w:r>
        <w:t>ч</w:t>
      </w:r>
      <w:r w:rsidRPr="00FE23A8">
        <w:t xml:space="preserve">], </w:t>
      </w:r>
      <w:r>
        <w:rPr>
          <w:lang w:val="en-US"/>
        </w:rPr>
        <w:t>w</w:t>
      </w:r>
      <w:r w:rsidRPr="00FE23A8">
        <w:t>[</w:t>
      </w:r>
      <w:r>
        <w:t>м</w:t>
      </w:r>
      <w:r w:rsidRPr="00FE23A8">
        <w:t>/</w:t>
      </w:r>
      <w:r>
        <w:t>с</w:t>
      </w:r>
      <w:r w:rsidRPr="00FE23A8">
        <w:t xml:space="preserve">], </w:t>
      </w:r>
      <w:r>
        <w:rPr>
          <w:lang w:val="en-US"/>
        </w:rPr>
        <w:t>Tin</w:t>
      </w:r>
      <w:r w:rsidRPr="00FE23A8">
        <w:t>[</w:t>
      </w:r>
      <w:r>
        <w:t>С</w:t>
      </w:r>
      <w:r w:rsidRPr="00FE23A8">
        <w:t xml:space="preserve">], </w:t>
      </w:r>
      <w:proofErr w:type="spellStart"/>
      <w:r>
        <w:rPr>
          <w:lang w:val="en-US"/>
        </w:rPr>
        <w:t>Tou</w:t>
      </w:r>
      <w:proofErr w:type="spellEnd"/>
      <w:r w:rsidRPr="00FE23A8">
        <w:t>[</w:t>
      </w:r>
      <w:r>
        <w:t>С</w:t>
      </w:r>
      <w:r w:rsidRPr="00FE23A8">
        <w:t xml:space="preserve">], </w:t>
      </w:r>
      <w:proofErr w:type="spellStart"/>
      <w:r>
        <w:t>dT</w:t>
      </w:r>
      <w:proofErr w:type="spellEnd"/>
      <w:r w:rsidRPr="00FE23A8">
        <w:t>[</w:t>
      </w:r>
      <w:r>
        <w:rPr>
          <w:lang w:val="en-US"/>
        </w:rPr>
        <w:t>C</w:t>
      </w:r>
      <w:r w:rsidRPr="00FE23A8">
        <w:t>]</w:t>
      </w:r>
      <w:r>
        <w:t xml:space="preserve">, </w:t>
      </w:r>
      <w:proofErr w:type="spellStart"/>
      <w:r>
        <w:t>dP</w:t>
      </w:r>
      <w:proofErr w:type="spellEnd"/>
      <w:r w:rsidRPr="00FE23A8">
        <w:t>[</w:t>
      </w:r>
      <w:r>
        <w:t>кгс</w:t>
      </w:r>
      <w:r w:rsidRPr="00FE23A8">
        <w:t>]</w:t>
      </w:r>
      <w:r>
        <w:t xml:space="preserve">, </w:t>
      </w:r>
      <w:r>
        <w:rPr>
          <w:lang w:val="en-US"/>
        </w:rPr>
        <w:t>Q</w:t>
      </w:r>
      <w:r w:rsidRPr="00FE23A8">
        <w:t>[</w:t>
      </w:r>
      <w:r>
        <w:t>МВт</w:t>
      </w:r>
      <w:r w:rsidRPr="00FE23A8">
        <w:t xml:space="preserve">], </w:t>
      </w:r>
      <w:proofErr w:type="spellStart"/>
      <w:r>
        <w:rPr>
          <w:lang w:val="en-US"/>
        </w:rPr>
        <w:t>Qf</w:t>
      </w:r>
      <w:proofErr w:type="spellEnd"/>
      <w:r w:rsidRPr="00FE23A8">
        <w:t>[</w:t>
      </w:r>
      <w:r>
        <w:t>кВт</w:t>
      </w:r>
      <w:r w:rsidRPr="00FE23A8">
        <w:t>/</w:t>
      </w:r>
      <w:r>
        <w:t>м2</w:t>
      </w:r>
      <w:r w:rsidRPr="00FE23A8">
        <w:t xml:space="preserve">], </w:t>
      </w:r>
      <w:r>
        <w:t>для примера</w:t>
      </w:r>
      <w:r w:rsidRPr="00FE23A8">
        <w:t xml:space="preserve"> см. </w:t>
      </w:r>
      <w:r>
        <w:fldChar w:fldCharType="begin"/>
      </w:r>
      <w:r>
        <w:instrText xml:space="preserve"> REF  _Ref280197363 \* Lower </w:instrText>
      </w:r>
      <w:r>
        <w:fldChar w:fldCharType="separate"/>
      </w:r>
      <w:r>
        <w:t xml:space="preserve">рисунок </w:t>
      </w:r>
      <w:r>
        <w:rPr>
          <w:noProof/>
        </w:rPr>
        <w:t>52</w:t>
      </w:r>
      <w:r>
        <w:rPr>
          <w:noProof/>
        </w:rPr>
        <w:fldChar w:fldCharType="end"/>
      </w:r>
      <w:r>
        <w:t>.</w:t>
      </w:r>
      <w:r w:rsidRPr="00233FEB">
        <w:t xml:space="preserve"> </w:t>
      </w:r>
      <w:r>
        <w:t>Заметьте, что здесь расход и тепловые потоки считаются уже не в единицах ТРР, а так, как мы запрограммировали в модели конденсатора. Т.е. расход в т</w:t>
      </w:r>
      <w:r w:rsidRPr="00CF11FF">
        <w:t>/</w:t>
      </w:r>
      <w:r>
        <w:t xml:space="preserve">ч, </w:t>
      </w:r>
      <w:r>
        <w:rPr>
          <w:lang w:val="en-US"/>
        </w:rPr>
        <w:t>Q</w:t>
      </w:r>
      <w:r w:rsidRPr="00CF11FF">
        <w:t xml:space="preserve"> </w:t>
      </w:r>
      <w:r>
        <w:t xml:space="preserve">в МВт, </w:t>
      </w:r>
      <w:proofErr w:type="spellStart"/>
      <w:r>
        <w:rPr>
          <w:lang w:val="en-US"/>
        </w:rPr>
        <w:t>Qf</w:t>
      </w:r>
      <w:proofErr w:type="spellEnd"/>
      <w:r w:rsidRPr="00CF11FF">
        <w:t xml:space="preserve"> </w:t>
      </w:r>
      <w:r>
        <w:t>в кВт</w:t>
      </w:r>
      <w:r w:rsidRPr="00CF11FF">
        <w:t>/</w:t>
      </w:r>
      <w:r>
        <w:t>м</w:t>
      </w:r>
      <w:r w:rsidRPr="00CF11FF">
        <w:rPr>
          <w:vertAlign w:val="superscript"/>
        </w:rPr>
        <w:t>2</w:t>
      </w:r>
      <w:r>
        <w:t>.</w:t>
      </w:r>
    </w:p>
    <w:p w:rsidR="00EB5BCB" w:rsidRDefault="00EB5BCB" w:rsidP="00EB5BCB">
      <w:pPr>
        <w:pStyle w:val="a8"/>
      </w:pPr>
      <w:r>
        <w:rPr>
          <w:noProof/>
        </w:rPr>
        <w:drawing>
          <wp:inline distT="0" distB="0" distL="0" distR="0" wp14:anchorId="45F81A11" wp14:editId="5A0CDF82">
            <wp:extent cx="4848225" cy="4181475"/>
            <wp:effectExtent l="0" t="0" r="9525" b="952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48225" cy="4181475"/>
                    </a:xfrm>
                    <a:prstGeom prst="rect">
                      <a:avLst/>
                    </a:prstGeom>
                  </pic:spPr>
                </pic:pic>
              </a:graphicData>
            </a:graphic>
          </wp:inline>
        </w:drawing>
      </w:r>
    </w:p>
    <w:p w:rsidR="00EB5BCB" w:rsidRDefault="00EB5BCB" w:rsidP="00EB5BCB">
      <w:pPr>
        <w:pStyle w:val="a4"/>
      </w:pPr>
      <w:bookmarkStart w:id="48" w:name="_Ref280197363"/>
      <w:bookmarkStart w:id="49" w:name="_Toc400496565"/>
      <w:r>
        <w:t xml:space="preserve">Рисунок </w:t>
      </w:r>
      <w:r>
        <w:fldChar w:fldCharType="begin"/>
      </w:r>
      <w:r>
        <w:instrText xml:space="preserve"> SEQ рисунок \* ARABIC </w:instrText>
      </w:r>
      <w:r>
        <w:fldChar w:fldCharType="separate"/>
      </w:r>
      <w:r>
        <w:rPr>
          <w:noProof/>
        </w:rPr>
        <w:t>52</w:t>
      </w:r>
      <w:r>
        <w:rPr>
          <w:noProof/>
        </w:rPr>
        <w:fldChar w:fldCharType="end"/>
      </w:r>
      <w:bookmarkEnd w:id="48"/>
      <w:r>
        <w:t>. Вывод параметров модели на схемное окно</w:t>
      </w:r>
      <w:bookmarkEnd w:id="49"/>
    </w:p>
    <w:p w:rsidR="00EB5BCB" w:rsidRDefault="00EB5BCB" w:rsidP="00EB5BCB">
      <w:pPr>
        <w:pStyle w:val="3"/>
        <w:ind w:left="1225" w:hanging="505"/>
      </w:pPr>
      <w:bookmarkStart w:id="50" w:name="_Toc400496367"/>
      <w:r>
        <w:t>Свойства граничных условий</w:t>
      </w:r>
      <w:bookmarkEnd w:id="50"/>
    </w:p>
    <w:p w:rsidR="00EB5BCB" w:rsidRDefault="00EB5BCB" w:rsidP="00EB5BCB">
      <w:pPr>
        <w:pStyle w:val="ac"/>
        <w:numPr>
          <w:ilvl w:val="0"/>
          <w:numId w:val="14"/>
        </w:numPr>
      </w:pPr>
      <w:r>
        <w:t xml:space="preserve">Задаём свойства в граничном условии </w:t>
      </w:r>
      <w:r w:rsidRPr="00FB610F">
        <w:rPr>
          <w:b/>
        </w:rPr>
        <w:t>«</w:t>
      </w:r>
      <w:proofErr w:type="spellStart"/>
      <w:r w:rsidRPr="00FB610F">
        <w:rPr>
          <w:b/>
          <w:lang w:val="en-US"/>
        </w:rPr>
        <w:t>NodeG</w:t>
      </w:r>
      <w:proofErr w:type="spellEnd"/>
      <w:r w:rsidRPr="00FB610F">
        <w:rPr>
          <w:b/>
        </w:rPr>
        <w:t>_</w:t>
      </w:r>
      <w:r w:rsidRPr="00FB610F">
        <w:rPr>
          <w:b/>
          <w:lang w:val="en-US"/>
        </w:rPr>
        <w:t>K</w:t>
      </w:r>
      <w:r w:rsidRPr="00FB610F">
        <w:rPr>
          <w:b/>
        </w:rPr>
        <w:t>_</w:t>
      </w:r>
      <w:r w:rsidRPr="00FB610F">
        <w:rPr>
          <w:b/>
          <w:lang w:val="en-US"/>
        </w:rPr>
        <w:t>in</w:t>
      </w:r>
      <w:r w:rsidRPr="00FB610F">
        <w:rPr>
          <w:b/>
        </w:rPr>
        <w:t>»</w:t>
      </w:r>
      <w:r>
        <w:t>:</w:t>
      </w:r>
    </w:p>
    <w:p w:rsidR="00EB5BCB" w:rsidRPr="00AC3C2F" w:rsidRDefault="00EB5BCB" w:rsidP="00EB5BCB">
      <w:r>
        <w:t xml:space="preserve">Расход: </w:t>
      </w:r>
      <w:r w:rsidRPr="00AC3C2F">
        <w:rPr>
          <w:b/>
        </w:rPr>
        <w:t>«</w:t>
      </w:r>
      <w:proofErr w:type="spellStart"/>
      <w:r w:rsidRPr="00AC3C2F">
        <w:rPr>
          <w:b/>
          <w:lang w:val="en-US"/>
        </w:rPr>
        <w:t>Gp</w:t>
      </w:r>
      <w:proofErr w:type="spellEnd"/>
      <w:r w:rsidRPr="00AC3C2F">
        <w:rPr>
          <w:b/>
        </w:rPr>
        <w:t>/3.6»</w:t>
      </w:r>
    </w:p>
    <w:p w:rsidR="00EB5BCB" w:rsidRDefault="00EB5BCB" w:rsidP="00EB5BCB">
      <w:pPr>
        <w:rPr>
          <w:b/>
        </w:rPr>
      </w:pPr>
      <w:r w:rsidRPr="00817E74">
        <w:lastRenderedPageBreak/>
        <w:t xml:space="preserve">Энтальпия: </w:t>
      </w:r>
      <w:r w:rsidRPr="00AC3C2F">
        <w:rPr>
          <w:b/>
        </w:rPr>
        <w:t>«495»</w:t>
      </w:r>
    </w:p>
    <w:p w:rsidR="00EB5BCB" w:rsidRDefault="00EB5BCB" w:rsidP="00EB5BCB">
      <w:pPr>
        <w:rPr>
          <w:b/>
        </w:rPr>
      </w:pPr>
      <w:r>
        <w:t>Начальная энтальпия</w:t>
      </w:r>
      <w:r w:rsidRPr="00817E74">
        <w:t xml:space="preserve">: </w:t>
      </w:r>
      <w:r w:rsidRPr="00AC3C2F">
        <w:rPr>
          <w:b/>
        </w:rPr>
        <w:t>«</w:t>
      </w:r>
      <w:r w:rsidRPr="00AC3C2F">
        <w:rPr>
          <w:b/>
          <w:lang w:val="en-US"/>
        </w:rPr>
        <w:t>Self</w:t>
      </w:r>
      <w:r w:rsidRPr="006D2659">
        <w:rPr>
          <w:b/>
        </w:rPr>
        <w:t>.</w:t>
      </w:r>
      <w:r w:rsidRPr="00AC3C2F">
        <w:rPr>
          <w:b/>
          <w:lang w:val="en-US"/>
        </w:rPr>
        <w:t>H</w:t>
      </w:r>
      <w:r w:rsidRPr="00AC3C2F">
        <w:rPr>
          <w:b/>
        </w:rPr>
        <w:t>»</w:t>
      </w:r>
    </w:p>
    <w:p w:rsidR="00EB5BCB" w:rsidRPr="006D2659" w:rsidRDefault="00EB5BCB" w:rsidP="00EB5BCB">
      <w:r w:rsidRPr="00817E74">
        <w:t>Проходное сечение</w:t>
      </w:r>
      <w:r>
        <w:t>, гидравлический диаметр, толщина стенки, длина участка</w:t>
      </w:r>
      <w:r w:rsidRPr="00817E74">
        <w:t xml:space="preserve">: </w:t>
      </w:r>
      <w:r w:rsidRPr="00AC3C2F">
        <w:rPr>
          <w:b/>
        </w:rPr>
        <w:t>«1»</w:t>
      </w:r>
      <w:r>
        <w:rPr>
          <w:b/>
        </w:rPr>
        <w:t xml:space="preserve"> </w:t>
      </w:r>
      <w:r w:rsidRPr="006D2659">
        <w:t>(эти свойства на данном этапе не важны</w:t>
      </w:r>
      <w:r>
        <w:t>, от граничного условия требуется подача воды с заданным расходом и энтальпией).</w:t>
      </w:r>
    </w:p>
    <w:p w:rsidR="00EB5BCB" w:rsidRDefault="00EB5BCB" w:rsidP="00EB5BCB">
      <w:pPr>
        <w:pStyle w:val="ac"/>
        <w:numPr>
          <w:ilvl w:val="0"/>
          <w:numId w:val="14"/>
        </w:numPr>
      </w:pPr>
      <w:r>
        <w:t xml:space="preserve">Задаём свойства в граничном условии </w:t>
      </w:r>
      <w:r w:rsidRPr="00FB610F">
        <w:rPr>
          <w:b/>
        </w:rPr>
        <w:t>«</w:t>
      </w:r>
      <w:proofErr w:type="spellStart"/>
      <w:r w:rsidRPr="00FB610F">
        <w:rPr>
          <w:b/>
          <w:lang w:val="en-US"/>
        </w:rPr>
        <w:t>NodeG</w:t>
      </w:r>
      <w:proofErr w:type="spellEnd"/>
      <w:r w:rsidRPr="00FB610F">
        <w:rPr>
          <w:b/>
        </w:rPr>
        <w:t>_</w:t>
      </w:r>
      <w:r w:rsidRPr="00FB610F">
        <w:rPr>
          <w:b/>
          <w:lang w:val="en-US"/>
        </w:rPr>
        <w:t>K</w:t>
      </w:r>
      <w:r w:rsidRPr="00FB610F">
        <w:rPr>
          <w:b/>
        </w:rPr>
        <w:t>_</w:t>
      </w:r>
      <w:r>
        <w:rPr>
          <w:b/>
          <w:lang w:val="en-US"/>
        </w:rPr>
        <w:t>out</w:t>
      </w:r>
      <w:r w:rsidRPr="00FB610F">
        <w:rPr>
          <w:b/>
        </w:rPr>
        <w:t>»</w:t>
      </w:r>
      <w:r>
        <w:t>:</w:t>
      </w:r>
    </w:p>
    <w:p w:rsidR="00EB5BCB" w:rsidRPr="006D2659" w:rsidRDefault="00EB5BCB" w:rsidP="00EB5BCB">
      <w:r>
        <w:t xml:space="preserve">Расход: </w:t>
      </w:r>
      <w:r w:rsidRPr="00AC3C2F">
        <w:rPr>
          <w:b/>
        </w:rPr>
        <w:t>«</w:t>
      </w:r>
      <w:r w:rsidRPr="006D2659">
        <w:rPr>
          <w:b/>
        </w:rPr>
        <w:t>-</w:t>
      </w:r>
      <w:proofErr w:type="spellStart"/>
      <w:r w:rsidRPr="00AC3C2F">
        <w:rPr>
          <w:b/>
          <w:lang w:val="en-US"/>
        </w:rPr>
        <w:t>Gp</w:t>
      </w:r>
      <w:proofErr w:type="spellEnd"/>
      <w:r w:rsidRPr="00AC3C2F">
        <w:rPr>
          <w:b/>
        </w:rPr>
        <w:t>/3.6»</w:t>
      </w:r>
      <w:r>
        <w:t xml:space="preserve"> (важен минус, т.к. здесь расход направлен в граничное условие)</w:t>
      </w:r>
    </w:p>
    <w:p w:rsidR="00EB5BCB" w:rsidRPr="00817E74" w:rsidRDefault="00EB5BCB" w:rsidP="00EB5BCB">
      <w:r w:rsidRPr="00817E74">
        <w:t xml:space="preserve">Энтальпия: </w:t>
      </w:r>
      <w:r w:rsidRPr="00AC3C2F">
        <w:rPr>
          <w:b/>
        </w:rPr>
        <w:t>«</w:t>
      </w:r>
      <w:r w:rsidRPr="00796EAF">
        <w:rPr>
          <w:b/>
        </w:rPr>
        <w:t>32</w:t>
      </w:r>
      <w:r w:rsidRPr="00AC3C2F">
        <w:rPr>
          <w:b/>
        </w:rPr>
        <w:t>»</w:t>
      </w:r>
    </w:p>
    <w:p w:rsidR="00EB5BCB" w:rsidRPr="00817E74" w:rsidRDefault="00EB5BCB" w:rsidP="00EB5BCB">
      <w:r w:rsidRPr="00817E74">
        <w:t>Проходное сечение</w:t>
      </w:r>
      <w:r>
        <w:t>, гидравлический диаметр, толщина стенки, длина участка</w:t>
      </w:r>
      <w:r w:rsidRPr="00817E74">
        <w:t xml:space="preserve">: </w:t>
      </w:r>
      <w:r w:rsidRPr="00AC3C2F">
        <w:rPr>
          <w:b/>
        </w:rPr>
        <w:t>«1»</w:t>
      </w:r>
    </w:p>
    <w:p w:rsidR="00EB5BCB" w:rsidRPr="00C97E99" w:rsidRDefault="00EB5BCB" w:rsidP="00EB5BCB">
      <w:r>
        <w:t>Начальная энтальпия</w:t>
      </w:r>
      <w:r w:rsidRPr="00817E74">
        <w:t xml:space="preserve">: </w:t>
      </w:r>
      <w:r w:rsidRPr="00AC3C2F">
        <w:rPr>
          <w:b/>
        </w:rPr>
        <w:t>«</w:t>
      </w:r>
      <w:r w:rsidRPr="00AC3C2F">
        <w:rPr>
          <w:b/>
          <w:lang w:val="en-US"/>
        </w:rPr>
        <w:t>Self</w:t>
      </w:r>
      <w:r w:rsidRPr="009F12A2">
        <w:rPr>
          <w:b/>
        </w:rPr>
        <w:t>.</w:t>
      </w:r>
      <w:r w:rsidRPr="00AC3C2F">
        <w:rPr>
          <w:b/>
          <w:lang w:val="en-US"/>
        </w:rPr>
        <w:t>H</w:t>
      </w:r>
      <w:r w:rsidRPr="00AC3C2F">
        <w:rPr>
          <w:b/>
        </w:rPr>
        <w:t>»</w:t>
      </w:r>
      <w:r w:rsidRPr="00C97E99">
        <w:t>.</w:t>
      </w:r>
    </w:p>
    <w:p w:rsidR="00EB5BCB" w:rsidRPr="00C97E99" w:rsidRDefault="00EB5BCB" w:rsidP="00EB5BCB">
      <w:r w:rsidRPr="00C97E99">
        <w:t xml:space="preserve">Высотная отметка: </w:t>
      </w:r>
      <w:r>
        <w:rPr>
          <w:b/>
        </w:rPr>
        <w:t>«-15»</w:t>
      </w:r>
      <w:r w:rsidRPr="00C97E99">
        <w:t>.</w:t>
      </w:r>
    </w:p>
    <w:p w:rsidR="00EB5BCB" w:rsidRDefault="00EB5BCB" w:rsidP="00EB5BCB">
      <w:pPr>
        <w:pStyle w:val="ac"/>
        <w:numPr>
          <w:ilvl w:val="0"/>
          <w:numId w:val="14"/>
        </w:numPr>
      </w:pPr>
      <w:r>
        <w:t xml:space="preserve">Граничные узлы </w:t>
      </w:r>
      <w:r>
        <w:rPr>
          <w:lang w:val="en-US"/>
        </w:rPr>
        <w:t xml:space="preserve">G </w:t>
      </w:r>
      <w:r>
        <w:t>теплообменников:</w:t>
      </w:r>
    </w:p>
    <w:p w:rsidR="00EB5BCB" w:rsidRPr="00B20B00" w:rsidRDefault="00EB5BCB" w:rsidP="00EB5BCB">
      <w:r>
        <w:t xml:space="preserve">Расход: </w:t>
      </w:r>
      <w:r w:rsidRPr="00B20B00">
        <w:rPr>
          <w:b/>
        </w:rPr>
        <w:t>«</w:t>
      </w:r>
      <w:r>
        <w:rPr>
          <w:b/>
        </w:rPr>
        <w:t>-</w:t>
      </w:r>
      <w:proofErr w:type="spellStart"/>
      <w:r w:rsidRPr="00B20B00">
        <w:rPr>
          <w:b/>
          <w:lang w:val="en-US"/>
        </w:rPr>
        <w:t>G</w:t>
      </w:r>
      <w:r>
        <w:rPr>
          <w:b/>
          <w:lang w:val="en-US"/>
        </w:rPr>
        <w:t>ov</w:t>
      </w:r>
      <w:proofErr w:type="spellEnd"/>
      <w:r w:rsidRPr="00B20B00">
        <w:rPr>
          <w:b/>
        </w:rPr>
        <w:t>1/3.6»</w:t>
      </w:r>
      <w:r w:rsidRPr="00B20B00">
        <w:t xml:space="preserve"> и </w:t>
      </w:r>
      <w:r w:rsidRPr="00B20B00">
        <w:rPr>
          <w:b/>
        </w:rPr>
        <w:t>«</w:t>
      </w:r>
      <w:r>
        <w:rPr>
          <w:b/>
        </w:rPr>
        <w:t>-</w:t>
      </w:r>
      <w:proofErr w:type="spellStart"/>
      <w:r w:rsidRPr="00B20B00">
        <w:rPr>
          <w:b/>
          <w:lang w:val="en-US"/>
        </w:rPr>
        <w:t>G</w:t>
      </w:r>
      <w:r>
        <w:rPr>
          <w:b/>
          <w:lang w:val="en-US"/>
        </w:rPr>
        <w:t>ov</w:t>
      </w:r>
      <w:proofErr w:type="spellEnd"/>
      <w:r>
        <w:rPr>
          <w:b/>
        </w:rPr>
        <w:t>2</w:t>
      </w:r>
      <w:r w:rsidRPr="00B20B00">
        <w:rPr>
          <w:b/>
        </w:rPr>
        <w:t>/3.6»</w:t>
      </w:r>
      <w:r w:rsidRPr="00B20B00">
        <w:t>, соответственно.</w:t>
      </w:r>
    </w:p>
    <w:p w:rsidR="00EB5BCB" w:rsidRPr="00B20B00" w:rsidRDefault="00EB5BCB" w:rsidP="00EB5BCB">
      <w:pPr>
        <w:rPr>
          <w:b/>
        </w:rPr>
      </w:pPr>
      <w:r w:rsidRPr="00817E74">
        <w:t xml:space="preserve">Энтальпия: </w:t>
      </w:r>
      <w:r w:rsidRPr="00B20B00">
        <w:rPr>
          <w:b/>
        </w:rPr>
        <w:t>«</w:t>
      </w:r>
      <w:r>
        <w:rPr>
          <w:b/>
          <w:lang w:val="en-US"/>
        </w:rPr>
        <w:t>Tov</w:t>
      </w:r>
      <w:r w:rsidRPr="00B20B00">
        <w:rPr>
          <w:b/>
        </w:rPr>
        <w:t>»</w:t>
      </w:r>
    </w:p>
    <w:p w:rsidR="00EB5BCB" w:rsidRPr="00B20B00" w:rsidRDefault="00EB5BCB" w:rsidP="00EB5BCB">
      <w:pPr>
        <w:rPr>
          <w:b/>
        </w:rPr>
      </w:pPr>
      <w:r>
        <w:t>Начальная энтальпия</w:t>
      </w:r>
      <w:r w:rsidRPr="00817E74">
        <w:t xml:space="preserve">: </w:t>
      </w:r>
      <w:r w:rsidRPr="00B20B00">
        <w:rPr>
          <w:b/>
        </w:rPr>
        <w:t>«</w:t>
      </w:r>
      <w:r w:rsidRPr="00B20B00">
        <w:rPr>
          <w:b/>
          <w:lang w:val="en-US"/>
        </w:rPr>
        <w:t>Self</w:t>
      </w:r>
      <w:r w:rsidRPr="00B20B00">
        <w:rPr>
          <w:b/>
        </w:rPr>
        <w:t>.</w:t>
      </w:r>
      <w:r w:rsidRPr="00B20B00">
        <w:rPr>
          <w:b/>
          <w:lang w:val="en-US"/>
        </w:rPr>
        <w:t>H</w:t>
      </w:r>
      <w:r w:rsidRPr="00B20B00">
        <w:rPr>
          <w:b/>
        </w:rPr>
        <w:t>»</w:t>
      </w:r>
    </w:p>
    <w:p w:rsidR="00EB5BCB" w:rsidRDefault="00EB5BCB" w:rsidP="00EB5BCB">
      <w:pPr>
        <w:pStyle w:val="ac"/>
        <w:numPr>
          <w:ilvl w:val="0"/>
          <w:numId w:val="14"/>
        </w:numPr>
      </w:pPr>
      <w:r>
        <w:t xml:space="preserve">Граничные узлы </w:t>
      </w:r>
      <w:r>
        <w:rPr>
          <w:lang w:val="en-US"/>
        </w:rPr>
        <w:t xml:space="preserve">P </w:t>
      </w:r>
      <w:r>
        <w:t>теплообменников:</w:t>
      </w:r>
    </w:p>
    <w:p w:rsidR="00EB5BCB" w:rsidRPr="00116CEC" w:rsidRDefault="00EB5BCB" w:rsidP="00EB5BCB">
      <w:r>
        <w:t xml:space="preserve">Давление: </w:t>
      </w:r>
      <w:r w:rsidRPr="00116CEC">
        <w:rPr>
          <w:b/>
        </w:rPr>
        <w:t>«1»</w:t>
      </w:r>
    </w:p>
    <w:p w:rsidR="00EB5BCB" w:rsidRDefault="00EB5BCB" w:rsidP="00EB5BCB">
      <w:pPr>
        <w:rPr>
          <w:b/>
        </w:rPr>
      </w:pPr>
      <w:r w:rsidRPr="00817E74">
        <w:t xml:space="preserve">Энтальпия: </w:t>
      </w:r>
      <w:r w:rsidRPr="00B20B00">
        <w:rPr>
          <w:b/>
        </w:rPr>
        <w:t>«</w:t>
      </w:r>
      <w:r>
        <w:rPr>
          <w:b/>
          <w:lang w:val="en-US"/>
        </w:rPr>
        <w:t>Tov</w:t>
      </w:r>
      <w:r w:rsidRPr="00B20B00">
        <w:rPr>
          <w:b/>
        </w:rPr>
        <w:t>»</w:t>
      </w:r>
    </w:p>
    <w:p w:rsidR="00EB5BCB" w:rsidRPr="00796EAF" w:rsidRDefault="00EB5BCB" w:rsidP="00EB5BCB">
      <w:pPr>
        <w:pStyle w:val="3"/>
        <w:ind w:left="1225" w:hanging="505"/>
      </w:pPr>
      <w:bookmarkStart w:id="51" w:name="_Toc400496368"/>
      <w:r w:rsidRPr="00796EAF">
        <w:t>Свойства трубопроводов конденсатора</w:t>
      </w:r>
      <w:bookmarkEnd w:id="51"/>
    </w:p>
    <w:p w:rsidR="00EB5BCB" w:rsidRDefault="00EB5BCB" w:rsidP="00EB5BCB">
      <w:r>
        <w:t>Всего на схеме 4 канала общего вида – подвод пара к конденсатору, слив конденсата и по одному каналу на каждый теплообменник. Для каналов теплообменников (внутри модели конденсатора) параметры мы задали программным способом. Теперь задаём свойства в каналах снаружи конденсатора:</w:t>
      </w:r>
    </w:p>
    <w:tbl>
      <w:tblPr>
        <w:tblStyle w:val="af1"/>
        <w:tblW w:w="0" w:type="auto"/>
        <w:tblLook w:val="04A0" w:firstRow="1" w:lastRow="0" w:firstColumn="1" w:lastColumn="0" w:noHBand="0" w:noVBand="1"/>
      </w:tblPr>
      <w:tblGrid>
        <w:gridCol w:w="2626"/>
        <w:gridCol w:w="7568"/>
      </w:tblGrid>
      <w:tr w:rsidR="00EB5BCB" w:rsidTr="004E1DC6">
        <w:tc>
          <w:tcPr>
            <w:tcW w:w="2660" w:type="dxa"/>
          </w:tcPr>
          <w:p w:rsidR="00EB5BCB" w:rsidRPr="00846504" w:rsidRDefault="00EB5BCB" w:rsidP="004E1DC6">
            <w:pPr>
              <w:pStyle w:val="0"/>
            </w:pPr>
            <w:r>
              <w:t xml:space="preserve">Канал </w:t>
            </w:r>
            <w:r w:rsidRPr="00815CE6">
              <w:rPr>
                <w:b/>
              </w:rPr>
              <w:t>«</w:t>
            </w:r>
            <w:proofErr w:type="spellStart"/>
            <w:r w:rsidRPr="00815CE6">
              <w:rPr>
                <w:b/>
                <w:lang w:val="en-US"/>
              </w:rPr>
              <w:t>Ch</w:t>
            </w:r>
            <w:proofErr w:type="spellEnd"/>
            <w:r w:rsidRPr="00815CE6">
              <w:rPr>
                <w:b/>
              </w:rPr>
              <w:t>_</w:t>
            </w:r>
            <w:r w:rsidRPr="00815CE6">
              <w:rPr>
                <w:b/>
                <w:lang w:val="en-US"/>
              </w:rPr>
              <w:t>K</w:t>
            </w:r>
            <w:r w:rsidRPr="00815CE6">
              <w:rPr>
                <w:b/>
              </w:rPr>
              <w:t>_</w:t>
            </w:r>
            <w:r w:rsidRPr="00815CE6">
              <w:rPr>
                <w:b/>
                <w:lang w:val="en-US"/>
              </w:rPr>
              <w:t>in</w:t>
            </w:r>
            <w:r w:rsidRPr="00815CE6">
              <w:rPr>
                <w:b/>
              </w:rPr>
              <w:t>»</w:t>
            </w:r>
          </w:p>
        </w:tc>
        <w:tc>
          <w:tcPr>
            <w:tcW w:w="7760" w:type="dxa"/>
          </w:tcPr>
          <w:p w:rsidR="00EB5BCB" w:rsidRDefault="00EB5BCB" w:rsidP="004E1DC6">
            <w:pPr>
              <w:pStyle w:val="0"/>
            </w:pPr>
            <w:r>
              <w:t xml:space="preserve">Гидравлический диаметр: </w:t>
            </w:r>
            <w:r w:rsidRPr="00846504">
              <w:rPr>
                <w:b/>
                <w:bCs/>
              </w:rPr>
              <w:t>«</w:t>
            </w:r>
            <w:r w:rsidRPr="006A5AF8">
              <w:rPr>
                <w:b/>
                <w:bCs/>
              </w:rPr>
              <w:t>2</w:t>
            </w:r>
            <w:r>
              <w:rPr>
                <w:b/>
                <w:bCs/>
              </w:rPr>
              <w:t>.</w:t>
            </w:r>
            <w:r w:rsidRPr="006A5AF8">
              <w:rPr>
                <w:b/>
                <w:bCs/>
              </w:rPr>
              <w:t>0</w:t>
            </w:r>
            <w:r w:rsidRPr="00846504">
              <w:rPr>
                <w:b/>
                <w:bCs/>
              </w:rPr>
              <w:t>»</w:t>
            </w:r>
          </w:p>
          <w:p w:rsidR="00EB5BCB" w:rsidRPr="006A5AF8" w:rsidRDefault="00EB5BCB" w:rsidP="004E1DC6">
            <w:pPr>
              <w:pStyle w:val="0"/>
              <w:rPr>
                <w:b/>
                <w:bCs/>
              </w:rPr>
            </w:pPr>
            <w:r>
              <w:t xml:space="preserve">Проходное сечение: </w:t>
            </w:r>
            <w:r w:rsidRPr="00846504">
              <w:rPr>
                <w:b/>
                <w:bCs/>
              </w:rPr>
              <w:t>«</w:t>
            </w:r>
            <w:r w:rsidRPr="006A5AF8">
              <w:rPr>
                <w:b/>
                <w:bCs/>
              </w:rPr>
              <w:t>3</w:t>
            </w:r>
            <w:r>
              <w:rPr>
                <w:b/>
                <w:bCs/>
              </w:rPr>
              <w:t>.</w:t>
            </w:r>
            <w:r w:rsidRPr="006A5AF8">
              <w:rPr>
                <w:b/>
                <w:bCs/>
              </w:rPr>
              <w:t>1415</w:t>
            </w:r>
            <w:r w:rsidRPr="00846504">
              <w:rPr>
                <w:b/>
                <w:bCs/>
              </w:rPr>
              <w:t>»</w:t>
            </w:r>
          </w:p>
          <w:p w:rsidR="00EB5BCB" w:rsidRPr="00645AE2" w:rsidRDefault="00EB5BCB" w:rsidP="004E1DC6">
            <w:pPr>
              <w:pStyle w:val="0"/>
              <w:rPr>
                <w:b/>
                <w:bCs/>
              </w:rPr>
            </w:pPr>
            <w:r>
              <w:t xml:space="preserve">Прямое местное сопротивление: </w:t>
            </w:r>
            <w:r w:rsidRPr="00846504">
              <w:rPr>
                <w:b/>
                <w:bCs/>
              </w:rPr>
              <w:t>«</w:t>
            </w:r>
            <w:r>
              <w:rPr>
                <w:b/>
                <w:bCs/>
              </w:rPr>
              <w:t>0.1</w:t>
            </w:r>
            <w:r w:rsidRPr="00846504">
              <w:rPr>
                <w:b/>
                <w:bCs/>
              </w:rPr>
              <w:t>»</w:t>
            </w:r>
          </w:p>
          <w:p w:rsidR="00EB5BCB" w:rsidRPr="00645AE2" w:rsidRDefault="00EB5BCB" w:rsidP="004E1DC6">
            <w:pPr>
              <w:pStyle w:val="0"/>
              <w:rPr>
                <w:b/>
                <w:bCs/>
              </w:rPr>
            </w:pPr>
            <w:r>
              <w:t xml:space="preserve">Обратное местное сопротивление: </w:t>
            </w:r>
            <w:r w:rsidRPr="00846504">
              <w:rPr>
                <w:b/>
                <w:bCs/>
              </w:rPr>
              <w:t>«</w:t>
            </w:r>
            <w:r>
              <w:rPr>
                <w:b/>
                <w:bCs/>
              </w:rPr>
              <w:t>0.1</w:t>
            </w:r>
            <w:r w:rsidRPr="00846504">
              <w:rPr>
                <w:b/>
                <w:bCs/>
              </w:rPr>
              <w:t>»</w:t>
            </w:r>
          </w:p>
          <w:p w:rsidR="00EB5BCB" w:rsidRDefault="00EB5BCB" w:rsidP="004E1DC6">
            <w:pPr>
              <w:pStyle w:val="0"/>
            </w:pPr>
            <w:r>
              <w:t xml:space="preserve">Поверхность теплообмена: </w:t>
            </w:r>
            <w:r w:rsidRPr="00846504">
              <w:rPr>
                <w:b/>
                <w:bCs/>
              </w:rPr>
              <w:t>«</w:t>
            </w:r>
            <w:r>
              <w:rPr>
                <w:b/>
                <w:bCs/>
              </w:rPr>
              <w:t>31.4159</w:t>
            </w:r>
            <w:r w:rsidRPr="00846504">
              <w:rPr>
                <w:b/>
                <w:bCs/>
              </w:rPr>
              <w:t>»</w:t>
            </w:r>
          </w:p>
          <w:p w:rsidR="00EB5BCB" w:rsidRDefault="00EB5BCB" w:rsidP="004E1DC6">
            <w:pPr>
              <w:pStyle w:val="0"/>
              <w:rPr>
                <w:b/>
                <w:bCs/>
              </w:rPr>
            </w:pPr>
            <w:r>
              <w:t xml:space="preserve">Длина: </w:t>
            </w:r>
            <w:r>
              <w:rPr>
                <w:b/>
                <w:bCs/>
              </w:rPr>
              <w:t>«5.0</w:t>
            </w:r>
            <w:r w:rsidRPr="00846504">
              <w:rPr>
                <w:b/>
                <w:bCs/>
              </w:rPr>
              <w:t>»</w:t>
            </w:r>
          </w:p>
          <w:p w:rsidR="00EB5BCB" w:rsidRPr="00AB7C46" w:rsidRDefault="00EB5BCB" w:rsidP="004E1DC6">
            <w:pPr>
              <w:pStyle w:val="0"/>
            </w:pPr>
            <w:r>
              <w:t xml:space="preserve">Толщина стенки: </w:t>
            </w:r>
            <w:r>
              <w:rPr>
                <w:b/>
                <w:bCs/>
              </w:rPr>
              <w:t>«0.01</w:t>
            </w:r>
            <w:r w:rsidRPr="00846504">
              <w:rPr>
                <w:b/>
                <w:bCs/>
              </w:rPr>
              <w:t>»</w:t>
            </w:r>
          </w:p>
        </w:tc>
      </w:tr>
      <w:tr w:rsidR="00EB5BCB" w:rsidRPr="00846504" w:rsidTr="004E1DC6">
        <w:tc>
          <w:tcPr>
            <w:tcW w:w="2660" w:type="dxa"/>
          </w:tcPr>
          <w:p w:rsidR="00EB5BCB" w:rsidRPr="007E2F47" w:rsidRDefault="00EB5BCB" w:rsidP="004E1DC6">
            <w:pPr>
              <w:pStyle w:val="0"/>
            </w:pPr>
            <w:r>
              <w:t>Канал</w:t>
            </w:r>
            <w:r w:rsidRPr="00846504">
              <w:t xml:space="preserve"> </w:t>
            </w:r>
            <w:r w:rsidRPr="00815CE6">
              <w:rPr>
                <w:b/>
              </w:rPr>
              <w:t>«</w:t>
            </w:r>
            <w:proofErr w:type="spellStart"/>
            <w:r w:rsidRPr="00815CE6">
              <w:rPr>
                <w:b/>
                <w:lang w:val="en-US"/>
              </w:rPr>
              <w:t>Ch_K_out</w:t>
            </w:r>
            <w:proofErr w:type="spellEnd"/>
            <w:r w:rsidRPr="00815CE6">
              <w:rPr>
                <w:b/>
              </w:rPr>
              <w:t>»</w:t>
            </w:r>
          </w:p>
        </w:tc>
        <w:tc>
          <w:tcPr>
            <w:tcW w:w="7760" w:type="dxa"/>
          </w:tcPr>
          <w:p w:rsidR="00EB5BCB" w:rsidRDefault="00EB5BCB" w:rsidP="004E1DC6">
            <w:pPr>
              <w:pStyle w:val="0"/>
            </w:pPr>
            <w:r>
              <w:t xml:space="preserve">Гидравлический диаметр: </w:t>
            </w:r>
            <w:r w:rsidRPr="00846504">
              <w:rPr>
                <w:b/>
                <w:bCs/>
              </w:rPr>
              <w:t>«</w:t>
            </w:r>
            <w:r>
              <w:rPr>
                <w:b/>
                <w:bCs/>
              </w:rPr>
              <w:t>1.</w:t>
            </w:r>
            <w:r w:rsidRPr="0001270D">
              <w:rPr>
                <w:b/>
                <w:bCs/>
              </w:rPr>
              <w:t>0</w:t>
            </w:r>
            <w:r w:rsidRPr="00846504">
              <w:rPr>
                <w:b/>
                <w:bCs/>
              </w:rPr>
              <w:t>»</w:t>
            </w:r>
          </w:p>
          <w:p w:rsidR="00EB5BCB" w:rsidRPr="0001270D" w:rsidRDefault="00EB5BCB" w:rsidP="004E1DC6">
            <w:pPr>
              <w:pStyle w:val="0"/>
              <w:rPr>
                <w:b/>
                <w:bCs/>
              </w:rPr>
            </w:pPr>
            <w:r>
              <w:t xml:space="preserve">Проходное сечение: </w:t>
            </w:r>
            <w:r w:rsidRPr="00846504">
              <w:rPr>
                <w:b/>
                <w:bCs/>
              </w:rPr>
              <w:t>«</w:t>
            </w:r>
            <w:r>
              <w:rPr>
                <w:b/>
                <w:bCs/>
              </w:rPr>
              <w:t>1.0</w:t>
            </w:r>
            <w:r w:rsidRPr="00846504">
              <w:rPr>
                <w:b/>
                <w:bCs/>
              </w:rPr>
              <w:t>»</w:t>
            </w:r>
          </w:p>
          <w:p w:rsidR="00EB5BCB" w:rsidRPr="00645AE2" w:rsidRDefault="00EB5BCB" w:rsidP="004E1DC6">
            <w:pPr>
              <w:pStyle w:val="0"/>
              <w:rPr>
                <w:b/>
                <w:bCs/>
              </w:rPr>
            </w:pPr>
            <w:r>
              <w:t xml:space="preserve">Прямое местное сопротивление: </w:t>
            </w:r>
            <w:r w:rsidRPr="00846504">
              <w:rPr>
                <w:b/>
                <w:bCs/>
              </w:rPr>
              <w:t>«</w:t>
            </w:r>
            <w:r>
              <w:rPr>
                <w:b/>
                <w:bCs/>
              </w:rPr>
              <w:t>1.0</w:t>
            </w:r>
            <w:r w:rsidRPr="00846504">
              <w:rPr>
                <w:b/>
                <w:bCs/>
              </w:rPr>
              <w:t>»</w:t>
            </w:r>
          </w:p>
          <w:p w:rsidR="00EB5BCB" w:rsidRPr="00E34C43" w:rsidRDefault="00EB5BCB" w:rsidP="004E1DC6">
            <w:pPr>
              <w:pStyle w:val="0"/>
            </w:pPr>
            <w:r>
              <w:t xml:space="preserve">Обратное местное сопротивление: </w:t>
            </w:r>
            <w:r w:rsidRPr="00846504">
              <w:rPr>
                <w:b/>
                <w:bCs/>
              </w:rPr>
              <w:t>«</w:t>
            </w:r>
            <w:r>
              <w:rPr>
                <w:b/>
                <w:bCs/>
              </w:rPr>
              <w:t>1.0</w:t>
            </w:r>
            <w:r w:rsidRPr="00846504">
              <w:rPr>
                <w:b/>
                <w:bCs/>
              </w:rPr>
              <w:t>»</w:t>
            </w:r>
          </w:p>
        </w:tc>
      </w:tr>
    </w:tbl>
    <w:p w:rsidR="00EB5BCB" w:rsidRDefault="00EB5BCB" w:rsidP="00EB5BCB">
      <w:pPr>
        <w:pStyle w:val="3"/>
        <w:ind w:left="1225" w:hanging="505"/>
      </w:pPr>
      <w:bookmarkStart w:id="52" w:name="_Toc400496369"/>
      <w:r>
        <w:t xml:space="preserve">Свойства </w:t>
      </w:r>
      <w:proofErr w:type="spellStart"/>
      <w:r>
        <w:t>трёхобъемного</w:t>
      </w:r>
      <w:proofErr w:type="spellEnd"/>
      <w:r>
        <w:t xml:space="preserve"> бака ТРР и проекта в целом</w:t>
      </w:r>
      <w:bookmarkEnd w:id="52"/>
    </w:p>
    <w:p w:rsidR="00EB5BCB" w:rsidRDefault="00EB5BCB" w:rsidP="00EB5BCB">
      <w:pPr>
        <w:pStyle w:val="ac"/>
        <w:numPr>
          <w:ilvl w:val="0"/>
          <w:numId w:val="15"/>
        </w:numPr>
      </w:pPr>
      <w:r>
        <w:t xml:space="preserve">Зайдите внутрь субмодели конденсатора и в свойствах </w:t>
      </w:r>
      <w:proofErr w:type="spellStart"/>
      <w:r>
        <w:t>трёхобъемного</w:t>
      </w:r>
      <w:proofErr w:type="spellEnd"/>
      <w:r>
        <w:t xml:space="preserve"> бака убедитесь в том, что установлены значения свойств</w:t>
      </w:r>
      <w:r w:rsidRPr="001737C2">
        <w:t xml:space="preserve"> </w:t>
      </w:r>
      <w:r>
        <w:t>как на рисунке (</w:t>
      </w:r>
      <w:r>
        <w:fldChar w:fldCharType="begin"/>
      </w:r>
      <w:r>
        <w:instrText xml:space="preserve"> REF _Ref281306160 \* Lower \h </w:instrText>
      </w:r>
      <w:r>
        <w:fldChar w:fldCharType="separate"/>
      </w:r>
      <w:r>
        <w:t xml:space="preserve">рисунок </w:t>
      </w:r>
      <w:r>
        <w:rPr>
          <w:noProof/>
        </w:rPr>
        <w:t>53</w:t>
      </w:r>
      <w:r>
        <w:fldChar w:fldCharType="end"/>
      </w:r>
      <w:r>
        <w:t>). Измените свойства:</w:t>
      </w:r>
    </w:p>
    <w:p w:rsidR="00EB5BCB" w:rsidRDefault="00EB5BCB" w:rsidP="00EB5BCB">
      <w:r w:rsidRPr="00F02BB5">
        <w:t>Количество вертикальных труб</w:t>
      </w:r>
      <w:r>
        <w:t xml:space="preserve">: </w:t>
      </w:r>
      <w:r w:rsidRPr="00A83457">
        <w:rPr>
          <w:b/>
        </w:rPr>
        <w:t>«</w:t>
      </w:r>
      <w:r w:rsidRPr="00A83457">
        <w:rPr>
          <w:b/>
          <w:lang w:val="en-US"/>
        </w:rPr>
        <w:t>n</w:t>
      </w:r>
      <w:r w:rsidRPr="00A83457">
        <w:rPr>
          <w:b/>
        </w:rPr>
        <w:t>»</w:t>
      </w:r>
      <w:r w:rsidRPr="001737C2">
        <w:t>.</w:t>
      </w:r>
    </w:p>
    <w:p w:rsidR="00EB5BCB" w:rsidRPr="00A83457" w:rsidRDefault="00EB5BCB" w:rsidP="00EB5BCB">
      <w:r>
        <w:t>З</w:t>
      </w:r>
      <w:r w:rsidRPr="00F02BB5">
        <w:t>афиксировать индекс:</w:t>
      </w:r>
      <w:r>
        <w:t xml:space="preserve"> </w:t>
      </w:r>
      <w:r w:rsidRPr="00A83457">
        <w:rPr>
          <w:b/>
        </w:rPr>
        <w:t>«Да»</w:t>
      </w:r>
      <w:r>
        <w:t>.</w:t>
      </w:r>
    </w:p>
    <w:p w:rsidR="00EB5BCB" w:rsidRDefault="00EB5BCB" w:rsidP="00EB5BCB">
      <w:pPr>
        <w:pStyle w:val="a8"/>
      </w:pPr>
      <w:r>
        <w:rPr>
          <w:noProof/>
        </w:rPr>
        <w:lastRenderedPageBreak/>
        <w:drawing>
          <wp:inline distT="0" distB="0" distL="0" distR="0" wp14:anchorId="3AE75631" wp14:editId="57E27914">
            <wp:extent cx="4429125" cy="5191125"/>
            <wp:effectExtent l="0" t="0" r="9525" b="9525"/>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29125" cy="5191125"/>
                    </a:xfrm>
                    <a:prstGeom prst="rect">
                      <a:avLst/>
                    </a:prstGeom>
                  </pic:spPr>
                </pic:pic>
              </a:graphicData>
            </a:graphic>
          </wp:inline>
        </w:drawing>
      </w:r>
    </w:p>
    <w:p w:rsidR="00EB5BCB" w:rsidRDefault="00EB5BCB" w:rsidP="00EB5BCB">
      <w:pPr>
        <w:pStyle w:val="a4"/>
      </w:pPr>
      <w:bookmarkStart w:id="53" w:name="_Ref281306160"/>
      <w:bookmarkStart w:id="54" w:name="_Toc400496566"/>
      <w:r>
        <w:t xml:space="preserve">Рисунок </w:t>
      </w:r>
      <w:r>
        <w:fldChar w:fldCharType="begin"/>
      </w:r>
      <w:r>
        <w:instrText xml:space="preserve"> SEQ рисунок \* ARABIC </w:instrText>
      </w:r>
      <w:r>
        <w:fldChar w:fldCharType="separate"/>
      </w:r>
      <w:r>
        <w:rPr>
          <w:noProof/>
        </w:rPr>
        <w:t>53</w:t>
      </w:r>
      <w:r>
        <w:rPr>
          <w:noProof/>
        </w:rPr>
        <w:fldChar w:fldCharType="end"/>
      </w:r>
      <w:bookmarkEnd w:id="53"/>
      <w:r>
        <w:t xml:space="preserve">. Свойства </w:t>
      </w:r>
      <w:proofErr w:type="spellStart"/>
      <w:r>
        <w:t>трёхобъёмного</w:t>
      </w:r>
      <w:proofErr w:type="spellEnd"/>
      <w:r>
        <w:t xml:space="preserve"> бака субмодели конденсатора</w:t>
      </w:r>
      <w:bookmarkEnd w:id="54"/>
    </w:p>
    <w:p w:rsidR="00EB5BCB" w:rsidRDefault="00EB5BCB" w:rsidP="00EB5BCB">
      <w:pPr>
        <w:pStyle w:val="ac"/>
        <w:numPr>
          <w:ilvl w:val="0"/>
          <w:numId w:val="15"/>
        </w:numPr>
      </w:pPr>
      <w:r>
        <w:t>Теперь надо выставить свойства в точках-отверстиях в баке. Зайдите в свойства верхнего отверстия (подача пара в конденсатор) и установите новые значения для следующих параметров:</w:t>
      </w:r>
    </w:p>
    <w:tbl>
      <w:tblPr>
        <w:tblStyle w:val="af1"/>
        <w:tblW w:w="0" w:type="auto"/>
        <w:tblLook w:val="04A0" w:firstRow="1" w:lastRow="0" w:firstColumn="1" w:lastColumn="0" w:noHBand="0" w:noVBand="1"/>
      </w:tblPr>
      <w:tblGrid>
        <w:gridCol w:w="2194"/>
        <w:gridCol w:w="8000"/>
      </w:tblGrid>
      <w:tr w:rsidR="00EB5BCB" w:rsidTr="004E1DC6">
        <w:tc>
          <w:tcPr>
            <w:tcW w:w="2235" w:type="dxa"/>
          </w:tcPr>
          <w:p w:rsidR="00EB5BCB" w:rsidRPr="00846504" w:rsidRDefault="00EB5BCB" w:rsidP="004E1DC6">
            <w:pPr>
              <w:pStyle w:val="0"/>
            </w:pPr>
            <w:r>
              <w:t>Верхнее отверстие конденсатора (подача пара)</w:t>
            </w:r>
          </w:p>
        </w:tc>
        <w:tc>
          <w:tcPr>
            <w:tcW w:w="8185" w:type="dxa"/>
          </w:tcPr>
          <w:p w:rsidR="00EB5BCB" w:rsidRDefault="00EB5BCB" w:rsidP="004E1DC6">
            <w:pPr>
              <w:pStyle w:val="0"/>
            </w:pPr>
            <w:r>
              <w:t xml:space="preserve">Начальное давление: </w:t>
            </w:r>
            <w:r w:rsidRPr="00E53751">
              <w:rPr>
                <w:b/>
              </w:rPr>
              <w:t>«0.036»</w:t>
            </w:r>
            <w:r>
              <w:t>.</w:t>
            </w:r>
          </w:p>
          <w:p w:rsidR="00EB5BCB" w:rsidRDefault="00EB5BCB" w:rsidP="004E1DC6">
            <w:pPr>
              <w:pStyle w:val="0"/>
            </w:pPr>
            <w:r>
              <w:t xml:space="preserve">Начальная энтальпия: </w:t>
            </w:r>
            <w:r w:rsidRPr="00E53751">
              <w:rPr>
                <w:b/>
              </w:rPr>
              <w:t>«532.28»</w:t>
            </w:r>
            <w:r>
              <w:t>.</w:t>
            </w:r>
          </w:p>
          <w:p w:rsidR="00EB5BCB" w:rsidRDefault="00EB5BCB" w:rsidP="004E1DC6">
            <w:pPr>
              <w:pStyle w:val="0"/>
            </w:pPr>
            <w:r>
              <w:t xml:space="preserve">Гидравлический диаметр: </w:t>
            </w:r>
            <w:r w:rsidRPr="00E53751">
              <w:rPr>
                <w:b/>
              </w:rPr>
              <w:t>«1»</w:t>
            </w:r>
            <w:r>
              <w:t>.</w:t>
            </w:r>
          </w:p>
          <w:p w:rsidR="00EB5BCB" w:rsidRDefault="00EB5BCB" w:rsidP="004E1DC6">
            <w:pPr>
              <w:pStyle w:val="0"/>
            </w:pPr>
            <w:r>
              <w:t xml:space="preserve">Проходное сечение: </w:t>
            </w:r>
            <w:r w:rsidRPr="00E53751">
              <w:rPr>
                <w:b/>
              </w:rPr>
              <w:t>«1»</w:t>
            </w:r>
            <w:r>
              <w:t>.</w:t>
            </w:r>
          </w:p>
          <w:p w:rsidR="00EB5BCB" w:rsidRDefault="00EB5BCB" w:rsidP="004E1DC6">
            <w:pPr>
              <w:pStyle w:val="0"/>
            </w:pPr>
            <w:r>
              <w:t xml:space="preserve">Длина участка: </w:t>
            </w:r>
            <w:r w:rsidRPr="00E53751">
              <w:rPr>
                <w:b/>
              </w:rPr>
              <w:t>«1»</w:t>
            </w:r>
            <w:r>
              <w:t>.</w:t>
            </w:r>
          </w:p>
          <w:p w:rsidR="00EB5BCB" w:rsidRDefault="00EB5BCB" w:rsidP="004E1DC6">
            <w:pPr>
              <w:pStyle w:val="0"/>
            </w:pPr>
            <w:r>
              <w:t xml:space="preserve">Поверхность теплообмена: </w:t>
            </w:r>
            <w:r w:rsidRPr="00E53751">
              <w:rPr>
                <w:b/>
              </w:rPr>
              <w:t>«3.728»</w:t>
            </w:r>
            <w:r>
              <w:t>.</w:t>
            </w:r>
          </w:p>
          <w:p w:rsidR="00EB5BCB" w:rsidRDefault="00EB5BCB" w:rsidP="004E1DC6">
            <w:pPr>
              <w:pStyle w:val="0"/>
            </w:pPr>
            <w:r>
              <w:t xml:space="preserve">Высотная отметка: </w:t>
            </w:r>
            <w:r w:rsidRPr="00E53751">
              <w:rPr>
                <w:b/>
              </w:rPr>
              <w:t>«</w:t>
            </w:r>
            <w:proofErr w:type="spellStart"/>
            <w:r w:rsidRPr="00E53751">
              <w:rPr>
                <w:b/>
              </w:rPr>
              <w:t>Zk+Hv+Hp</w:t>
            </w:r>
            <w:proofErr w:type="spellEnd"/>
            <w:r w:rsidRPr="00E53751">
              <w:rPr>
                <w:b/>
              </w:rPr>
              <w:t>»</w:t>
            </w:r>
            <w:r>
              <w:t>.</w:t>
            </w:r>
          </w:p>
          <w:p w:rsidR="00EB5BCB" w:rsidRDefault="00EB5BCB" w:rsidP="004E1DC6">
            <w:pPr>
              <w:pStyle w:val="0"/>
            </w:pPr>
            <w:r>
              <w:t xml:space="preserve">Материал: </w:t>
            </w:r>
            <w:r w:rsidRPr="00E53751">
              <w:rPr>
                <w:b/>
              </w:rPr>
              <w:t>«Ст20»</w:t>
            </w:r>
            <w:r>
              <w:t>.</w:t>
            </w:r>
          </w:p>
          <w:p w:rsidR="00EB5BCB" w:rsidRPr="00AB7C46" w:rsidRDefault="00EB5BCB" w:rsidP="004E1DC6">
            <w:pPr>
              <w:pStyle w:val="0"/>
            </w:pPr>
            <w:r>
              <w:t xml:space="preserve">Номер объёма: </w:t>
            </w:r>
            <w:r w:rsidRPr="00E53751">
              <w:rPr>
                <w:b/>
              </w:rPr>
              <w:t>«Паровой»</w:t>
            </w:r>
            <w:r>
              <w:t>.</w:t>
            </w:r>
          </w:p>
        </w:tc>
      </w:tr>
      <w:tr w:rsidR="00EB5BCB" w:rsidRPr="00846504" w:rsidTr="004E1DC6">
        <w:tc>
          <w:tcPr>
            <w:tcW w:w="2235" w:type="dxa"/>
          </w:tcPr>
          <w:p w:rsidR="00EB5BCB" w:rsidRDefault="00EB5BCB" w:rsidP="004E1DC6">
            <w:pPr>
              <w:pStyle w:val="0"/>
            </w:pPr>
            <w:r>
              <w:t>Нижнее отверстие конденсатора (слив конденсата)</w:t>
            </w:r>
          </w:p>
        </w:tc>
        <w:tc>
          <w:tcPr>
            <w:tcW w:w="8185" w:type="dxa"/>
          </w:tcPr>
          <w:p w:rsidR="00EB5BCB" w:rsidRDefault="00EB5BCB" w:rsidP="004E1DC6">
            <w:pPr>
              <w:pStyle w:val="0"/>
            </w:pPr>
            <w:r>
              <w:t xml:space="preserve">Начальное давление: </w:t>
            </w:r>
            <w:r w:rsidRPr="00E53751">
              <w:rPr>
                <w:b/>
              </w:rPr>
              <w:t>«0.036»</w:t>
            </w:r>
            <w:r>
              <w:t>.</w:t>
            </w:r>
          </w:p>
          <w:p w:rsidR="00EB5BCB" w:rsidRDefault="00EB5BCB" w:rsidP="004E1DC6">
            <w:pPr>
              <w:pStyle w:val="0"/>
            </w:pPr>
            <w:r>
              <w:t xml:space="preserve">Начальная энтальпия: </w:t>
            </w:r>
            <w:r w:rsidRPr="00E53751">
              <w:rPr>
                <w:b/>
              </w:rPr>
              <w:t>«</w:t>
            </w:r>
            <w:r>
              <w:rPr>
                <w:b/>
              </w:rPr>
              <w:t>27</w:t>
            </w:r>
            <w:r w:rsidRPr="00E53751">
              <w:rPr>
                <w:b/>
              </w:rPr>
              <w:t>.</w:t>
            </w:r>
            <w:r>
              <w:rPr>
                <w:b/>
              </w:rPr>
              <w:t>7</w:t>
            </w:r>
            <w:r w:rsidRPr="00E53751">
              <w:rPr>
                <w:b/>
              </w:rPr>
              <w:t>»</w:t>
            </w:r>
            <w:r>
              <w:t>.</w:t>
            </w:r>
          </w:p>
          <w:p w:rsidR="00EB5BCB" w:rsidRDefault="00EB5BCB" w:rsidP="004E1DC6">
            <w:pPr>
              <w:pStyle w:val="0"/>
            </w:pPr>
            <w:r>
              <w:t xml:space="preserve">Гидравлический диаметр: </w:t>
            </w:r>
            <w:r w:rsidRPr="00E53751">
              <w:rPr>
                <w:b/>
              </w:rPr>
              <w:t>«</w:t>
            </w:r>
            <w:r>
              <w:rPr>
                <w:b/>
              </w:rPr>
              <w:t>2.0</w:t>
            </w:r>
            <w:r w:rsidRPr="00E53751">
              <w:rPr>
                <w:b/>
              </w:rPr>
              <w:t>»</w:t>
            </w:r>
            <w:r>
              <w:t>.</w:t>
            </w:r>
          </w:p>
          <w:p w:rsidR="00EB5BCB" w:rsidRDefault="00EB5BCB" w:rsidP="004E1DC6">
            <w:pPr>
              <w:pStyle w:val="0"/>
            </w:pPr>
            <w:r>
              <w:t xml:space="preserve">Проходное сечение: </w:t>
            </w:r>
            <w:r>
              <w:rPr>
                <w:b/>
              </w:rPr>
              <w:t>«18.84</w:t>
            </w:r>
            <w:r w:rsidRPr="00E53751">
              <w:rPr>
                <w:b/>
              </w:rPr>
              <w:t>»</w:t>
            </w:r>
            <w:r>
              <w:t>.</w:t>
            </w:r>
          </w:p>
          <w:p w:rsidR="00EB5BCB" w:rsidRDefault="00EB5BCB" w:rsidP="004E1DC6">
            <w:pPr>
              <w:pStyle w:val="0"/>
            </w:pPr>
            <w:r>
              <w:t xml:space="preserve">Длина участка: </w:t>
            </w:r>
            <w:r>
              <w:rPr>
                <w:b/>
              </w:rPr>
              <w:t>«0.1</w:t>
            </w:r>
            <w:r w:rsidRPr="00E53751">
              <w:rPr>
                <w:b/>
              </w:rPr>
              <w:t>»</w:t>
            </w:r>
            <w:r>
              <w:t>.</w:t>
            </w:r>
          </w:p>
          <w:p w:rsidR="00EB5BCB" w:rsidRDefault="00EB5BCB" w:rsidP="004E1DC6">
            <w:pPr>
              <w:pStyle w:val="0"/>
            </w:pPr>
            <w:r>
              <w:t xml:space="preserve">Толщина стенки: </w:t>
            </w:r>
            <w:r>
              <w:rPr>
                <w:b/>
              </w:rPr>
              <w:t>«0.02</w:t>
            </w:r>
            <w:r w:rsidRPr="00E53751">
              <w:rPr>
                <w:b/>
              </w:rPr>
              <w:t>»</w:t>
            </w:r>
            <w:r>
              <w:t>.</w:t>
            </w:r>
          </w:p>
          <w:p w:rsidR="00EB5BCB" w:rsidRDefault="00EB5BCB" w:rsidP="004E1DC6">
            <w:pPr>
              <w:pStyle w:val="0"/>
            </w:pPr>
            <w:r>
              <w:t xml:space="preserve">Поверхность теплообмена: </w:t>
            </w:r>
            <w:r w:rsidRPr="00E53751">
              <w:rPr>
                <w:b/>
              </w:rPr>
              <w:t>«</w:t>
            </w:r>
            <w:r w:rsidRPr="00970A2C">
              <w:rPr>
                <w:b/>
              </w:rPr>
              <w:t>0.628</w:t>
            </w:r>
            <w:r w:rsidRPr="00E53751">
              <w:rPr>
                <w:b/>
              </w:rPr>
              <w:t>»</w:t>
            </w:r>
            <w:r>
              <w:t>.</w:t>
            </w:r>
          </w:p>
          <w:p w:rsidR="00EB5BCB" w:rsidRDefault="00EB5BCB" w:rsidP="004E1DC6">
            <w:pPr>
              <w:pStyle w:val="0"/>
            </w:pPr>
            <w:r>
              <w:t xml:space="preserve">Высотная отметка: </w:t>
            </w:r>
            <w:r>
              <w:rPr>
                <w:b/>
              </w:rPr>
              <w:t>«</w:t>
            </w:r>
            <w:proofErr w:type="spellStart"/>
            <w:r>
              <w:rPr>
                <w:b/>
              </w:rPr>
              <w:t>Zk</w:t>
            </w:r>
            <w:proofErr w:type="spellEnd"/>
            <w:r w:rsidRPr="00E53751">
              <w:rPr>
                <w:b/>
              </w:rPr>
              <w:t>»</w:t>
            </w:r>
            <w:r>
              <w:t>.</w:t>
            </w:r>
          </w:p>
          <w:p w:rsidR="00EB5BCB" w:rsidRDefault="00EB5BCB" w:rsidP="004E1DC6">
            <w:pPr>
              <w:pStyle w:val="0"/>
            </w:pPr>
            <w:r>
              <w:t xml:space="preserve">Материал: </w:t>
            </w:r>
            <w:r w:rsidRPr="00E53751">
              <w:rPr>
                <w:b/>
              </w:rPr>
              <w:t>«Ст20»</w:t>
            </w:r>
            <w:r>
              <w:t>.</w:t>
            </w:r>
          </w:p>
          <w:p w:rsidR="00EB5BCB" w:rsidRDefault="00EB5BCB" w:rsidP="004E1DC6">
            <w:pPr>
              <w:pStyle w:val="0"/>
            </w:pPr>
            <w:r>
              <w:t xml:space="preserve">Номер объёма: </w:t>
            </w:r>
            <w:r w:rsidRPr="00E53751">
              <w:rPr>
                <w:b/>
              </w:rPr>
              <w:t>«</w:t>
            </w:r>
            <w:r>
              <w:rPr>
                <w:b/>
              </w:rPr>
              <w:t>Нижний водяной</w:t>
            </w:r>
            <w:r w:rsidRPr="00E53751">
              <w:rPr>
                <w:b/>
              </w:rPr>
              <w:t>»</w:t>
            </w:r>
            <w:r>
              <w:t>.</w:t>
            </w:r>
          </w:p>
        </w:tc>
      </w:tr>
    </w:tbl>
    <w:p w:rsidR="00EB5BCB" w:rsidRDefault="00EB5BCB" w:rsidP="00EB5BCB"/>
    <w:p w:rsidR="00EB5BCB" w:rsidRDefault="00EB5BCB" w:rsidP="00EB5BCB">
      <w:pPr>
        <w:pStyle w:val="ac"/>
        <w:numPr>
          <w:ilvl w:val="0"/>
          <w:numId w:val="15"/>
        </w:numPr>
      </w:pPr>
      <w:r>
        <w:lastRenderedPageBreak/>
        <w:t xml:space="preserve">Следующим действием зайдите в диалоговое окно </w:t>
      </w:r>
      <w:r w:rsidRPr="006E2782">
        <w:rPr>
          <w:b/>
        </w:rPr>
        <w:t>«Параметры расчета»</w:t>
      </w:r>
      <w:r>
        <w:t xml:space="preserve"> и измените здесь три свойства:</w:t>
      </w:r>
    </w:p>
    <w:p w:rsidR="00EB5BCB" w:rsidRPr="001737C2" w:rsidRDefault="00EB5BCB" w:rsidP="00EB5BCB">
      <w:r>
        <w:t>Имя проекта ТРР</w:t>
      </w:r>
      <w:r w:rsidRPr="00A83457">
        <w:t>:</w:t>
      </w:r>
      <w:r>
        <w:t xml:space="preserve"> </w:t>
      </w:r>
      <w:r w:rsidRPr="00A83457">
        <w:rPr>
          <w:b/>
        </w:rPr>
        <w:t>«</w:t>
      </w:r>
      <w:proofErr w:type="spellStart"/>
      <w:r w:rsidRPr="00A83457">
        <w:rPr>
          <w:b/>
          <w:lang w:val="en-US"/>
        </w:rPr>
        <w:t>kp</w:t>
      </w:r>
      <w:proofErr w:type="spellEnd"/>
      <w:r w:rsidRPr="00A83457">
        <w:rPr>
          <w:b/>
        </w:rPr>
        <w:t>_3200»</w:t>
      </w:r>
      <w:r w:rsidRPr="001737C2">
        <w:t>.</w:t>
      </w:r>
    </w:p>
    <w:p w:rsidR="00EB5BCB" w:rsidRPr="00A83457" w:rsidRDefault="00EB5BCB" w:rsidP="00EB5BCB">
      <w:r w:rsidRPr="00A83457">
        <w:t xml:space="preserve">Шаг интегрирования уравнений энергии: </w:t>
      </w:r>
      <w:r w:rsidRPr="00A83457">
        <w:rPr>
          <w:b/>
        </w:rPr>
        <w:t>«0.125/4»</w:t>
      </w:r>
      <w:r w:rsidRPr="00A83457">
        <w:t>.</w:t>
      </w:r>
    </w:p>
    <w:p w:rsidR="00EB5BCB" w:rsidRPr="001737C2" w:rsidRDefault="00EB5BCB" w:rsidP="00EB5BCB">
      <w:r w:rsidRPr="00A83457">
        <w:t xml:space="preserve">Шаг интегрирования уравнений </w:t>
      </w:r>
      <w:r>
        <w:t>движения</w:t>
      </w:r>
      <w:r w:rsidRPr="00A83457">
        <w:t xml:space="preserve">: </w:t>
      </w:r>
      <w:r w:rsidRPr="00A83457">
        <w:rPr>
          <w:b/>
        </w:rPr>
        <w:t>«0.04/16»</w:t>
      </w:r>
      <w:r w:rsidRPr="00A83457">
        <w:t>.</w:t>
      </w:r>
    </w:p>
    <w:p w:rsidR="00EB5BCB" w:rsidRPr="00FB7E5A" w:rsidRDefault="00EB5BCB" w:rsidP="00EB5BCB">
      <w:r w:rsidRPr="007E230F">
        <w:t xml:space="preserve">Для </w:t>
      </w:r>
      <w:r>
        <w:t>проверки и сравнения</w:t>
      </w:r>
      <w:r w:rsidRPr="007E230F">
        <w:t xml:space="preserve"> см. </w:t>
      </w:r>
      <w:r>
        <w:rPr>
          <w:lang w:val="en-US"/>
        </w:rPr>
        <w:fldChar w:fldCharType="begin"/>
      </w:r>
      <w:r w:rsidRPr="007E230F">
        <w:instrText xml:space="preserve"> </w:instrText>
      </w:r>
      <w:r>
        <w:rPr>
          <w:lang w:val="en-US"/>
        </w:rPr>
        <w:instrText>REF</w:instrText>
      </w:r>
      <w:r w:rsidRPr="007E230F">
        <w:instrText xml:space="preserve"> _</w:instrText>
      </w:r>
      <w:r>
        <w:rPr>
          <w:lang w:val="en-US"/>
        </w:rPr>
        <w:instrText>Ref</w:instrText>
      </w:r>
      <w:r w:rsidRPr="007E230F">
        <w:instrText xml:space="preserve">281307591 </w:instrText>
      </w:r>
      <w:r>
        <w:instrText xml:space="preserve">\* Lower \h </w:instrText>
      </w:r>
      <w:r>
        <w:rPr>
          <w:lang w:val="en-US"/>
        </w:rPr>
      </w:r>
      <w:r>
        <w:rPr>
          <w:lang w:val="en-US"/>
        </w:rPr>
        <w:fldChar w:fldCharType="separate"/>
      </w:r>
      <w:r>
        <w:t xml:space="preserve">рисунок </w:t>
      </w:r>
      <w:r>
        <w:rPr>
          <w:noProof/>
        </w:rPr>
        <w:t>54</w:t>
      </w:r>
      <w:r>
        <w:rPr>
          <w:lang w:val="en-US"/>
        </w:rPr>
        <w:fldChar w:fldCharType="end"/>
      </w:r>
      <w:r>
        <w:t>.</w:t>
      </w:r>
    </w:p>
    <w:p w:rsidR="00EB5BCB" w:rsidRPr="00AB569F" w:rsidRDefault="00EB5BCB" w:rsidP="00EB5BCB">
      <w:pPr>
        <w:pStyle w:val="a8"/>
      </w:pPr>
      <w:r>
        <w:rPr>
          <w:noProof/>
        </w:rPr>
        <w:drawing>
          <wp:inline distT="0" distB="0" distL="0" distR="0" wp14:anchorId="264BE7F5" wp14:editId="490E66DD">
            <wp:extent cx="5686425" cy="5876925"/>
            <wp:effectExtent l="0" t="0" r="9525" b="952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86425" cy="5876925"/>
                    </a:xfrm>
                    <a:prstGeom prst="rect">
                      <a:avLst/>
                    </a:prstGeom>
                  </pic:spPr>
                </pic:pic>
              </a:graphicData>
            </a:graphic>
          </wp:inline>
        </w:drawing>
      </w:r>
    </w:p>
    <w:p w:rsidR="00EB5BCB" w:rsidRDefault="00EB5BCB" w:rsidP="00EB5BCB">
      <w:pPr>
        <w:pStyle w:val="a4"/>
      </w:pPr>
      <w:bookmarkStart w:id="55" w:name="_Ref281307591"/>
      <w:bookmarkStart w:id="56" w:name="_Toc400496567"/>
      <w:r>
        <w:t xml:space="preserve">Рисунок </w:t>
      </w:r>
      <w:r>
        <w:fldChar w:fldCharType="begin"/>
      </w:r>
      <w:r>
        <w:instrText xml:space="preserve"> SEQ рисунок \* ARABIC </w:instrText>
      </w:r>
      <w:r>
        <w:fldChar w:fldCharType="separate"/>
      </w:r>
      <w:r>
        <w:rPr>
          <w:noProof/>
        </w:rPr>
        <w:t>54</w:t>
      </w:r>
      <w:r>
        <w:rPr>
          <w:noProof/>
        </w:rPr>
        <w:fldChar w:fldCharType="end"/>
      </w:r>
      <w:bookmarkEnd w:id="55"/>
      <w:r>
        <w:t>. Параметры расчета субмодели конденсатора</w:t>
      </w:r>
      <w:bookmarkEnd w:id="56"/>
    </w:p>
    <w:p w:rsidR="00EB5BCB" w:rsidRDefault="00EB5BCB" w:rsidP="00EB5BCB">
      <w:pPr>
        <w:pStyle w:val="3"/>
        <w:ind w:left="1225" w:hanging="505"/>
      </w:pPr>
      <w:bookmarkStart w:id="57" w:name="_Toc400496370"/>
      <w:r>
        <w:t>Номинальное состояние</w:t>
      </w:r>
      <w:bookmarkEnd w:id="57"/>
    </w:p>
    <w:p w:rsidR="00EB5BCB" w:rsidRDefault="00EB5BCB" w:rsidP="00EB5BCB">
      <w:r>
        <w:t>Теперь, если вы всё сделали верно, то при запуске модели на расчет, через 150-300 секунд должно установиться стационарное состояние модели, аналогично приведенному (</w:t>
      </w:r>
      <w:r>
        <w:fldChar w:fldCharType="begin"/>
      </w:r>
      <w:r>
        <w:instrText xml:space="preserve"> REF _Ref281858622 \* Lower \h </w:instrText>
      </w:r>
      <w:r>
        <w:fldChar w:fldCharType="separate"/>
      </w:r>
      <w:r>
        <w:t xml:space="preserve">рисунок </w:t>
      </w:r>
      <w:r>
        <w:rPr>
          <w:noProof/>
        </w:rPr>
        <w:t>55</w:t>
      </w:r>
      <w:r>
        <w:fldChar w:fldCharType="end"/>
      </w:r>
      <w:r>
        <w:t>). Для отладки и проверки устойчивости модели, можно воспользоваться кнопками, построить дополнительно графики интересующих вас параметров и в процессе расчета изменять граничные условия, наблюдая за изменением состояния конденсатора.</w:t>
      </w:r>
    </w:p>
    <w:p w:rsidR="00EB5BCB" w:rsidRPr="007B51D2" w:rsidRDefault="00EB5BCB" w:rsidP="00EB5BCB">
      <w:pPr>
        <w:pStyle w:val="a8"/>
      </w:pPr>
      <w:r>
        <w:rPr>
          <w:noProof/>
        </w:rPr>
        <w:lastRenderedPageBreak/>
        <w:drawing>
          <wp:inline distT="0" distB="0" distL="0" distR="0" wp14:anchorId="43BAA6A9" wp14:editId="6A98796F">
            <wp:extent cx="5095875" cy="3933825"/>
            <wp:effectExtent l="0" t="0" r="9525" b="952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95875" cy="3933825"/>
                    </a:xfrm>
                    <a:prstGeom prst="rect">
                      <a:avLst/>
                    </a:prstGeom>
                  </pic:spPr>
                </pic:pic>
              </a:graphicData>
            </a:graphic>
          </wp:inline>
        </w:drawing>
      </w:r>
    </w:p>
    <w:p w:rsidR="00EB5BCB" w:rsidRDefault="00EB5BCB" w:rsidP="00EB5BCB">
      <w:pPr>
        <w:pStyle w:val="a4"/>
      </w:pPr>
      <w:bookmarkStart w:id="58" w:name="_Ref281858622"/>
      <w:bookmarkStart w:id="59" w:name="_Toc400496568"/>
      <w:r>
        <w:t xml:space="preserve">Рисунок </w:t>
      </w:r>
      <w:r>
        <w:fldChar w:fldCharType="begin"/>
      </w:r>
      <w:r>
        <w:instrText xml:space="preserve"> SEQ рисунок \* ARABIC </w:instrText>
      </w:r>
      <w:r>
        <w:fldChar w:fldCharType="separate"/>
      </w:r>
      <w:r>
        <w:rPr>
          <w:noProof/>
        </w:rPr>
        <w:t>55</w:t>
      </w:r>
      <w:r>
        <w:rPr>
          <w:noProof/>
        </w:rPr>
        <w:fldChar w:fldCharType="end"/>
      </w:r>
      <w:bookmarkEnd w:id="58"/>
      <w:r>
        <w:t>. Стационарное состояние модели конденсатора</w:t>
      </w:r>
      <w:bookmarkEnd w:id="59"/>
    </w:p>
    <w:p w:rsidR="00EB5BCB" w:rsidRDefault="00EB5BCB" w:rsidP="00EB5BCB">
      <w:r>
        <w:t>Итак, мы создали модель конденсатора турбины, разместили её внутрь субмодели и добились стационарного стабильного состояния, соответствующего номинальным параметрам конденсатора (по давлению в конденсаторе, температуре конденсата и гидравлическому сопротивлению). Далее нам предстоит создать модели подогревателей ПН-100, ПВ-280-1 и ПВ-280, которые во многом сходны как между собой, так и с моделью конденсатора.</w:t>
      </w:r>
      <w:bookmarkStart w:id="60" w:name="_GoBack"/>
      <w:bookmarkEnd w:id="60"/>
    </w:p>
    <w:p w:rsidR="00174115" w:rsidRPr="00EB5BCB" w:rsidRDefault="00174115" w:rsidP="00EB5BCB"/>
    <w:sectPr w:rsidR="00174115" w:rsidRPr="00EB5BCB" w:rsidSect="00B93484">
      <w:footerReference w:type="default" r:id="rId31"/>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4C5" w:rsidRDefault="008C64C5">
      <w:r>
        <w:separator/>
      </w:r>
    </w:p>
  </w:endnote>
  <w:endnote w:type="continuationSeparator" w:id="0">
    <w:p w:rsidR="008C64C5" w:rsidRDefault="008C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A4" w:rsidRDefault="00504FA4" w:rsidP="005F3B4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4C5" w:rsidRDefault="008C64C5">
      <w:r>
        <w:separator/>
      </w:r>
    </w:p>
  </w:footnote>
  <w:footnote w:type="continuationSeparator" w:id="0">
    <w:p w:rsidR="008C64C5" w:rsidRDefault="008C64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484CF7C0"/>
    <w:lvl w:ilvl="0">
      <w:start w:val="3"/>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19"/>
  </w:num>
  <w:num w:numId="5">
    <w:abstractNumId w:val="15"/>
  </w:num>
  <w:num w:numId="6">
    <w:abstractNumId w:val="8"/>
  </w:num>
  <w:num w:numId="7">
    <w:abstractNumId w:val="7"/>
  </w:num>
  <w:num w:numId="8">
    <w:abstractNumId w:val="12"/>
  </w:num>
  <w:num w:numId="9">
    <w:abstractNumId w:val="9"/>
  </w:num>
  <w:num w:numId="10">
    <w:abstractNumId w:val="18"/>
  </w:num>
  <w:num w:numId="11">
    <w:abstractNumId w:val="4"/>
  </w:num>
  <w:num w:numId="12">
    <w:abstractNumId w:val="22"/>
  </w:num>
  <w:num w:numId="13">
    <w:abstractNumId w:val="23"/>
  </w:num>
  <w:num w:numId="14">
    <w:abstractNumId w:val="10"/>
  </w:num>
  <w:num w:numId="15">
    <w:abstractNumId w:val="24"/>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D9E"/>
    <w:rsid w:val="000051B8"/>
    <w:rsid w:val="00005C15"/>
    <w:rsid w:val="00005D4C"/>
    <w:rsid w:val="000061A2"/>
    <w:rsid w:val="000064D8"/>
    <w:rsid w:val="00006633"/>
    <w:rsid w:val="00007200"/>
    <w:rsid w:val="00007F1D"/>
    <w:rsid w:val="00011922"/>
    <w:rsid w:val="00011E23"/>
    <w:rsid w:val="000121BE"/>
    <w:rsid w:val="0001270D"/>
    <w:rsid w:val="00015150"/>
    <w:rsid w:val="00015CA9"/>
    <w:rsid w:val="00016351"/>
    <w:rsid w:val="00017426"/>
    <w:rsid w:val="0001760B"/>
    <w:rsid w:val="00020D73"/>
    <w:rsid w:val="00021518"/>
    <w:rsid w:val="000217FB"/>
    <w:rsid w:val="000220AA"/>
    <w:rsid w:val="00022FA0"/>
    <w:rsid w:val="00023B1A"/>
    <w:rsid w:val="00025139"/>
    <w:rsid w:val="00025F76"/>
    <w:rsid w:val="00026644"/>
    <w:rsid w:val="00027884"/>
    <w:rsid w:val="00027FEF"/>
    <w:rsid w:val="000308CB"/>
    <w:rsid w:val="0003098D"/>
    <w:rsid w:val="00030C67"/>
    <w:rsid w:val="00031895"/>
    <w:rsid w:val="000319EC"/>
    <w:rsid w:val="00032D2F"/>
    <w:rsid w:val="000342E6"/>
    <w:rsid w:val="00034C3E"/>
    <w:rsid w:val="00035D4E"/>
    <w:rsid w:val="000367A0"/>
    <w:rsid w:val="00036F04"/>
    <w:rsid w:val="00040889"/>
    <w:rsid w:val="000439AD"/>
    <w:rsid w:val="00044F29"/>
    <w:rsid w:val="00046AAB"/>
    <w:rsid w:val="00050731"/>
    <w:rsid w:val="00051D8E"/>
    <w:rsid w:val="000522B5"/>
    <w:rsid w:val="00052437"/>
    <w:rsid w:val="00053B98"/>
    <w:rsid w:val="0005400F"/>
    <w:rsid w:val="0005437D"/>
    <w:rsid w:val="00054EF9"/>
    <w:rsid w:val="00055B6C"/>
    <w:rsid w:val="00055C53"/>
    <w:rsid w:val="00057331"/>
    <w:rsid w:val="000608DE"/>
    <w:rsid w:val="00060A5B"/>
    <w:rsid w:val="00060B06"/>
    <w:rsid w:val="000612E8"/>
    <w:rsid w:val="00062A80"/>
    <w:rsid w:val="00066255"/>
    <w:rsid w:val="0006634F"/>
    <w:rsid w:val="00067060"/>
    <w:rsid w:val="000707BC"/>
    <w:rsid w:val="0007194D"/>
    <w:rsid w:val="00071D7B"/>
    <w:rsid w:val="0007387B"/>
    <w:rsid w:val="00073955"/>
    <w:rsid w:val="00073EFF"/>
    <w:rsid w:val="00082D16"/>
    <w:rsid w:val="0008308C"/>
    <w:rsid w:val="0008330A"/>
    <w:rsid w:val="000846F2"/>
    <w:rsid w:val="000856B9"/>
    <w:rsid w:val="00085D29"/>
    <w:rsid w:val="00092FDD"/>
    <w:rsid w:val="0009305E"/>
    <w:rsid w:val="00093F77"/>
    <w:rsid w:val="00095CE2"/>
    <w:rsid w:val="00097C1E"/>
    <w:rsid w:val="000A0574"/>
    <w:rsid w:val="000A1DE2"/>
    <w:rsid w:val="000A216C"/>
    <w:rsid w:val="000A2D46"/>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F0851"/>
    <w:rsid w:val="000F08EF"/>
    <w:rsid w:val="000F0936"/>
    <w:rsid w:val="000F1AF4"/>
    <w:rsid w:val="000F264A"/>
    <w:rsid w:val="000F2E10"/>
    <w:rsid w:val="000F3818"/>
    <w:rsid w:val="000F7605"/>
    <w:rsid w:val="0010288C"/>
    <w:rsid w:val="001032F1"/>
    <w:rsid w:val="00104952"/>
    <w:rsid w:val="00104EA5"/>
    <w:rsid w:val="001062E2"/>
    <w:rsid w:val="001067FA"/>
    <w:rsid w:val="001069A4"/>
    <w:rsid w:val="0011027A"/>
    <w:rsid w:val="001108C9"/>
    <w:rsid w:val="00111C8A"/>
    <w:rsid w:val="001122D5"/>
    <w:rsid w:val="001145E0"/>
    <w:rsid w:val="00114A9B"/>
    <w:rsid w:val="00114CF7"/>
    <w:rsid w:val="00114EDC"/>
    <w:rsid w:val="00116CEC"/>
    <w:rsid w:val="0012101F"/>
    <w:rsid w:val="001224E4"/>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EC1"/>
    <w:rsid w:val="0015228A"/>
    <w:rsid w:val="00152AF1"/>
    <w:rsid w:val="00154D7C"/>
    <w:rsid w:val="00155D1C"/>
    <w:rsid w:val="00160F8A"/>
    <w:rsid w:val="00161805"/>
    <w:rsid w:val="00161DB9"/>
    <w:rsid w:val="00161F1E"/>
    <w:rsid w:val="001636E6"/>
    <w:rsid w:val="001638C2"/>
    <w:rsid w:val="00164770"/>
    <w:rsid w:val="00165EA1"/>
    <w:rsid w:val="001709A0"/>
    <w:rsid w:val="00170D1F"/>
    <w:rsid w:val="001737C2"/>
    <w:rsid w:val="00174115"/>
    <w:rsid w:val="001751FD"/>
    <w:rsid w:val="001760C2"/>
    <w:rsid w:val="00180F68"/>
    <w:rsid w:val="00182397"/>
    <w:rsid w:val="0018271A"/>
    <w:rsid w:val="001840E5"/>
    <w:rsid w:val="00184195"/>
    <w:rsid w:val="001841D9"/>
    <w:rsid w:val="00186BD6"/>
    <w:rsid w:val="00186DEA"/>
    <w:rsid w:val="0018763F"/>
    <w:rsid w:val="00190C52"/>
    <w:rsid w:val="00192249"/>
    <w:rsid w:val="00192E39"/>
    <w:rsid w:val="00193920"/>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3FC4"/>
    <w:rsid w:val="001D445C"/>
    <w:rsid w:val="001D65EB"/>
    <w:rsid w:val="001D70B3"/>
    <w:rsid w:val="001D716E"/>
    <w:rsid w:val="001E0430"/>
    <w:rsid w:val="001E129C"/>
    <w:rsid w:val="001E1C65"/>
    <w:rsid w:val="001E1ECC"/>
    <w:rsid w:val="001E3595"/>
    <w:rsid w:val="001E43BA"/>
    <w:rsid w:val="001E4A46"/>
    <w:rsid w:val="001E673B"/>
    <w:rsid w:val="001E6C4D"/>
    <w:rsid w:val="001E7A61"/>
    <w:rsid w:val="001F0492"/>
    <w:rsid w:val="001F1B1A"/>
    <w:rsid w:val="001F1CF1"/>
    <w:rsid w:val="001F261B"/>
    <w:rsid w:val="001F2B9A"/>
    <w:rsid w:val="001F43A4"/>
    <w:rsid w:val="001F4993"/>
    <w:rsid w:val="001F5C3F"/>
    <w:rsid w:val="001F7813"/>
    <w:rsid w:val="00200137"/>
    <w:rsid w:val="002006E3"/>
    <w:rsid w:val="0020125F"/>
    <w:rsid w:val="002042AF"/>
    <w:rsid w:val="00205359"/>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642"/>
    <w:rsid w:val="00233FEB"/>
    <w:rsid w:val="002340FC"/>
    <w:rsid w:val="0023473F"/>
    <w:rsid w:val="002351FF"/>
    <w:rsid w:val="0023557C"/>
    <w:rsid w:val="00235D45"/>
    <w:rsid w:val="00236474"/>
    <w:rsid w:val="0024033E"/>
    <w:rsid w:val="0024139A"/>
    <w:rsid w:val="0024151B"/>
    <w:rsid w:val="00241E17"/>
    <w:rsid w:val="00242663"/>
    <w:rsid w:val="00242777"/>
    <w:rsid w:val="00242AD8"/>
    <w:rsid w:val="0024379B"/>
    <w:rsid w:val="0024393E"/>
    <w:rsid w:val="00244EE6"/>
    <w:rsid w:val="002450C7"/>
    <w:rsid w:val="00245A64"/>
    <w:rsid w:val="0025007A"/>
    <w:rsid w:val="00250820"/>
    <w:rsid w:val="0025208B"/>
    <w:rsid w:val="00253651"/>
    <w:rsid w:val="00255F64"/>
    <w:rsid w:val="00261B3B"/>
    <w:rsid w:val="00264352"/>
    <w:rsid w:val="002656C9"/>
    <w:rsid w:val="00267926"/>
    <w:rsid w:val="002709CB"/>
    <w:rsid w:val="00271264"/>
    <w:rsid w:val="00271F4F"/>
    <w:rsid w:val="00272C5E"/>
    <w:rsid w:val="0027348A"/>
    <w:rsid w:val="002737A8"/>
    <w:rsid w:val="002739BF"/>
    <w:rsid w:val="00276710"/>
    <w:rsid w:val="0027701A"/>
    <w:rsid w:val="002819D1"/>
    <w:rsid w:val="00282CFD"/>
    <w:rsid w:val="00282EBC"/>
    <w:rsid w:val="0028458E"/>
    <w:rsid w:val="002852E3"/>
    <w:rsid w:val="002859CB"/>
    <w:rsid w:val="00286129"/>
    <w:rsid w:val="002869F6"/>
    <w:rsid w:val="00290F14"/>
    <w:rsid w:val="00291D68"/>
    <w:rsid w:val="002947AD"/>
    <w:rsid w:val="00294F0F"/>
    <w:rsid w:val="002951DE"/>
    <w:rsid w:val="002958E3"/>
    <w:rsid w:val="00296222"/>
    <w:rsid w:val="002965CA"/>
    <w:rsid w:val="00296B5B"/>
    <w:rsid w:val="00296ECF"/>
    <w:rsid w:val="002A00FF"/>
    <w:rsid w:val="002A06AB"/>
    <w:rsid w:val="002A4127"/>
    <w:rsid w:val="002A4347"/>
    <w:rsid w:val="002A444D"/>
    <w:rsid w:val="002A5CED"/>
    <w:rsid w:val="002A5FAF"/>
    <w:rsid w:val="002A72C8"/>
    <w:rsid w:val="002A7BFD"/>
    <w:rsid w:val="002B1947"/>
    <w:rsid w:val="002B1FBA"/>
    <w:rsid w:val="002B336A"/>
    <w:rsid w:val="002B3DFE"/>
    <w:rsid w:val="002B4537"/>
    <w:rsid w:val="002B499F"/>
    <w:rsid w:val="002C1951"/>
    <w:rsid w:val="002C2A58"/>
    <w:rsid w:val="002C38FA"/>
    <w:rsid w:val="002C4D9E"/>
    <w:rsid w:val="002C4F8B"/>
    <w:rsid w:val="002C5A8D"/>
    <w:rsid w:val="002C6A6C"/>
    <w:rsid w:val="002C6C34"/>
    <w:rsid w:val="002C7E5E"/>
    <w:rsid w:val="002D046B"/>
    <w:rsid w:val="002D21FC"/>
    <w:rsid w:val="002D234F"/>
    <w:rsid w:val="002D2828"/>
    <w:rsid w:val="002D2DA0"/>
    <w:rsid w:val="002D3014"/>
    <w:rsid w:val="002D3817"/>
    <w:rsid w:val="002D4BC9"/>
    <w:rsid w:val="002D5B04"/>
    <w:rsid w:val="002D68DB"/>
    <w:rsid w:val="002E0E87"/>
    <w:rsid w:val="002E15D7"/>
    <w:rsid w:val="002E301F"/>
    <w:rsid w:val="002E4D7D"/>
    <w:rsid w:val="002E5F03"/>
    <w:rsid w:val="002E63B7"/>
    <w:rsid w:val="002F06B3"/>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D28"/>
    <w:rsid w:val="003108BD"/>
    <w:rsid w:val="00311235"/>
    <w:rsid w:val="0031171E"/>
    <w:rsid w:val="003120A7"/>
    <w:rsid w:val="00312C24"/>
    <w:rsid w:val="003134C7"/>
    <w:rsid w:val="00313ADD"/>
    <w:rsid w:val="0031503B"/>
    <w:rsid w:val="003159BD"/>
    <w:rsid w:val="0031664B"/>
    <w:rsid w:val="00316770"/>
    <w:rsid w:val="0031685B"/>
    <w:rsid w:val="00317B86"/>
    <w:rsid w:val="00317DDB"/>
    <w:rsid w:val="003201BD"/>
    <w:rsid w:val="003207A5"/>
    <w:rsid w:val="00320F04"/>
    <w:rsid w:val="003212AC"/>
    <w:rsid w:val="00321A16"/>
    <w:rsid w:val="003222D9"/>
    <w:rsid w:val="00323097"/>
    <w:rsid w:val="003265C4"/>
    <w:rsid w:val="00326DBA"/>
    <w:rsid w:val="003277FC"/>
    <w:rsid w:val="00327D76"/>
    <w:rsid w:val="00331035"/>
    <w:rsid w:val="0033138B"/>
    <w:rsid w:val="00331A29"/>
    <w:rsid w:val="00331B0A"/>
    <w:rsid w:val="00331B6E"/>
    <w:rsid w:val="003327EC"/>
    <w:rsid w:val="00332FE6"/>
    <w:rsid w:val="00334530"/>
    <w:rsid w:val="003347BB"/>
    <w:rsid w:val="003349FB"/>
    <w:rsid w:val="0033584A"/>
    <w:rsid w:val="003359B5"/>
    <w:rsid w:val="00336150"/>
    <w:rsid w:val="00336CBD"/>
    <w:rsid w:val="00337677"/>
    <w:rsid w:val="00337DA6"/>
    <w:rsid w:val="0034081A"/>
    <w:rsid w:val="00340874"/>
    <w:rsid w:val="00340E05"/>
    <w:rsid w:val="00342057"/>
    <w:rsid w:val="00347792"/>
    <w:rsid w:val="00347D63"/>
    <w:rsid w:val="00350450"/>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29F0"/>
    <w:rsid w:val="00382E61"/>
    <w:rsid w:val="00383462"/>
    <w:rsid w:val="00383E05"/>
    <w:rsid w:val="00384D88"/>
    <w:rsid w:val="00386789"/>
    <w:rsid w:val="00387752"/>
    <w:rsid w:val="00387C62"/>
    <w:rsid w:val="00390480"/>
    <w:rsid w:val="00390B62"/>
    <w:rsid w:val="0039175F"/>
    <w:rsid w:val="0039200D"/>
    <w:rsid w:val="00392404"/>
    <w:rsid w:val="00394316"/>
    <w:rsid w:val="003951AA"/>
    <w:rsid w:val="0039535D"/>
    <w:rsid w:val="00395AB2"/>
    <w:rsid w:val="00396832"/>
    <w:rsid w:val="00397D2C"/>
    <w:rsid w:val="003A2010"/>
    <w:rsid w:val="003A2828"/>
    <w:rsid w:val="003A2AEE"/>
    <w:rsid w:val="003A3221"/>
    <w:rsid w:val="003A39C0"/>
    <w:rsid w:val="003A5741"/>
    <w:rsid w:val="003A6C86"/>
    <w:rsid w:val="003A6D03"/>
    <w:rsid w:val="003A7177"/>
    <w:rsid w:val="003B0453"/>
    <w:rsid w:val="003B1764"/>
    <w:rsid w:val="003B28E3"/>
    <w:rsid w:val="003B2917"/>
    <w:rsid w:val="003B3197"/>
    <w:rsid w:val="003B45E4"/>
    <w:rsid w:val="003B560F"/>
    <w:rsid w:val="003B5951"/>
    <w:rsid w:val="003B62D7"/>
    <w:rsid w:val="003B7673"/>
    <w:rsid w:val="003C013B"/>
    <w:rsid w:val="003C02F6"/>
    <w:rsid w:val="003C11A9"/>
    <w:rsid w:val="003C12E6"/>
    <w:rsid w:val="003C1922"/>
    <w:rsid w:val="003C1AD5"/>
    <w:rsid w:val="003C2376"/>
    <w:rsid w:val="003C27BC"/>
    <w:rsid w:val="003C3B5E"/>
    <w:rsid w:val="003C4839"/>
    <w:rsid w:val="003C598A"/>
    <w:rsid w:val="003C6F07"/>
    <w:rsid w:val="003C7EFF"/>
    <w:rsid w:val="003D3BA5"/>
    <w:rsid w:val="003E0879"/>
    <w:rsid w:val="003E0DFD"/>
    <w:rsid w:val="003E115E"/>
    <w:rsid w:val="003E4D0F"/>
    <w:rsid w:val="003E4F46"/>
    <w:rsid w:val="003E5653"/>
    <w:rsid w:val="003E641B"/>
    <w:rsid w:val="003E7F9B"/>
    <w:rsid w:val="003F1829"/>
    <w:rsid w:val="003F3125"/>
    <w:rsid w:val="003F4458"/>
    <w:rsid w:val="003F5820"/>
    <w:rsid w:val="003F5924"/>
    <w:rsid w:val="003F5933"/>
    <w:rsid w:val="003F7576"/>
    <w:rsid w:val="003F77A7"/>
    <w:rsid w:val="00401D36"/>
    <w:rsid w:val="004038F6"/>
    <w:rsid w:val="00403F0E"/>
    <w:rsid w:val="0040475C"/>
    <w:rsid w:val="0040590D"/>
    <w:rsid w:val="00407575"/>
    <w:rsid w:val="00410D62"/>
    <w:rsid w:val="0041156A"/>
    <w:rsid w:val="004127FB"/>
    <w:rsid w:val="004128C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5678"/>
    <w:rsid w:val="0042633D"/>
    <w:rsid w:val="004276FA"/>
    <w:rsid w:val="00427B9B"/>
    <w:rsid w:val="00430A84"/>
    <w:rsid w:val="00431A95"/>
    <w:rsid w:val="0043249B"/>
    <w:rsid w:val="0043609D"/>
    <w:rsid w:val="00436430"/>
    <w:rsid w:val="00436617"/>
    <w:rsid w:val="00436A76"/>
    <w:rsid w:val="00437BE3"/>
    <w:rsid w:val="004404B1"/>
    <w:rsid w:val="00442495"/>
    <w:rsid w:val="00442F48"/>
    <w:rsid w:val="004507EB"/>
    <w:rsid w:val="00450BC6"/>
    <w:rsid w:val="00451495"/>
    <w:rsid w:val="00451836"/>
    <w:rsid w:val="004526E6"/>
    <w:rsid w:val="00454065"/>
    <w:rsid w:val="00455699"/>
    <w:rsid w:val="00455DC1"/>
    <w:rsid w:val="00455F82"/>
    <w:rsid w:val="00456424"/>
    <w:rsid w:val="00457C94"/>
    <w:rsid w:val="00460DD2"/>
    <w:rsid w:val="00460F25"/>
    <w:rsid w:val="00461BEC"/>
    <w:rsid w:val="0046208E"/>
    <w:rsid w:val="00462857"/>
    <w:rsid w:val="00462FED"/>
    <w:rsid w:val="00463E02"/>
    <w:rsid w:val="004651DF"/>
    <w:rsid w:val="004654A2"/>
    <w:rsid w:val="00465732"/>
    <w:rsid w:val="00466C33"/>
    <w:rsid w:val="00471035"/>
    <w:rsid w:val="00473DE2"/>
    <w:rsid w:val="00474CBD"/>
    <w:rsid w:val="00476C3C"/>
    <w:rsid w:val="004774EE"/>
    <w:rsid w:val="00480084"/>
    <w:rsid w:val="00480D15"/>
    <w:rsid w:val="00481543"/>
    <w:rsid w:val="00481B6F"/>
    <w:rsid w:val="004846DD"/>
    <w:rsid w:val="00486187"/>
    <w:rsid w:val="00487E47"/>
    <w:rsid w:val="00491E7C"/>
    <w:rsid w:val="00492FDD"/>
    <w:rsid w:val="0049316C"/>
    <w:rsid w:val="00493330"/>
    <w:rsid w:val="00493EFD"/>
    <w:rsid w:val="004952E1"/>
    <w:rsid w:val="004954D1"/>
    <w:rsid w:val="00495622"/>
    <w:rsid w:val="004970D2"/>
    <w:rsid w:val="004A0D38"/>
    <w:rsid w:val="004A2A67"/>
    <w:rsid w:val="004A39C4"/>
    <w:rsid w:val="004A4684"/>
    <w:rsid w:val="004A4BAA"/>
    <w:rsid w:val="004A4CC0"/>
    <w:rsid w:val="004A6921"/>
    <w:rsid w:val="004A6E96"/>
    <w:rsid w:val="004B0B2A"/>
    <w:rsid w:val="004B1FA7"/>
    <w:rsid w:val="004B2D74"/>
    <w:rsid w:val="004B557B"/>
    <w:rsid w:val="004B5E13"/>
    <w:rsid w:val="004B5E29"/>
    <w:rsid w:val="004B783B"/>
    <w:rsid w:val="004C1286"/>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D68"/>
    <w:rsid w:val="004E66EA"/>
    <w:rsid w:val="004E7AF9"/>
    <w:rsid w:val="004F28E9"/>
    <w:rsid w:val="004F47A3"/>
    <w:rsid w:val="004F4940"/>
    <w:rsid w:val="004F7B2D"/>
    <w:rsid w:val="005003C9"/>
    <w:rsid w:val="00502E25"/>
    <w:rsid w:val="00503F9B"/>
    <w:rsid w:val="0050404E"/>
    <w:rsid w:val="00504FA4"/>
    <w:rsid w:val="00505361"/>
    <w:rsid w:val="00506816"/>
    <w:rsid w:val="00507185"/>
    <w:rsid w:val="005072C0"/>
    <w:rsid w:val="00507EEA"/>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19EB"/>
    <w:rsid w:val="0053356E"/>
    <w:rsid w:val="00533874"/>
    <w:rsid w:val="00534603"/>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7824"/>
    <w:rsid w:val="005601DA"/>
    <w:rsid w:val="00560FF9"/>
    <w:rsid w:val="00562F26"/>
    <w:rsid w:val="0056535B"/>
    <w:rsid w:val="0056553E"/>
    <w:rsid w:val="00565711"/>
    <w:rsid w:val="00566102"/>
    <w:rsid w:val="00567DC9"/>
    <w:rsid w:val="005738C8"/>
    <w:rsid w:val="00573B22"/>
    <w:rsid w:val="00573B28"/>
    <w:rsid w:val="00574A2D"/>
    <w:rsid w:val="0057622C"/>
    <w:rsid w:val="0057633D"/>
    <w:rsid w:val="00576E5B"/>
    <w:rsid w:val="00585274"/>
    <w:rsid w:val="00587805"/>
    <w:rsid w:val="00587E10"/>
    <w:rsid w:val="00590211"/>
    <w:rsid w:val="00592004"/>
    <w:rsid w:val="005920A2"/>
    <w:rsid w:val="00593129"/>
    <w:rsid w:val="00593E87"/>
    <w:rsid w:val="00594500"/>
    <w:rsid w:val="005956B1"/>
    <w:rsid w:val="00597C76"/>
    <w:rsid w:val="005A1EC5"/>
    <w:rsid w:val="005A6E51"/>
    <w:rsid w:val="005B0167"/>
    <w:rsid w:val="005B01E3"/>
    <w:rsid w:val="005B0B89"/>
    <w:rsid w:val="005B0DEF"/>
    <w:rsid w:val="005B12E8"/>
    <w:rsid w:val="005B2989"/>
    <w:rsid w:val="005B338C"/>
    <w:rsid w:val="005B55E3"/>
    <w:rsid w:val="005B6AF0"/>
    <w:rsid w:val="005B7E63"/>
    <w:rsid w:val="005C00BA"/>
    <w:rsid w:val="005C05FE"/>
    <w:rsid w:val="005C11C9"/>
    <w:rsid w:val="005C2428"/>
    <w:rsid w:val="005C2CC8"/>
    <w:rsid w:val="005C3D5D"/>
    <w:rsid w:val="005C4A90"/>
    <w:rsid w:val="005C6426"/>
    <w:rsid w:val="005C661A"/>
    <w:rsid w:val="005D340E"/>
    <w:rsid w:val="005D3CEA"/>
    <w:rsid w:val="005D3DCD"/>
    <w:rsid w:val="005D4EDE"/>
    <w:rsid w:val="005D5182"/>
    <w:rsid w:val="005D5782"/>
    <w:rsid w:val="005D7FDB"/>
    <w:rsid w:val="005E081C"/>
    <w:rsid w:val="005E0B6B"/>
    <w:rsid w:val="005E3A34"/>
    <w:rsid w:val="005E73E3"/>
    <w:rsid w:val="005E757E"/>
    <w:rsid w:val="005E7966"/>
    <w:rsid w:val="005F021B"/>
    <w:rsid w:val="005F2E8D"/>
    <w:rsid w:val="005F3A29"/>
    <w:rsid w:val="005F3B44"/>
    <w:rsid w:val="005F4B21"/>
    <w:rsid w:val="005F4E7D"/>
    <w:rsid w:val="005F5421"/>
    <w:rsid w:val="005F57BB"/>
    <w:rsid w:val="005F5BDD"/>
    <w:rsid w:val="005F7CCD"/>
    <w:rsid w:val="00601E45"/>
    <w:rsid w:val="00603EBB"/>
    <w:rsid w:val="00605370"/>
    <w:rsid w:val="00605C1E"/>
    <w:rsid w:val="00605CE9"/>
    <w:rsid w:val="00607357"/>
    <w:rsid w:val="00610A5A"/>
    <w:rsid w:val="00611732"/>
    <w:rsid w:val="0061182C"/>
    <w:rsid w:val="00611DA6"/>
    <w:rsid w:val="0061260C"/>
    <w:rsid w:val="00613DDC"/>
    <w:rsid w:val="00614AF3"/>
    <w:rsid w:val="006151AF"/>
    <w:rsid w:val="00616339"/>
    <w:rsid w:val="00616A26"/>
    <w:rsid w:val="00616E83"/>
    <w:rsid w:val="00616FE0"/>
    <w:rsid w:val="00617D26"/>
    <w:rsid w:val="0062054C"/>
    <w:rsid w:val="00621205"/>
    <w:rsid w:val="00622C0E"/>
    <w:rsid w:val="00623C15"/>
    <w:rsid w:val="006243AD"/>
    <w:rsid w:val="00626035"/>
    <w:rsid w:val="00626C17"/>
    <w:rsid w:val="00630A6C"/>
    <w:rsid w:val="00632099"/>
    <w:rsid w:val="006322E6"/>
    <w:rsid w:val="00632E2D"/>
    <w:rsid w:val="00634F5B"/>
    <w:rsid w:val="00635F1C"/>
    <w:rsid w:val="00637E59"/>
    <w:rsid w:val="0064376F"/>
    <w:rsid w:val="00644BC4"/>
    <w:rsid w:val="0064564A"/>
    <w:rsid w:val="00645AE2"/>
    <w:rsid w:val="00650082"/>
    <w:rsid w:val="006506E9"/>
    <w:rsid w:val="006530D5"/>
    <w:rsid w:val="006533B0"/>
    <w:rsid w:val="006538F7"/>
    <w:rsid w:val="006544B0"/>
    <w:rsid w:val="00656085"/>
    <w:rsid w:val="00656735"/>
    <w:rsid w:val="00656C34"/>
    <w:rsid w:val="006572DF"/>
    <w:rsid w:val="00660138"/>
    <w:rsid w:val="00660300"/>
    <w:rsid w:val="00660596"/>
    <w:rsid w:val="0066188C"/>
    <w:rsid w:val="00664DAB"/>
    <w:rsid w:val="00665A94"/>
    <w:rsid w:val="00665B93"/>
    <w:rsid w:val="00666212"/>
    <w:rsid w:val="00667008"/>
    <w:rsid w:val="00667920"/>
    <w:rsid w:val="00670695"/>
    <w:rsid w:val="00670BC2"/>
    <w:rsid w:val="006714A8"/>
    <w:rsid w:val="00671601"/>
    <w:rsid w:val="00672D6B"/>
    <w:rsid w:val="00675A56"/>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6AE7"/>
    <w:rsid w:val="00696BA0"/>
    <w:rsid w:val="006976B2"/>
    <w:rsid w:val="00697B5A"/>
    <w:rsid w:val="006A00C8"/>
    <w:rsid w:val="006A0989"/>
    <w:rsid w:val="006A1952"/>
    <w:rsid w:val="006A2FBD"/>
    <w:rsid w:val="006A3C24"/>
    <w:rsid w:val="006A3EA0"/>
    <w:rsid w:val="006A40E7"/>
    <w:rsid w:val="006A441B"/>
    <w:rsid w:val="006A4ADC"/>
    <w:rsid w:val="006A569E"/>
    <w:rsid w:val="006A5AF8"/>
    <w:rsid w:val="006A6088"/>
    <w:rsid w:val="006A6351"/>
    <w:rsid w:val="006A7359"/>
    <w:rsid w:val="006B0784"/>
    <w:rsid w:val="006B0B33"/>
    <w:rsid w:val="006B2C7D"/>
    <w:rsid w:val="006B3260"/>
    <w:rsid w:val="006B3451"/>
    <w:rsid w:val="006B3564"/>
    <w:rsid w:val="006B48F6"/>
    <w:rsid w:val="006B592D"/>
    <w:rsid w:val="006B6A43"/>
    <w:rsid w:val="006B74E7"/>
    <w:rsid w:val="006C4CB9"/>
    <w:rsid w:val="006C5019"/>
    <w:rsid w:val="006C513E"/>
    <w:rsid w:val="006C5306"/>
    <w:rsid w:val="006C5532"/>
    <w:rsid w:val="006D02C5"/>
    <w:rsid w:val="006D0763"/>
    <w:rsid w:val="006D08D4"/>
    <w:rsid w:val="006D16C3"/>
    <w:rsid w:val="006D194A"/>
    <w:rsid w:val="006D22D5"/>
    <w:rsid w:val="006D2659"/>
    <w:rsid w:val="006D2D26"/>
    <w:rsid w:val="006D326C"/>
    <w:rsid w:val="006D365C"/>
    <w:rsid w:val="006D39E2"/>
    <w:rsid w:val="006D3C32"/>
    <w:rsid w:val="006D57D2"/>
    <w:rsid w:val="006D66F3"/>
    <w:rsid w:val="006D6FA9"/>
    <w:rsid w:val="006E2782"/>
    <w:rsid w:val="006E4256"/>
    <w:rsid w:val="006E733E"/>
    <w:rsid w:val="006E748E"/>
    <w:rsid w:val="006E7BF1"/>
    <w:rsid w:val="006E7BFF"/>
    <w:rsid w:val="006E7F95"/>
    <w:rsid w:val="006F12A8"/>
    <w:rsid w:val="006F2846"/>
    <w:rsid w:val="006F36E7"/>
    <w:rsid w:val="006F38AC"/>
    <w:rsid w:val="006F39A2"/>
    <w:rsid w:val="006F5489"/>
    <w:rsid w:val="006F5C88"/>
    <w:rsid w:val="006F726E"/>
    <w:rsid w:val="00700D57"/>
    <w:rsid w:val="00701E92"/>
    <w:rsid w:val="00702428"/>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71C1"/>
    <w:rsid w:val="00724731"/>
    <w:rsid w:val="00724904"/>
    <w:rsid w:val="00724FAA"/>
    <w:rsid w:val="00725F81"/>
    <w:rsid w:val="00726399"/>
    <w:rsid w:val="0072668C"/>
    <w:rsid w:val="00727086"/>
    <w:rsid w:val="00727244"/>
    <w:rsid w:val="00727B5E"/>
    <w:rsid w:val="00727B8D"/>
    <w:rsid w:val="007324CC"/>
    <w:rsid w:val="00732B34"/>
    <w:rsid w:val="00732CA9"/>
    <w:rsid w:val="00732EBF"/>
    <w:rsid w:val="007356E0"/>
    <w:rsid w:val="00735982"/>
    <w:rsid w:val="00735B4D"/>
    <w:rsid w:val="0074052D"/>
    <w:rsid w:val="00742EB2"/>
    <w:rsid w:val="007435CA"/>
    <w:rsid w:val="007449B2"/>
    <w:rsid w:val="00745482"/>
    <w:rsid w:val="007458C5"/>
    <w:rsid w:val="00745F6F"/>
    <w:rsid w:val="00746A72"/>
    <w:rsid w:val="00750607"/>
    <w:rsid w:val="007524A9"/>
    <w:rsid w:val="007526DB"/>
    <w:rsid w:val="00754110"/>
    <w:rsid w:val="00754450"/>
    <w:rsid w:val="00755059"/>
    <w:rsid w:val="00755793"/>
    <w:rsid w:val="00755AB0"/>
    <w:rsid w:val="00756E48"/>
    <w:rsid w:val="00757AFE"/>
    <w:rsid w:val="00761B2E"/>
    <w:rsid w:val="00762145"/>
    <w:rsid w:val="00762803"/>
    <w:rsid w:val="00764400"/>
    <w:rsid w:val="00764B16"/>
    <w:rsid w:val="007652B1"/>
    <w:rsid w:val="00765C52"/>
    <w:rsid w:val="00766DB9"/>
    <w:rsid w:val="00767C6A"/>
    <w:rsid w:val="00770683"/>
    <w:rsid w:val="0077183C"/>
    <w:rsid w:val="00773FE2"/>
    <w:rsid w:val="00774D42"/>
    <w:rsid w:val="00776474"/>
    <w:rsid w:val="00776679"/>
    <w:rsid w:val="00776ECE"/>
    <w:rsid w:val="00777AE4"/>
    <w:rsid w:val="00780BA2"/>
    <w:rsid w:val="0078259E"/>
    <w:rsid w:val="00783B6F"/>
    <w:rsid w:val="007841B4"/>
    <w:rsid w:val="0078420D"/>
    <w:rsid w:val="00784D57"/>
    <w:rsid w:val="007852C2"/>
    <w:rsid w:val="00786804"/>
    <w:rsid w:val="007872F7"/>
    <w:rsid w:val="00790CD6"/>
    <w:rsid w:val="00791705"/>
    <w:rsid w:val="00792618"/>
    <w:rsid w:val="00792AF4"/>
    <w:rsid w:val="00794E18"/>
    <w:rsid w:val="00796EAF"/>
    <w:rsid w:val="007A06BD"/>
    <w:rsid w:val="007A443A"/>
    <w:rsid w:val="007A449F"/>
    <w:rsid w:val="007A5673"/>
    <w:rsid w:val="007A5952"/>
    <w:rsid w:val="007A5C3E"/>
    <w:rsid w:val="007A65EC"/>
    <w:rsid w:val="007A7091"/>
    <w:rsid w:val="007A7D65"/>
    <w:rsid w:val="007B0436"/>
    <w:rsid w:val="007B05C1"/>
    <w:rsid w:val="007B170B"/>
    <w:rsid w:val="007B22A9"/>
    <w:rsid w:val="007B2936"/>
    <w:rsid w:val="007B51D2"/>
    <w:rsid w:val="007B5498"/>
    <w:rsid w:val="007B619B"/>
    <w:rsid w:val="007C0444"/>
    <w:rsid w:val="007C3A86"/>
    <w:rsid w:val="007C47D7"/>
    <w:rsid w:val="007C6042"/>
    <w:rsid w:val="007C61FF"/>
    <w:rsid w:val="007C7A1A"/>
    <w:rsid w:val="007D0216"/>
    <w:rsid w:val="007D20E3"/>
    <w:rsid w:val="007D308F"/>
    <w:rsid w:val="007D3773"/>
    <w:rsid w:val="007D3EC0"/>
    <w:rsid w:val="007D5C4C"/>
    <w:rsid w:val="007D5E82"/>
    <w:rsid w:val="007D6ADC"/>
    <w:rsid w:val="007D7087"/>
    <w:rsid w:val="007E0091"/>
    <w:rsid w:val="007E1377"/>
    <w:rsid w:val="007E230F"/>
    <w:rsid w:val="007E2F47"/>
    <w:rsid w:val="007E4230"/>
    <w:rsid w:val="007E441E"/>
    <w:rsid w:val="007E5E03"/>
    <w:rsid w:val="007E7DCF"/>
    <w:rsid w:val="007F0203"/>
    <w:rsid w:val="007F2883"/>
    <w:rsid w:val="007F2FFF"/>
    <w:rsid w:val="007F31DA"/>
    <w:rsid w:val="007F3A7F"/>
    <w:rsid w:val="007F4566"/>
    <w:rsid w:val="007F4792"/>
    <w:rsid w:val="007F6A86"/>
    <w:rsid w:val="007F6C19"/>
    <w:rsid w:val="007F7158"/>
    <w:rsid w:val="007F79C2"/>
    <w:rsid w:val="00801F30"/>
    <w:rsid w:val="00802B01"/>
    <w:rsid w:val="008061FF"/>
    <w:rsid w:val="008072F7"/>
    <w:rsid w:val="00810198"/>
    <w:rsid w:val="008116A2"/>
    <w:rsid w:val="00811A15"/>
    <w:rsid w:val="0081315F"/>
    <w:rsid w:val="008139AA"/>
    <w:rsid w:val="008140FC"/>
    <w:rsid w:val="00815AAA"/>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E74"/>
    <w:rsid w:val="00826731"/>
    <w:rsid w:val="008271AC"/>
    <w:rsid w:val="00827606"/>
    <w:rsid w:val="00827903"/>
    <w:rsid w:val="00827954"/>
    <w:rsid w:val="008300B3"/>
    <w:rsid w:val="008303BA"/>
    <w:rsid w:val="0083117C"/>
    <w:rsid w:val="00833305"/>
    <w:rsid w:val="00834873"/>
    <w:rsid w:val="00834E7E"/>
    <w:rsid w:val="00835B4F"/>
    <w:rsid w:val="00835F8A"/>
    <w:rsid w:val="0083752D"/>
    <w:rsid w:val="00842B24"/>
    <w:rsid w:val="008438AD"/>
    <w:rsid w:val="00846504"/>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7A95"/>
    <w:rsid w:val="00871378"/>
    <w:rsid w:val="00872DF4"/>
    <w:rsid w:val="008736E5"/>
    <w:rsid w:val="00873C37"/>
    <w:rsid w:val="00873D44"/>
    <w:rsid w:val="008741A0"/>
    <w:rsid w:val="0087639E"/>
    <w:rsid w:val="0087708C"/>
    <w:rsid w:val="008778CA"/>
    <w:rsid w:val="00882314"/>
    <w:rsid w:val="0088280D"/>
    <w:rsid w:val="00883960"/>
    <w:rsid w:val="00884769"/>
    <w:rsid w:val="00884BE7"/>
    <w:rsid w:val="00890A77"/>
    <w:rsid w:val="00891FDC"/>
    <w:rsid w:val="00892B31"/>
    <w:rsid w:val="00892F50"/>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4639"/>
    <w:rsid w:val="008B5C4D"/>
    <w:rsid w:val="008B5F2B"/>
    <w:rsid w:val="008B6559"/>
    <w:rsid w:val="008B7E42"/>
    <w:rsid w:val="008C17EF"/>
    <w:rsid w:val="008C19B5"/>
    <w:rsid w:val="008C19EB"/>
    <w:rsid w:val="008C2953"/>
    <w:rsid w:val="008C40DC"/>
    <w:rsid w:val="008C48BE"/>
    <w:rsid w:val="008C52BF"/>
    <w:rsid w:val="008C64C5"/>
    <w:rsid w:val="008C7AA7"/>
    <w:rsid w:val="008C7E89"/>
    <w:rsid w:val="008D0018"/>
    <w:rsid w:val="008D0502"/>
    <w:rsid w:val="008D0E96"/>
    <w:rsid w:val="008D151D"/>
    <w:rsid w:val="008D291A"/>
    <w:rsid w:val="008D359D"/>
    <w:rsid w:val="008D58F4"/>
    <w:rsid w:val="008D59A4"/>
    <w:rsid w:val="008D6C96"/>
    <w:rsid w:val="008E0047"/>
    <w:rsid w:val="008E1C7E"/>
    <w:rsid w:val="008E4128"/>
    <w:rsid w:val="008E5013"/>
    <w:rsid w:val="008E50A0"/>
    <w:rsid w:val="008E7F16"/>
    <w:rsid w:val="008F08BE"/>
    <w:rsid w:val="008F1279"/>
    <w:rsid w:val="008F2409"/>
    <w:rsid w:val="008F4A77"/>
    <w:rsid w:val="008F68EF"/>
    <w:rsid w:val="008F7608"/>
    <w:rsid w:val="009000CA"/>
    <w:rsid w:val="0090185B"/>
    <w:rsid w:val="009019A6"/>
    <w:rsid w:val="00901E49"/>
    <w:rsid w:val="00902058"/>
    <w:rsid w:val="00902977"/>
    <w:rsid w:val="00903AF6"/>
    <w:rsid w:val="00904CAB"/>
    <w:rsid w:val="00905D81"/>
    <w:rsid w:val="0090620D"/>
    <w:rsid w:val="009068F3"/>
    <w:rsid w:val="0090690C"/>
    <w:rsid w:val="00906934"/>
    <w:rsid w:val="00912347"/>
    <w:rsid w:val="009124A7"/>
    <w:rsid w:val="0091259F"/>
    <w:rsid w:val="009151C6"/>
    <w:rsid w:val="00915228"/>
    <w:rsid w:val="00915994"/>
    <w:rsid w:val="00916716"/>
    <w:rsid w:val="00921629"/>
    <w:rsid w:val="00921E23"/>
    <w:rsid w:val="0092296C"/>
    <w:rsid w:val="00922E6E"/>
    <w:rsid w:val="00923254"/>
    <w:rsid w:val="00926468"/>
    <w:rsid w:val="00927BDA"/>
    <w:rsid w:val="0093061A"/>
    <w:rsid w:val="00930D58"/>
    <w:rsid w:val="00930F22"/>
    <w:rsid w:val="009332B0"/>
    <w:rsid w:val="009335B0"/>
    <w:rsid w:val="009342F3"/>
    <w:rsid w:val="009348B1"/>
    <w:rsid w:val="00935E53"/>
    <w:rsid w:val="0093628A"/>
    <w:rsid w:val="009369CB"/>
    <w:rsid w:val="00937396"/>
    <w:rsid w:val="00940E37"/>
    <w:rsid w:val="00941400"/>
    <w:rsid w:val="00941EA6"/>
    <w:rsid w:val="009426F8"/>
    <w:rsid w:val="00942C14"/>
    <w:rsid w:val="00943DA9"/>
    <w:rsid w:val="00945910"/>
    <w:rsid w:val="00953D84"/>
    <w:rsid w:val="00955AC7"/>
    <w:rsid w:val="0095735F"/>
    <w:rsid w:val="009610DA"/>
    <w:rsid w:val="009613AC"/>
    <w:rsid w:val="00961C88"/>
    <w:rsid w:val="009654D5"/>
    <w:rsid w:val="00965A5B"/>
    <w:rsid w:val="0096621C"/>
    <w:rsid w:val="00966450"/>
    <w:rsid w:val="00967B8A"/>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391A"/>
    <w:rsid w:val="00986874"/>
    <w:rsid w:val="009873D5"/>
    <w:rsid w:val="00987DEE"/>
    <w:rsid w:val="00992C80"/>
    <w:rsid w:val="0099310F"/>
    <w:rsid w:val="009935EA"/>
    <w:rsid w:val="009A13C7"/>
    <w:rsid w:val="009A1CBC"/>
    <w:rsid w:val="009A3562"/>
    <w:rsid w:val="009A374E"/>
    <w:rsid w:val="009A4256"/>
    <w:rsid w:val="009A5929"/>
    <w:rsid w:val="009A59FA"/>
    <w:rsid w:val="009A6431"/>
    <w:rsid w:val="009A6A6A"/>
    <w:rsid w:val="009A705D"/>
    <w:rsid w:val="009A73B4"/>
    <w:rsid w:val="009B08E4"/>
    <w:rsid w:val="009B18C4"/>
    <w:rsid w:val="009B23CF"/>
    <w:rsid w:val="009B2918"/>
    <w:rsid w:val="009B2CD7"/>
    <w:rsid w:val="009B41C7"/>
    <w:rsid w:val="009B4A9E"/>
    <w:rsid w:val="009B4F9F"/>
    <w:rsid w:val="009B6C93"/>
    <w:rsid w:val="009B7999"/>
    <w:rsid w:val="009B7B6C"/>
    <w:rsid w:val="009B7F9D"/>
    <w:rsid w:val="009C1FA8"/>
    <w:rsid w:val="009C2598"/>
    <w:rsid w:val="009C308F"/>
    <w:rsid w:val="009C313E"/>
    <w:rsid w:val="009C59DF"/>
    <w:rsid w:val="009C64B5"/>
    <w:rsid w:val="009C6A80"/>
    <w:rsid w:val="009C73AA"/>
    <w:rsid w:val="009D0825"/>
    <w:rsid w:val="009D10F9"/>
    <w:rsid w:val="009D1863"/>
    <w:rsid w:val="009D1E25"/>
    <w:rsid w:val="009D23B0"/>
    <w:rsid w:val="009D25B5"/>
    <w:rsid w:val="009D4365"/>
    <w:rsid w:val="009D7444"/>
    <w:rsid w:val="009E145E"/>
    <w:rsid w:val="009E15FE"/>
    <w:rsid w:val="009E1B77"/>
    <w:rsid w:val="009E2503"/>
    <w:rsid w:val="009E315A"/>
    <w:rsid w:val="009E3981"/>
    <w:rsid w:val="009E47D3"/>
    <w:rsid w:val="009E6A59"/>
    <w:rsid w:val="009F12A2"/>
    <w:rsid w:val="009F1540"/>
    <w:rsid w:val="009F4D3D"/>
    <w:rsid w:val="009F514F"/>
    <w:rsid w:val="009F7D07"/>
    <w:rsid w:val="009F7FBB"/>
    <w:rsid w:val="00A0022E"/>
    <w:rsid w:val="00A02865"/>
    <w:rsid w:val="00A03CA4"/>
    <w:rsid w:val="00A042A0"/>
    <w:rsid w:val="00A04ACD"/>
    <w:rsid w:val="00A0739E"/>
    <w:rsid w:val="00A114D5"/>
    <w:rsid w:val="00A12596"/>
    <w:rsid w:val="00A139DC"/>
    <w:rsid w:val="00A13AD3"/>
    <w:rsid w:val="00A14C9B"/>
    <w:rsid w:val="00A15A92"/>
    <w:rsid w:val="00A16DDA"/>
    <w:rsid w:val="00A17A77"/>
    <w:rsid w:val="00A215B7"/>
    <w:rsid w:val="00A233A4"/>
    <w:rsid w:val="00A23D07"/>
    <w:rsid w:val="00A23D85"/>
    <w:rsid w:val="00A24B5D"/>
    <w:rsid w:val="00A25626"/>
    <w:rsid w:val="00A278F7"/>
    <w:rsid w:val="00A27D7C"/>
    <w:rsid w:val="00A27F50"/>
    <w:rsid w:val="00A30DF0"/>
    <w:rsid w:val="00A30F57"/>
    <w:rsid w:val="00A31108"/>
    <w:rsid w:val="00A3389D"/>
    <w:rsid w:val="00A3391A"/>
    <w:rsid w:val="00A370B5"/>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75D5"/>
    <w:rsid w:val="00A60828"/>
    <w:rsid w:val="00A61758"/>
    <w:rsid w:val="00A62D60"/>
    <w:rsid w:val="00A6304F"/>
    <w:rsid w:val="00A636DE"/>
    <w:rsid w:val="00A64083"/>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D8C"/>
    <w:rsid w:val="00A83E30"/>
    <w:rsid w:val="00A841AD"/>
    <w:rsid w:val="00A8527D"/>
    <w:rsid w:val="00A87835"/>
    <w:rsid w:val="00A948B3"/>
    <w:rsid w:val="00A94CED"/>
    <w:rsid w:val="00A951FB"/>
    <w:rsid w:val="00A975D0"/>
    <w:rsid w:val="00A978BA"/>
    <w:rsid w:val="00AA0B96"/>
    <w:rsid w:val="00AA1A82"/>
    <w:rsid w:val="00AA1CFC"/>
    <w:rsid w:val="00AA2C8A"/>
    <w:rsid w:val="00AA4ABC"/>
    <w:rsid w:val="00AA6012"/>
    <w:rsid w:val="00AA699D"/>
    <w:rsid w:val="00AA719E"/>
    <w:rsid w:val="00AA738A"/>
    <w:rsid w:val="00AB15FB"/>
    <w:rsid w:val="00AB2254"/>
    <w:rsid w:val="00AB435B"/>
    <w:rsid w:val="00AB569F"/>
    <w:rsid w:val="00AB5F78"/>
    <w:rsid w:val="00AB7C46"/>
    <w:rsid w:val="00AB7CD2"/>
    <w:rsid w:val="00AC099B"/>
    <w:rsid w:val="00AC0CD1"/>
    <w:rsid w:val="00AC1F8C"/>
    <w:rsid w:val="00AC3C2F"/>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6AB"/>
    <w:rsid w:val="00B0561C"/>
    <w:rsid w:val="00B05692"/>
    <w:rsid w:val="00B06A56"/>
    <w:rsid w:val="00B06CC7"/>
    <w:rsid w:val="00B07039"/>
    <w:rsid w:val="00B0718B"/>
    <w:rsid w:val="00B10688"/>
    <w:rsid w:val="00B10971"/>
    <w:rsid w:val="00B111F2"/>
    <w:rsid w:val="00B134AB"/>
    <w:rsid w:val="00B15E71"/>
    <w:rsid w:val="00B1716E"/>
    <w:rsid w:val="00B17282"/>
    <w:rsid w:val="00B2036B"/>
    <w:rsid w:val="00B20B00"/>
    <w:rsid w:val="00B20DC7"/>
    <w:rsid w:val="00B2187C"/>
    <w:rsid w:val="00B2204D"/>
    <w:rsid w:val="00B23109"/>
    <w:rsid w:val="00B2483F"/>
    <w:rsid w:val="00B2539A"/>
    <w:rsid w:val="00B25CFA"/>
    <w:rsid w:val="00B26851"/>
    <w:rsid w:val="00B269AD"/>
    <w:rsid w:val="00B26F20"/>
    <w:rsid w:val="00B27096"/>
    <w:rsid w:val="00B27C44"/>
    <w:rsid w:val="00B30C40"/>
    <w:rsid w:val="00B30E91"/>
    <w:rsid w:val="00B335C0"/>
    <w:rsid w:val="00B35B13"/>
    <w:rsid w:val="00B35F6C"/>
    <w:rsid w:val="00B360DC"/>
    <w:rsid w:val="00B36CD1"/>
    <w:rsid w:val="00B37E07"/>
    <w:rsid w:val="00B402D7"/>
    <w:rsid w:val="00B404F9"/>
    <w:rsid w:val="00B45AB2"/>
    <w:rsid w:val="00B47875"/>
    <w:rsid w:val="00B508DD"/>
    <w:rsid w:val="00B52109"/>
    <w:rsid w:val="00B53111"/>
    <w:rsid w:val="00B53797"/>
    <w:rsid w:val="00B55DC2"/>
    <w:rsid w:val="00B569B8"/>
    <w:rsid w:val="00B57279"/>
    <w:rsid w:val="00B57D81"/>
    <w:rsid w:val="00B57ED3"/>
    <w:rsid w:val="00B600B5"/>
    <w:rsid w:val="00B60AAE"/>
    <w:rsid w:val="00B60DFD"/>
    <w:rsid w:val="00B611C9"/>
    <w:rsid w:val="00B61886"/>
    <w:rsid w:val="00B61BEC"/>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71725"/>
    <w:rsid w:val="00B71A5D"/>
    <w:rsid w:val="00B726EC"/>
    <w:rsid w:val="00B73AC5"/>
    <w:rsid w:val="00B73DDC"/>
    <w:rsid w:val="00B74FFE"/>
    <w:rsid w:val="00B775EC"/>
    <w:rsid w:val="00B77653"/>
    <w:rsid w:val="00B8076D"/>
    <w:rsid w:val="00B80920"/>
    <w:rsid w:val="00B854A4"/>
    <w:rsid w:val="00B86681"/>
    <w:rsid w:val="00B87992"/>
    <w:rsid w:val="00B9026C"/>
    <w:rsid w:val="00B90449"/>
    <w:rsid w:val="00B91048"/>
    <w:rsid w:val="00B91D1D"/>
    <w:rsid w:val="00B93484"/>
    <w:rsid w:val="00B95A35"/>
    <w:rsid w:val="00B9712B"/>
    <w:rsid w:val="00B97140"/>
    <w:rsid w:val="00BA0620"/>
    <w:rsid w:val="00BA100F"/>
    <w:rsid w:val="00BA377B"/>
    <w:rsid w:val="00BA3789"/>
    <w:rsid w:val="00BA3DE1"/>
    <w:rsid w:val="00BA521E"/>
    <w:rsid w:val="00BA56A4"/>
    <w:rsid w:val="00BA653B"/>
    <w:rsid w:val="00BA77FD"/>
    <w:rsid w:val="00BB3077"/>
    <w:rsid w:val="00BB3379"/>
    <w:rsid w:val="00BB46FC"/>
    <w:rsid w:val="00BB4D42"/>
    <w:rsid w:val="00BB4E71"/>
    <w:rsid w:val="00BB5AD1"/>
    <w:rsid w:val="00BB5B2D"/>
    <w:rsid w:val="00BB7089"/>
    <w:rsid w:val="00BB7564"/>
    <w:rsid w:val="00BC03DC"/>
    <w:rsid w:val="00BC0C0C"/>
    <w:rsid w:val="00BC15BE"/>
    <w:rsid w:val="00BC5FF3"/>
    <w:rsid w:val="00BC64B3"/>
    <w:rsid w:val="00BC69D9"/>
    <w:rsid w:val="00BD14FA"/>
    <w:rsid w:val="00BD20DE"/>
    <w:rsid w:val="00BD2155"/>
    <w:rsid w:val="00BD3118"/>
    <w:rsid w:val="00BD5BA0"/>
    <w:rsid w:val="00BD5E8F"/>
    <w:rsid w:val="00BD7334"/>
    <w:rsid w:val="00BE1272"/>
    <w:rsid w:val="00BE2D70"/>
    <w:rsid w:val="00BE537C"/>
    <w:rsid w:val="00BE58BB"/>
    <w:rsid w:val="00BE5DF7"/>
    <w:rsid w:val="00BF0C6F"/>
    <w:rsid w:val="00BF19D9"/>
    <w:rsid w:val="00BF3474"/>
    <w:rsid w:val="00BF352F"/>
    <w:rsid w:val="00BF46B4"/>
    <w:rsid w:val="00BF6B3B"/>
    <w:rsid w:val="00C0310C"/>
    <w:rsid w:val="00C039ED"/>
    <w:rsid w:val="00C06644"/>
    <w:rsid w:val="00C07D2E"/>
    <w:rsid w:val="00C07DA4"/>
    <w:rsid w:val="00C123A5"/>
    <w:rsid w:val="00C13C4D"/>
    <w:rsid w:val="00C20314"/>
    <w:rsid w:val="00C209C1"/>
    <w:rsid w:val="00C20C0E"/>
    <w:rsid w:val="00C217B7"/>
    <w:rsid w:val="00C239DC"/>
    <w:rsid w:val="00C23E48"/>
    <w:rsid w:val="00C23F6A"/>
    <w:rsid w:val="00C24598"/>
    <w:rsid w:val="00C2482E"/>
    <w:rsid w:val="00C24D39"/>
    <w:rsid w:val="00C24EB1"/>
    <w:rsid w:val="00C25872"/>
    <w:rsid w:val="00C26FA1"/>
    <w:rsid w:val="00C31121"/>
    <w:rsid w:val="00C3213C"/>
    <w:rsid w:val="00C34659"/>
    <w:rsid w:val="00C35B3D"/>
    <w:rsid w:val="00C37583"/>
    <w:rsid w:val="00C403D9"/>
    <w:rsid w:val="00C40F92"/>
    <w:rsid w:val="00C4109D"/>
    <w:rsid w:val="00C4150F"/>
    <w:rsid w:val="00C41A86"/>
    <w:rsid w:val="00C45834"/>
    <w:rsid w:val="00C45959"/>
    <w:rsid w:val="00C47336"/>
    <w:rsid w:val="00C47441"/>
    <w:rsid w:val="00C47E1C"/>
    <w:rsid w:val="00C5052B"/>
    <w:rsid w:val="00C50B93"/>
    <w:rsid w:val="00C50CCE"/>
    <w:rsid w:val="00C532D6"/>
    <w:rsid w:val="00C53CBD"/>
    <w:rsid w:val="00C54FE5"/>
    <w:rsid w:val="00C561DE"/>
    <w:rsid w:val="00C56C03"/>
    <w:rsid w:val="00C621BA"/>
    <w:rsid w:val="00C6397A"/>
    <w:rsid w:val="00C646DA"/>
    <w:rsid w:val="00C6570D"/>
    <w:rsid w:val="00C704D9"/>
    <w:rsid w:val="00C7105E"/>
    <w:rsid w:val="00C7154E"/>
    <w:rsid w:val="00C71A7C"/>
    <w:rsid w:val="00C72857"/>
    <w:rsid w:val="00C729FA"/>
    <w:rsid w:val="00C74DD1"/>
    <w:rsid w:val="00C75312"/>
    <w:rsid w:val="00C75F8A"/>
    <w:rsid w:val="00C77B89"/>
    <w:rsid w:val="00C808EE"/>
    <w:rsid w:val="00C818DC"/>
    <w:rsid w:val="00C86C42"/>
    <w:rsid w:val="00C87023"/>
    <w:rsid w:val="00C87F75"/>
    <w:rsid w:val="00C91B4F"/>
    <w:rsid w:val="00C929CC"/>
    <w:rsid w:val="00C93550"/>
    <w:rsid w:val="00C93577"/>
    <w:rsid w:val="00C936A0"/>
    <w:rsid w:val="00C95405"/>
    <w:rsid w:val="00C96491"/>
    <w:rsid w:val="00C96C73"/>
    <w:rsid w:val="00C97E99"/>
    <w:rsid w:val="00CA02B7"/>
    <w:rsid w:val="00CA077A"/>
    <w:rsid w:val="00CA0CFB"/>
    <w:rsid w:val="00CA1357"/>
    <w:rsid w:val="00CA1B85"/>
    <w:rsid w:val="00CA2249"/>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BA1"/>
    <w:rsid w:val="00CC5DBB"/>
    <w:rsid w:val="00CD19EC"/>
    <w:rsid w:val="00CD1F1F"/>
    <w:rsid w:val="00CD23DC"/>
    <w:rsid w:val="00CD2712"/>
    <w:rsid w:val="00CD424F"/>
    <w:rsid w:val="00CD4DB8"/>
    <w:rsid w:val="00CD5489"/>
    <w:rsid w:val="00CD57E7"/>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B17"/>
    <w:rsid w:val="00CF11FF"/>
    <w:rsid w:val="00CF1CB1"/>
    <w:rsid w:val="00CF1D75"/>
    <w:rsid w:val="00CF43E4"/>
    <w:rsid w:val="00CF4B92"/>
    <w:rsid w:val="00CF6630"/>
    <w:rsid w:val="00CF6D52"/>
    <w:rsid w:val="00CF6E59"/>
    <w:rsid w:val="00D004A8"/>
    <w:rsid w:val="00D009C1"/>
    <w:rsid w:val="00D00A4A"/>
    <w:rsid w:val="00D01A10"/>
    <w:rsid w:val="00D01C1B"/>
    <w:rsid w:val="00D01EC7"/>
    <w:rsid w:val="00D02627"/>
    <w:rsid w:val="00D03AEA"/>
    <w:rsid w:val="00D04740"/>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62"/>
    <w:rsid w:val="00D3146E"/>
    <w:rsid w:val="00D32EEE"/>
    <w:rsid w:val="00D32FF8"/>
    <w:rsid w:val="00D341A5"/>
    <w:rsid w:val="00D34378"/>
    <w:rsid w:val="00D34A11"/>
    <w:rsid w:val="00D34B90"/>
    <w:rsid w:val="00D35185"/>
    <w:rsid w:val="00D3533C"/>
    <w:rsid w:val="00D35D8C"/>
    <w:rsid w:val="00D36586"/>
    <w:rsid w:val="00D3675E"/>
    <w:rsid w:val="00D36E5D"/>
    <w:rsid w:val="00D37A9B"/>
    <w:rsid w:val="00D41E0D"/>
    <w:rsid w:val="00D42A68"/>
    <w:rsid w:val="00D42E0B"/>
    <w:rsid w:val="00D431EA"/>
    <w:rsid w:val="00D432E7"/>
    <w:rsid w:val="00D445D2"/>
    <w:rsid w:val="00D47E7B"/>
    <w:rsid w:val="00D50710"/>
    <w:rsid w:val="00D51203"/>
    <w:rsid w:val="00D5381C"/>
    <w:rsid w:val="00D56AFD"/>
    <w:rsid w:val="00D57744"/>
    <w:rsid w:val="00D57A85"/>
    <w:rsid w:val="00D57EBB"/>
    <w:rsid w:val="00D60DB4"/>
    <w:rsid w:val="00D61529"/>
    <w:rsid w:val="00D618B5"/>
    <w:rsid w:val="00D61CDF"/>
    <w:rsid w:val="00D625FF"/>
    <w:rsid w:val="00D62E37"/>
    <w:rsid w:val="00D646B2"/>
    <w:rsid w:val="00D664D9"/>
    <w:rsid w:val="00D67DC3"/>
    <w:rsid w:val="00D70992"/>
    <w:rsid w:val="00D71B38"/>
    <w:rsid w:val="00D71EB5"/>
    <w:rsid w:val="00D72D8F"/>
    <w:rsid w:val="00D7371D"/>
    <w:rsid w:val="00D73FC1"/>
    <w:rsid w:val="00D74062"/>
    <w:rsid w:val="00D7425A"/>
    <w:rsid w:val="00D80C28"/>
    <w:rsid w:val="00D80E48"/>
    <w:rsid w:val="00D8168B"/>
    <w:rsid w:val="00D81D6B"/>
    <w:rsid w:val="00D8506F"/>
    <w:rsid w:val="00D85462"/>
    <w:rsid w:val="00D85C55"/>
    <w:rsid w:val="00D8620A"/>
    <w:rsid w:val="00D864F4"/>
    <w:rsid w:val="00D8759A"/>
    <w:rsid w:val="00D92C11"/>
    <w:rsid w:val="00D92D02"/>
    <w:rsid w:val="00D94536"/>
    <w:rsid w:val="00D94B19"/>
    <w:rsid w:val="00D94BEB"/>
    <w:rsid w:val="00D963F8"/>
    <w:rsid w:val="00D966AF"/>
    <w:rsid w:val="00D976DF"/>
    <w:rsid w:val="00DA3C38"/>
    <w:rsid w:val="00DA3C77"/>
    <w:rsid w:val="00DA6C98"/>
    <w:rsid w:val="00DB02C5"/>
    <w:rsid w:val="00DB34B5"/>
    <w:rsid w:val="00DB5B45"/>
    <w:rsid w:val="00DB6BC6"/>
    <w:rsid w:val="00DB6C0A"/>
    <w:rsid w:val="00DB6DED"/>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5A47"/>
    <w:rsid w:val="00DE626E"/>
    <w:rsid w:val="00DE65C0"/>
    <w:rsid w:val="00DE6FB3"/>
    <w:rsid w:val="00DF070C"/>
    <w:rsid w:val="00DF12C5"/>
    <w:rsid w:val="00DF5EBD"/>
    <w:rsid w:val="00E007E8"/>
    <w:rsid w:val="00E023A4"/>
    <w:rsid w:val="00E0294B"/>
    <w:rsid w:val="00E05758"/>
    <w:rsid w:val="00E0627B"/>
    <w:rsid w:val="00E063DA"/>
    <w:rsid w:val="00E06668"/>
    <w:rsid w:val="00E0674C"/>
    <w:rsid w:val="00E06A0E"/>
    <w:rsid w:val="00E06FEC"/>
    <w:rsid w:val="00E111D7"/>
    <w:rsid w:val="00E11782"/>
    <w:rsid w:val="00E1210B"/>
    <w:rsid w:val="00E12219"/>
    <w:rsid w:val="00E130CA"/>
    <w:rsid w:val="00E15BCB"/>
    <w:rsid w:val="00E16ED4"/>
    <w:rsid w:val="00E17D14"/>
    <w:rsid w:val="00E20519"/>
    <w:rsid w:val="00E2276F"/>
    <w:rsid w:val="00E230AC"/>
    <w:rsid w:val="00E2501F"/>
    <w:rsid w:val="00E255F9"/>
    <w:rsid w:val="00E32568"/>
    <w:rsid w:val="00E33244"/>
    <w:rsid w:val="00E33882"/>
    <w:rsid w:val="00E34C43"/>
    <w:rsid w:val="00E34EFD"/>
    <w:rsid w:val="00E36A6E"/>
    <w:rsid w:val="00E37ED6"/>
    <w:rsid w:val="00E430BB"/>
    <w:rsid w:val="00E44401"/>
    <w:rsid w:val="00E44BA2"/>
    <w:rsid w:val="00E44BAD"/>
    <w:rsid w:val="00E45A05"/>
    <w:rsid w:val="00E46391"/>
    <w:rsid w:val="00E46747"/>
    <w:rsid w:val="00E46F66"/>
    <w:rsid w:val="00E50470"/>
    <w:rsid w:val="00E51819"/>
    <w:rsid w:val="00E53751"/>
    <w:rsid w:val="00E5447E"/>
    <w:rsid w:val="00E574B8"/>
    <w:rsid w:val="00E60C7F"/>
    <w:rsid w:val="00E611BD"/>
    <w:rsid w:val="00E62C23"/>
    <w:rsid w:val="00E62C39"/>
    <w:rsid w:val="00E6433A"/>
    <w:rsid w:val="00E64F50"/>
    <w:rsid w:val="00E65F0B"/>
    <w:rsid w:val="00E667DA"/>
    <w:rsid w:val="00E671FF"/>
    <w:rsid w:val="00E715BC"/>
    <w:rsid w:val="00E71B95"/>
    <w:rsid w:val="00E720F9"/>
    <w:rsid w:val="00E72226"/>
    <w:rsid w:val="00E72C86"/>
    <w:rsid w:val="00E735AF"/>
    <w:rsid w:val="00E73ED6"/>
    <w:rsid w:val="00E73F0B"/>
    <w:rsid w:val="00E76A35"/>
    <w:rsid w:val="00E77374"/>
    <w:rsid w:val="00E80405"/>
    <w:rsid w:val="00E82FD0"/>
    <w:rsid w:val="00E84125"/>
    <w:rsid w:val="00E855C1"/>
    <w:rsid w:val="00E85F5C"/>
    <w:rsid w:val="00E8686A"/>
    <w:rsid w:val="00E87AA1"/>
    <w:rsid w:val="00E9180C"/>
    <w:rsid w:val="00E93FD3"/>
    <w:rsid w:val="00E94878"/>
    <w:rsid w:val="00E9582B"/>
    <w:rsid w:val="00E9689C"/>
    <w:rsid w:val="00E97BA7"/>
    <w:rsid w:val="00E97DE0"/>
    <w:rsid w:val="00EA0E5C"/>
    <w:rsid w:val="00EA166C"/>
    <w:rsid w:val="00EA18FD"/>
    <w:rsid w:val="00EA2FC0"/>
    <w:rsid w:val="00EA3045"/>
    <w:rsid w:val="00EA40A1"/>
    <w:rsid w:val="00EA5B2A"/>
    <w:rsid w:val="00EA6EBD"/>
    <w:rsid w:val="00EB3A1A"/>
    <w:rsid w:val="00EB3C28"/>
    <w:rsid w:val="00EB42F9"/>
    <w:rsid w:val="00EB5BCB"/>
    <w:rsid w:val="00EB5C27"/>
    <w:rsid w:val="00EB7415"/>
    <w:rsid w:val="00EC02A1"/>
    <w:rsid w:val="00EC0BDB"/>
    <w:rsid w:val="00EC1127"/>
    <w:rsid w:val="00EC1144"/>
    <w:rsid w:val="00EC1D68"/>
    <w:rsid w:val="00EC2CDF"/>
    <w:rsid w:val="00EC363F"/>
    <w:rsid w:val="00EC4893"/>
    <w:rsid w:val="00EC53B5"/>
    <w:rsid w:val="00ED1B31"/>
    <w:rsid w:val="00ED2AA0"/>
    <w:rsid w:val="00ED2D41"/>
    <w:rsid w:val="00ED4384"/>
    <w:rsid w:val="00ED51E7"/>
    <w:rsid w:val="00ED5642"/>
    <w:rsid w:val="00ED586E"/>
    <w:rsid w:val="00ED7C1B"/>
    <w:rsid w:val="00EE09EC"/>
    <w:rsid w:val="00EE3026"/>
    <w:rsid w:val="00EE4FA0"/>
    <w:rsid w:val="00EE5025"/>
    <w:rsid w:val="00EE54ED"/>
    <w:rsid w:val="00EE78C4"/>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278C"/>
    <w:rsid w:val="00F1313A"/>
    <w:rsid w:val="00F16D95"/>
    <w:rsid w:val="00F2198B"/>
    <w:rsid w:val="00F235BC"/>
    <w:rsid w:val="00F23E59"/>
    <w:rsid w:val="00F24B95"/>
    <w:rsid w:val="00F25583"/>
    <w:rsid w:val="00F257EA"/>
    <w:rsid w:val="00F264C3"/>
    <w:rsid w:val="00F26F72"/>
    <w:rsid w:val="00F30A1F"/>
    <w:rsid w:val="00F30E02"/>
    <w:rsid w:val="00F30FE8"/>
    <w:rsid w:val="00F33AFE"/>
    <w:rsid w:val="00F3442E"/>
    <w:rsid w:val="00F3449B"/>
    <w:rsid w:val="00F34A7A"/>
    <w:rsid w:val="00F37095"/>
    <w:rsid w:val="00F378CA"/>
    <w:rsid w:val="00F4061F"/>
    <w:rsid w:val="00F40DD3"/>
    <w:rsid w:val="00F42774"/>
    <w:rsid w:val="00F42F2C"/>
    <w:rsid w:val="00F43394"/>
    <w:rsid w:val="00F45967"/>
    <w:rsid w:val="00F46533"/>
    <w:rsid w:val="00F46EA4"/>
    <w:rsid w:val="00F47618"/>
    <w:rsid w:val="00F507B1"/>
    <w:rsid w:val="00F519AA"/>
    <w:rsid w:val="00F5232D"/>
    <w:rsid w:val="00F53755"/>
    <w:rsid w:val="00F54DC0"/>
    <w:rsid w:val="00F551A4"/>
    <w:rsid w:val="00F56795"/>
    <w:rsid w:val="00F57204"/>
    <w:rsid w:val="00F624CA"/>
    <w:rsid w:val="00F62AD7"/>
    <w:rsid w:val="00F64394"/>
    <w:rsid w:val="00F64970"/>
    <w:rsid w:val="00F6780F"/>
    <w:rsid w:val="00F67D9C"/>
    <w:rsid w:val="00F70361"/>
    <w:rsid w:val="00F71248"/>
    <w:rsid w:val="00F7375B"/>
    <w:rsid w:val="00F73919"/>
    <w:rsid w:val="00F7572B"/>
    <w:rsid w:val="00F7671A"/>
    <w:rsid w:val="00F768CB"/>
    <w:rsid w:val="00F80E4E"/>
    <w:rsid w:val="00F8103B"/>
    <w:rsid w:val="00F82AEE"/>
    <w:rsid w:val="00F83473"/>
    <w:rsid w:val="00F83F53"/>
    <w:rsid w:val="00F8454D"/>
    <w:rsid w:val="00F8458D"/>
    <w:rsid w:val="00F84F7E"/>
    <w:rsid w:val="00F87FC7"/>
    <w:rsid w:val="00F90881"/>
    <w:rsid w:val="00F9384B"/>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466F"/>
    <w:rsid w:val="00FB4C97"/>
    <w:rsid w:val="00FB561A"/>
    <w:rsid w:val="00FB610F"/>
    <w:rsid w:val="00FB7C4F"/>
    <w:rsid w:val="00FB7E5A"/>
    <w:rsid w:val="00FC038B"/>
    <w:rsid w:val="00FC047F"/>
    <w:rsid w:val="00FC1A0A"/>
    <w:rsid w:val="00FC2B99"/>
    <w:rsid w:val="00FC2BC9"/>
    <w:rsid w:val="00FC2C23"/>
    <w:rsid w:val="00FC3017"/>
    <w:rsid w:val="00FC4E81"/>
    <w:rsid w:val="00FC5B47"/>
    <w:rsid w:val="00FC5D0E"/>
    <w:rsid w:val="00FC5D9B"/>
    <w:rsid w:val="00FC711B"/>
    <w:rsid w:val="00FC72E8"/>
    <w:rsid w:val="00FC7330"/>
    <w:rsid w:val="00FC7546"/>
    <w:rsid w:val="00FD16C3"/>
    <w:rsid w:val="00FD17CF"/>
    <w:rsid w:val="00FD2FB8"/>
    <w:rsid w:val="00FD3E44"/>
    <w:rsid w:val="00FD5D14"/>
    <w:rsid w:val="00FD7C10"/>
    <w:rsid w:val="00FE0165"/>
    <w:rsid w:val="00FE0268"/>
    <w:rsid w:val="00FE02D6"/>
    <w:rsid w:val="00FE1081"/>
    <w:rsid w:val="00FE23A8"/>
    <w:rsid w:val="00FE25BC"/>
    <w:rsid w:val="00FE2C7A"/>
    <w:rsid w:val="00FE2E37"/>
    <w:rsid w:val="00FE4E94"/>
    <w:rsid w:val="00FE56BD"/>
    <w:rsid w:val="00FE5F93"/>
    <w:rsid w:val="00FE6C74"/>
    <w:rsid w:val="00FE6F94"/>
    <w:rsid w:val="00FE7966"/>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B57D3-52EE-4616-958F-E55DD3DA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0">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FAF4-0C63-4509-9737-38DEB381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4397</Words>
  <Characters>25064</Characters>
  <Application>Microsoft Office Word</Application>
  <DocSecurity>0</DocSecurity>
  <Lines>208</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Александр Щекатуров</cp:lastModifiedBy>
  <cp:revision>8</cp:revision>
  <cp:lastPrinted>2011-04-26T08:25:00Z</cp:lastPrinted>
  <dcterms:created xsi:type="dcterms:W3CDTF">2013-05-08T13:36:00Z</dcterms:created>
  <dcterms:modified xsi:type="dcterms:W3CDTF">2014-10-08T04:06:00Z</dcterms:modified>
</cp:coreProperties>
</file>