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306" w:rsidRDefault="007B619B" w:rsidP="007931D6">
      <w:pPr>
        <w:pStyle w:val="1"/>
      </w:pPr>
      <w:bookmarkStart w:id="0" w:name="_Toc355798003"/>
      <w:r>
        <w:t>Интеграция моделей, с</w:t>
      </w:r>
      <w:r w:rsidR="00C7105E">
        <w:t xml:space="preserve">оздание </w:t>
      </w:r>
      <w:r>
        <w:t xml:space="preserve">единой </w:t>
      </w:r>
      <w:r w:rsidR="00C7105E">
        <w:t>модели ПТУ</w:t>
      </w:r>
      <w:bookmarkEnd w:id="0"/>
    </w:p>
    <w:p w:rsidR="00C7105E" w:rsidRDefault="00C7105E" w:rsidP="00C7105E">
      <w:pPr>
        <w:pStyle w:val="2"/>
      </w:pPr>
      <w:bookmarkStart w:id="1" w:name="_Toc355798004"/>
      <w:r>
        <w:t>Создание модели свежего пара</w:t>
      </w:r>
      <w:bookmarkEnd w:id="1"/>
    </w:p>
    <w:p w:rsidR="00C7105E" w:rsidRPr="00F45967" w:rsidRDefault="00C7105E" w:rsidP="00C7105E">
      <w:pPr>
        <w:pStyle w:val="3"/>
      </w:pPr>
      <w:bookmarkStart w:id="2" w:name="_Toc355798005"/>
      <w:r>
        <w:t>Описание модели</w:t>
      </w:r>
      <w:bookmarkEnd w:id="2"/>
    </w:p>
    <w:p w:rsidR="00C7105E" w:rsidRDefault="00C7105E" w:rsidP="00C7105E">
      <w:r>
        <w:t xml:space="preserve">В настоящем учебном примере создание </w:t>
      </w:r>
      <w:r w:rsidR="00AC7603">
        <w:t xml:space="preserve">единой </w:t>
      </w:r>
      <w:r>
        <w:t xml:space="preserve">модели ПТУ (процесс интегрирования моделей в одну) мы начнем </w:t>
      </w:r>
      <w:bookmarkStart w:id="3" w:name="_GoBack"/>
      <w:bookmarkEnd w:id="3"/>
      <w:r>
        <w:t>с системы свежего пара. На отдельном листе ТРР мы создадим модель системы свежего пара, состоящую из двух моделей, созданных ранее, а именно – из проточной части и главного конденсатора КП-3200.</w:t>
      </w:r>
    </w:p>
    <w:p w:rsidR="004E7AF9" w:rsidRDefault="0024151B" w:rsidP="00C7105E">
      <w:r>
        <w:t xml:space="preserve">Если вспомнить созданные ранее модели или открыть их в </w:t>
      </w:r>
      <w:r w:rsidR="00EC1127">
        <w:rPr>
          <w:lang w:val="en-US"/>
        </w:rPr>
        <w:t>SimInTech</w:t>
      </w:r>
      <w:r>
        <w:t>, то можно увидеть что в проточной части справа стоит граничный узел типа Р с давлением 0,05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в него уходит пар с расходом 125 т</w:t>
      </w:r>
      <w:r w:rsidRPr="0024151B">
        <w:t>/</w:t>
      </w:r>
      <w:r>
        <w:t xml:space="preserve">ч с параметрами, близкими к номинальным. В модели конденсатора сверху </w:t>
      </w:r>
      <w:r w:rsidR="004E7AF9">
        <w:t xml:space="preserve">есть </w:t>
      </w:r>
      <w:r>
        <w:t xml:space="preserve">граничный узел типа </w:t>
      </w:r>
      <w:r w:rsidR="004E7AF9">
        <w:rPr>
          <w:lang w:val="en-US"/>
        </w:rPr>
        <w:t>G</w:t>
      </w:r>
      <w:r w:rsidR="004E7AF9" w:rsidRPr="004E7AF9">
        <w:t xml:space="preserve"> </w:t>
      </w:r>
      <w:r>
        <w:t>с давлением 0,1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из него поступает пар с тем же расходом 125 т</w:t>
      </w:r>
      <w:r w:rsidRPr="0024151B">
        <w:t>/</w:t>
      </w:r>
      <w:r>
        <w:t>ч</w:t>
      </w:r>
      <w:r w:rsidR="004E7AF9">
        <w:t xml:space="preserve"> и</w:t>
      </w:r>
      <w:r w:rsidR="004E7AF9" w:rsidRPr="004E7AF9">
        <w:t xml:space="preserve"> </w:t>
      </w:r>
      <w:r w:rsidR="00E11782">
        <w:t xml:space="preserve">примерно с </w:t>
      </w:r>
      <w:r w:rsidR="004E7AF9">
        <w:t>теми же номинальными параметрами</w:t>
      </w:r>
      <w:r w:rsidRPr="0024151B">
        <w:t>.</w:t>
      </w:r>
      <w:r w:rsidR="004E7AF9">
        <w:t xml:space="preserve"> Нам предстоит совместить эти схемы в одну и добиться их совместной работы в номинальном режиме.</w:t>
      </w:r>
    </w:p>
    <w:p w:rsidR="004E7AF9" w:rsidRDefault="004E7AF9" w:rsidP="004E7AF9">
      <w:r>
        <w:t xml:space="preserve">При интеграции моделей в одну, теоретически параметры на граничных узлах должны быть равны, но на практике из-за погрешностей численного моделирования, или из-за округления задаваемых свойств другим элементам схемы или из-за ошибок ввода тех или иных свойств параметры могут слегка отличаться друг от друга (например у нас </w:t>
      </w:r>
      <w:r w:rsidR="00E11782">
        <w:t>д</w:t>
      </w:r>
      <w:r>
        <w:t>авление отличается на 0,</w:t>
      </w:r>
      <w:r w:rsidR="00E11782">
        <w:t>0</w:t>
      </w:r>
      <w:r>
        <w:t>5 кгс</w:t>
      </w:r>
      <w:r w:rsidRPr="004E7AF9">
        <w:t>/</w:t>
      </w:r>
      <w:r>
        <w:t>см</w:t>
      </w:r>
      <w:r w:rsidRPr="004E7AF9">
        <w:rPr>
          <w:vertAlign w:val="superscript"/>
        </w:rPr>
        <w:t>2</w:t>
      </w:r>
      <w:r>
        <w:t xml:space="preserve">). Поэтому при соединении моделей всегда надо следить за новым состоянием и практически всегда отлаживать полученную вновь схему. НО, т.к. по отдельности модели уже отлажены, то отладка новой схемы сводится к минимальным </w:t>
      </w:r>
      <w:r w:rsidR="00E11782">
        <w:t>тело</w:t>
      </w:r>
      <w:r>
        <w:t>движениям и изменениям параметров.</w:t>
      </w:r>
      <w:r w:rsidR="0089724A">
        <w:t xml:space="preserve"> Именно из-за этого мы сначала создали по отдельности все (</w:t>
      </w:r>
      <w:r w:rsidR="00E11782">
        <w:t xml:space="preserve">или </w:t>
      </w:r>
      <w:r w:rsidR="0089724A">
        <w:t>почти все) элементы схемы, а уже потом начинаем их интегрировать. Если бы все исходные данные и все параметры и свойства мы знали бы зара</w:t>
      </w:r>
      <w:r w:rsidR="00E11782">
        <w:t xml:space="preserve">нее, то можно было бы </w:t>
      </w:r>
      <w:r w:rsidR="0089724A">
        <w:t>сразу создавать полную теплогидравлическую схему ПТУ.</w:t>
      </w:r>
      <w:r w:rsidR="00E11782">
        <w:t xml:space="preserve"> Практически так никто не делает, т.к. редко когда бывают в наличии все исходные данные и</w:t>
      </w:r>
      <w:r w:rsidR="00AC7603">
        <w:t>, самое главное,</w:t>
      </w:r>
      <w:r w:rsidR="00E11782">
        <w:t xml:space="preserve"> полное понимание схемы в начале разработки.</w:t>
      </w:r>
    </w:p>
    <w:p w:rsidR="0089724A" w:rsidRDefault="0089724A" w:rsidP="004E7AF9">
      <w:r>
        <w:t>Итак, в одном файле мы создадим сумму двух моделей – проточной части и конденсатора.</w:t>
      </w:r>
    </w:p>
    <w:p w:rsidR="00AC7603" w:rsidRPr="004E7AF9" w:rsidRDefault="00AC7603" w:rsidP="004E7AF9">
      <w:r>
        <w:t xml:space="preserve">Важное примечание: дальнейшее повествование ведется с учетом того факта, что пользователь </w:t>
      </w:r>
      <w:r w:rsidR="00EC1127">
        <w:rPr>
          <w:lang w:val="en-US"/>
        </w:rPr>
        <w:t>SimInTech</w:t>
      </w:r>
      <w:r>
        <w:t xml:space="preserve"> (читатель) уже более-менее опытен, и нам не нужно останавливаться на элементарных технических подробностях</w:t>
      </w:r>
      <w:r w:rsidR="00854763">
        <w:t xml:space="preserve"> наподобие того,</w:t>
      </w:r>
      <w:r>
        <w:t xml:space="preserve"> на какую кнопку нажимать и где изменять те или иные параметры. Внимание заостряем только на важных опорных точках</w:t>
      </w:r>
      <w:r w:rsidR="00854763">
        <w:t>, которые требуется пройти для создания работающей модели</w:t>
      </w:r>
      <w:r>
        <w:t>.</w:t>
      </w:r>
    </w:p>
    <w:p w:rsidR="0089724A" w:rsidRDefault="0025208B" w:rsidP="0089724A">
      <w:pPr>
        <w:pStyle w:val="3"/>
      </w:pPr>
      <w:bookmarkStart w:id="4" w:name="_Toc355798006"/>
      <w:r>
        <w:t>Файл м</w:t>
      </w:r>
      <w:r>
        <w:rPr>
          <w:lang w:val="en-US"/>
        </w:rPr>
        <w:t>одели ПТУ</w:t>
      </w:r>
      <w:r w:rsidR="00D004A8">
        <w:t>, версия 01</w:t>
      </w:r>
      <w:bookmarkEnd w:id="4"/>
    </w:p>
    <w:p w:rsidR="00E11782" w:rsidRPr="00BF3474" w:rsidRDefault="00E11782" w:rsidP="00E11782">
      <w:pPr>
        <w:rPr>
          <w:rStyle w:val="a9"/>
          <w:b w:val="0"/>
        </w:rPr>
      </w:pPr>
      <w:r>
        <w:t xml:space="preserve">Откройте файл с моделью проточной части, созданный ранее,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ТК-35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4763" w:rsidRDefault="004149AD" w:rsidP="00E11782">
      <w:r>
        <w:rPr>
          <w:rStyle w:val="a9"/>
          <w:b w:val="0"/>
        </w:rPr>
        <w:lastRenderedPageBreak/>
        <w:t>П</w:t>
      </w:r>
      <w:r w:rsidR="00E11782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E11782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E11782">
        <w:t xml:space="preserve">имя проекта ТРР на: </w:t>
      </w:r>
      <w:r w:rsidR="00E11782" w:rsidRPr="00940E37">
        <w:rPr>
          <w:b/>
        </w:rPr>
        <w:t>«</w:t>
      </w:r>
      <w:r>
        <w:rPr>
          <w:b/>
          <w:lang w:val="en-US"/>
        </w:rPr>
        <w:t>tk</w:t>
      </w:r>
      <w:r w:rsidRPr="004149AD">
        <w:rPr>
          <w:b/>
        </w:rPr>
        <w:t>_35</w:t>
      </w:r>
      <w:r w:rsidR="00E11782" w:rsidRPr="00940E37">
        <w:rPr>
          <w:b/>
        </w:rPr>
        <w:t>»</w:t>
      </w:r>
      <w:r w:rsidRPr="004149AD">
        <w:t>.</w:t>
      </w:r>
      <w:r w:rsidR="00E11782" w:rsidRPr="004149AD">
        <w:t xml:space="preserve"> </w:t>
      </w:r>
      <w:r w:rsidR="00EA40A1">
        <w:t xml:space="preserve">Шаги интегрирования выставьте в </w:t>
      </w:r>
      <w:r w:rsidR="00EA40A1" w:rsidRPr="00EA40A1">
        <w:rPr>
          <w:b/>
        </w:rPr>
        <w:t>«0.125/4»</w:t>
      </w:r>
      <w:r w:rsidR="00EA40A1">
        <w:t xml:space="preserve"> для уравнений энергии и в </w:t>
      </w:r>
      <w:r w:rsidR="00EA40A1" w:rsidRPr="00EA40A1">
        <w:rPr>
          <w:b/>
        </w:rPr>
        <w:t>«0.125/16»</w:t>
      </w:r>
      <w:r w:rsidR="00854763">
        <w:t xml:space="preserve"> для уравнений движения.</w:t>
      </w:r>
    </w:p>
    <w:p w:rsidR="00854763" w:rsidRPr="003951AA" w:rsidRDefault="00854763" w:rsidP="00E11782">
      <w:r>
        <w:t xml:space="preserve">Разместите на схеме </w:t>
      </w:r>
      <w:r w:rsidR="00282CFD">
        <w:t>новый элемент «</w:t>
      </w:r>
      <w:r w:rsidR="00BC03DC">
        <w:t>Субмодель</w:t>
      </w:r>
      <w:r>
        <w:t xml:space="preserve"> ТРР</w:t>
      </w:r>
      <w:r w:rsidR="00282CFD">
        <w:t>»,</w:t>
      </w:r>
      <w:r>
        <w:t xml:space="preserve"> и всю модель проточной части перенесите внутрь </w:t>
      </w:r>
      <w:r w:rsidR="00BC03DC">
        <w:t xml:space="preserve">этого </w:t>
      </w:r>
      <w:r>
        <w:t>листа. Ря</w:t>
      </w:r>
      <w:r w:rsidR="00BC03DC">
        <w:t>дом разместите еще одну субмодель</w:t>
      </w:r>
      <w:r>
        <w:t xml:space="preserve"> ТРР и внутрь не</w:t>
      </w:r>
      <w:r w:rsidR="00BC03DC">
        <w:t>ё</w:t>
      </w:r>
      <w:r>
        <w:t xml:space="preserve"> перенесите управление граничными условия</w:t>
      </w:r>
      <w:r w:rsidR="00735982">
        <w:t>ми проточной части. Измените свойства листов, чтобы внешний вид совпадал с</w:t>
      </w:r>
      <w:r>
        <w:t xml:space="preserve"> </w:t>
      </w:r>
      <w:r w:rsidR="008214E9">
        <w:fldChar w:fldCharType="begin"/>
      </w:r>
      <w:r w:rsidR="008214E9">
        <w:instrText xml:space="preserve"> REF _Ref284618937 \h </w:instrText>
      </w:r>
      <w:r w:rsidR="008214E9">
        <w:fldChar w:fldCharType="separate"/>
      </w:r>
      <w:r w:rsidR="009B7F9D">
        <w:t xml:space="preserve">Рисунок </w:t>
      </w:r>
      <w:r w:rsidR="009B7F9D">
        <w:rPr>
          <w:noProof/>
        </w:rPr>
        <w:t>88</w:t>
      </w:r>
      <w:r w:rsidR="008214E9">
        <w:fldChar w:fldCharType="end"/>
      </w:r>
      <w:r w:rsidR="00735982">
        <w:t>.</w:t>
      </w:r>
      <w:r w:rsidR="00375A81">
        <w:t xml:space="preserve"> Имена листов задайте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SSP</w:t>
      </w:r>
      <w:r w:rsidR="00375A81" w:rsidRPr="00BC03DC">
        <w:rPr>
          <w:b/>
        </w:rPr>
        <w:t>»</w:t>
      </w:r>
      <w:r w:rsidR="00375A81" w:rsidRPr="003951AA">
        <w:t xml:space="preserve"> </w:t>
      </w:r>
      <w:r w:rsidR="00375A81">
        <w:t xml:space="preserve">и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UGU</w:t>
      </w:r>
      <w:r w:rsidR="00375A81" w:rsidRPr="00BC03DC">
        <w:rPr>
          <w:b/>
        </w:rPr>
        <w:t>»</w:t>
      </w:r>
      <w:r w:rsidR="00375A81" w:rsidRPr="003951AA">
        <w:t>.</w:t>
      </w:r>
    </w:p>
    <w:p w:rsidR="008214E9" w:rsidRDefault="008214E9" w:rsidP="008214E9">
      <w:pPr>
        <w:pStyle w:val="a8"/>
      </w:pPr>
      <w:r>
        <w:rPr>
          <w:noProof/>
        </w:rPr>
        <w:drawing>
          <wp:inline distT="0" distB="0" distL="0" distR="0" wp14:anchorId="51D5253A" wp14:editId="79021096">
            <wp:extent cx="3924300" cy="1609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E9" w:rsidRDefault="008214E9" w:rsidP="008214E9">
      <w:pPr>
        <w:pStyle w:val="a4"/>
      </w:pPr>
      <w:bookmarkStart w:id="5" w:name="_Ref284618937"/>
      <w:bookmarkStart w:id="6" w:name="_Toc291248710"/>
      <w:r>
        <w:t xml:space="preserve">Рисунок </w:t>
      </w:r>
      <w:fldSimple w:instr=" SEQ Рисунок \* ARABIC ">
        <w:r w:rsidR="009B7F9D">
          <w:rPr>
            <w:noProof/>
          </w:rPr>
          <w:t>88</w:t>
        </w:r>
      </w:fldSimple>
      <w:bookmarkEnd w:id="5"/>
      <w:r>
        <w:t>. Система свежего пара, начало создания единой модели ПТУ</w:t>
      </w:r>
      <w:bookmarkEnd w:id="6"/>
    </w:p>
    <w:p w:rsidR="00E11782" w:rsidRDefault="00E11782" w:rsidP="00E11782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EA40A1" w:rsidRDefault="00E11782" w:rsidP="00EA40A1">
      <w:r>
        <w:t>Таким образом мы только что создали нов</w:t>
      </w:r>
      <w:r w:rsidR="00EA40A1">
        <w:t>ый файл с копией модели проточной части</w:t>
      </w:r>
      <w:r w:rsidR="009A59FA">
        <w:t>, разделенной на саму модель и базовое ручное управление граничными условиями. В дальнейшем мы будем подключать остальные модели, размещать их на соответствующие листы субмоделей, а управление сосредоточивать на листе «УГУ».</w:t>
      </w:r>
    </w:p>
    <w:p w:rsidR="00E11782" w:rsidRDefault="00E11782" w:rsidP="00EA40A1">
      <w:pPr>
        <w:pStyle w:val="3"/>
      </w:pPr>
      <w:bookmarkStart w:id="7" w:name="_Toc355798007"/>
      <w:r>
        <w:t>Глобальные параметры</w:t>
      </w:r>
      <w:bookmarkEnd w:id="7"/>
    </w:p>
    <w:p w:rsidR="00AD3D29" w:rsidRDefault="00E11782" w:rsidP="00E11782">
      <w:r>
        <w:t xml:space="preserve">В модели </w:t>
      </w:r>
      <w:r w:rsidR="00AD3D29">
        <w:t>проточной части использую</w:t>
      </w:r>
      <w:r w:rsidR="009A59FA">
        <w:t xml:space="preserve">тся </w:t>
      </w:r>
      <w:r w:rsidR="00AD3D29">
        <w:t>3 (</w:t>
      </w:r>
      <w:r w:rsidR="009A59FA">
        <w:t>три</w:t>
      </w:r>
      <w:r w:rsidR="00AD3D29">
        <w:t>)</w:t>
      </w:r>
      <w:r w:rsidR="009A59FA">
        <w:t xml:space="preserve"> глобальных параметра (</w:t>
      </w:r>
      <w:r w:rsidR="008C7E89">
        <w:t>«</w:t>
      </w:r>
      <w:r w:rsidR="009A59FA">
        <w:rPr>
          <w:lang w:val="en-US"/>
        </w:rPr>
        <w:t>P</w:t>
      </w:r>
      <w:r w:rsidR="009A59FA">
        <w:t>пту</w:t>
      </w:r>
      <w:r w:rsidR="008C7E89">
        <w:t>»</w:t>
      </w:r>
      <w:r w:rsidR="009A59FA" w:rsidRPr="009A59FA">
        <w:t xml:space="preserve">, </w:t>
      </w:r>
      <w:r w:rsidR="008C7E89">
        <w:t>«</w:t>
      </w:r>
      <w:r w:rsidR="009A59FA">
        <w:rPr>
          <w:lang w:val="en-US"/>
        </w:rPr>
        <w:t>G</w:t>
      </w:r>
      <w:r w:rsidR="009A59FA">
        <w:t>пту</w:t>
      </w:r>
      <w:r w:rsidR="008C7E89">
        <w:t>»</w:t>
      </w:r>
      <w:r w:rsidR="009A59FA">
        <w:t xml:space="preserve"> и</w:t>
      </w:r>
      <w:r w:rsidR="009A59FA" w:rsidRPr="009A59FA">
        <w:t xml:space="preserve"> </w:t>
      </w:r>
      <w:r w:rsidR="008C7E89">
        <w:t>«</w:t>
      </w:r>
      <w:r w:rsidR="009A59FA">
        <w:rPr>
          <w:lang w:val="en-US"/>
        </w:rPr>
        <w:t>T</w:t>
      </w:r>
      <w:r w:rsidR="009A59FA">
        <w:t>пту</w:t>
      </w:r>
      <w:r w:rsidR="008C7E89">
        <w:t>»</w:t>
      </w:r>
      <w:r w:rsidR="009A59FA">
        <w:t xml:space="preserve"> – параметры пара перед турбиной)</w:t>
      </w:r>
      <w:r w:rsidR="008C7E89">
        <w:t xml:space="preserve">, </w:t>
      </w:r>
      <w:r w:rsidR="00AD3D29">
        <w:t>все они уже перенеслись в новую модель свежего пара.</w:t>
      </w:r>
    </w:p>
    <w:p w:rsidR="00CD6F80" w:rsidRDefault="00AD3D29" w:rsidP="00E11782">
      <w:r>
        <w:t>В модели конденсатора используется 4 (четыре) глобальных параметра, причем один из этих параметров («</w:t>
      </w:r>
      <w:r>
        <w:rPr>
          <w:lang w:val="en-US"/>
        </w:rPr>
        <w:t>Gp</w:t>
      </w:r>
      <w:r>
        <w:t>»</w:t>
      </w:r>
      <w:r w:rsidRPr="00AD3D29">
        <w:t xml:space="preserve"> – </w:t>
      </w:r>
      <w:r>
        <w:t>расход пара в конденсатор</w:t>
      </w:r>
      <w:r w:rsidRPr="00AD3D29">
        <w:t>)</w:t>
      </w:r>
      <w:r>
        <w:t xml:space="preserve"> нам уже будет не нужен, т.к. из проточной части исходит вполне определенный расход пара, в номинальном режиме – те же 125 </w:t>
      </w:r>
      <w:r w:rsidR="00ED2D41">
        <w:t>т</w:t>
      </w:r>
      <w:r w:rsidRPr="00AD3D29">
        <w:t>/</w:t>
      </w:r>
      <w:r w:rsidR="00ED2D41">
        <w:t>ч</w:t>
      </w:r>
      <w:r>
        <w:t>.</w:t>
      </w:r>
    </w:p>
    <w:p w:rsidR="00296222" w:rsidRDefault="00CD6F80" w:rsidP="00E11782">
      <w:r>
        <w:rPr>
          <w:noProof/>
        </w:rPr>
        <w:drawing>
          <wp:inline distT="0" distB="0" distL="0" distR="0" wp14:anchorId="5F43479F" wp14:editId="331F85CA">
            <wp:extent cx="5638800" cy="2143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8" w:name="_Ref284621054"/>
      <w:bookmarkStart w:id="9" w:name="_Toc291248711"/>
      <w:r>
        <w:t xml:space="preserve">Рисунок </w:t>
      </w:r>
      <w:fldSimple w:instr=" SEQ Рисунок \* ARABIC ">
        <w:r w:rsidR="009B7F9D">
          <w:rPr>
            <w:noProof/>
          </w:rPr>
          <w:t>89</w:t>
        </w:r>
      </w:fldSimple>
      <w:bookmarkEnd w:id="8"/>
      <w:r>
        <w:t>. Система свежего пара, шесть глобальных сигналов</w:t>
      </w:r>
      <w:bookmarkEnd w:id="9"/>
    </w:p>
    <w:p w:rsidR="00CD6F80" w:rsidRDefault="00CD6F80" w:rsidP="00CD6F80">
      <w:r>
        <w:lastRenderedPageBreak/>
        <w:t xml:space="preserve">Поэтому добавьте еще три глобальных параметра к схеме </w:t>
      </w:r>
      <w:r w:rsidRPr="00296222">
        <w:t>(</w:t>
      </w:r>
      <w:r>
        <w:t>«</w:t>
      </w:r>
      <w:r>
        <w:rPr>
          <w:lang w:val="en-US"/>
        </w:rPr>
        <w:t>Tov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1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2</w:t>
      </w:r>
      <w:r>
        <w:t>»</w:t>
      </w:r>
      <w:r w:rsidRPr="00296222">
        <w:t>)</w:t>
      </w:r>
      <w:r>
        <w:t xml:space="preserve">, их можно скопировать из модели конденсатора, созданной ранее. Полученный перечень синалов сравните с рисунком </w:t>
      </w:r>
      <w:r>
        <w:fldChar w:fldCharType="begin"/>
      </w:r>
      <w:r>
        <w:instrText xml:space="preserve"> REF _Ref284621054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89</w:t>
      </w:r>
      <w:r>
        <w:fldChar w:fldCharType="end"/>
      </w:r>
      <w:r>
        <w:t>.</w:t>
      </w:r>
    </w:p>
    <w:p w:rsidR="00CD6F80" w:rsidRDefault="00CD6F80" w:rsidP="00193920">
      <w:pPr>
        <w:pStyle w:val="3"/>
      </w:pPr>
      <w:bookmarkStart w:id="10" w:name="_Toc355798008"/>
      <w:r>
        <w:t>Соединение моделей проточной части и конденсатора</w:t>
      </w:r>
      <w:r w:rsidR="00CE52F3" w:rsidRPr="00CE52F3">
        <w:t xml:space="preserve">, </w:t>
      </w:r>
      <w:r w:rsidR="00CE52F3">
        <w:t>структура</w:t>
      </w:r>
      <w:bookmarkEnd w:id="10"/>
    </w:p>
    <w:p w:rsidR="0089724A" w:rsidRDefault="00CD6F80" w:rsidP="0089724A">
      <w:r>
        <w:t xml:space="preserve">Теперь, на лист «ССП» скопируйте ВСЮ модель конденсатора, как показано на рисунке </w:t>
      </w:r>
      <w:r>
        <w:fldChar w:fldCharType="begin"/>
      </w:r>
      <w:r>
        <w:instrText xml:space="preserve"> REF _Ref284621300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90</w:t>
      </w:r>
      <w:r>
        <w:fldChar w:fldCharType="end"/>
      </w:r>
      <w:r>
        <w:t>.</w:t>
      </w:r>
    </w:p>
    <w:p w:rsidR="00CD6F80" w:rsidRPr="0089724A" w:rsidRDefault="00CD6F80" w:rsidP="00CD6F80">
      <w:pPr>
        <w:pStyle w:val="a8"/>
      </w:pPr>
      <w:r>
        <w:rPr>
          <w:noProof/>
        </w:rPr>
        <w:drawing>
          <wp:inline distT="0" distB="0" distL="0" distR="0" wp14:anchorId="5B5C66DB" wp14:editId="02E2BC8C">
            <wp:extent cx="5314950" cy="3429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11" w:name="_Ref284621300"/>
      <w:bookmarkStart w:id="12" w:name="_Toc291248712"/>
      <w:r>
        <w:t xml:space="preserve">Рисунок </w:t>
      </w:r>
      <w:fldSimple w:instr=" SEQ Рисунок \* ARABIC ">
        <w:r w:rsidR="009B7F9D">
          <w:rPr>
            <w:noProof/>
          </w:rPr>
          <w:t>90</w:t>
        </w:r>
      </w:fldSimple>
      <w:bookmarkEnd w:id="11"/>
      <w:r>
        <w:t>. Соединение моделей проточной части и конденсатора</w:t>
      </w:r>
      <w:bookmarkEnd w:id="12"/>
    </w:p>
    <w:p w:rsidR="00D01C1B" w:rsidRDefault="008E50A0" w:rsidP="002A72C8">
      <w:r>
        <w:t xml:space="preserve">При этом, из-за отсутствия в проекте глобального сигнала </w:t>
      </w:r>
      <w:r w:rsidRPr="008E50A0">
        <w:rPr>
          <w:b/>
        </w:rPr>
        <w:t>«</w:t>
      </w:r>
      <w:r w:rsidRPr="008E50A0">
        <w:rPr>
          <w:b/>
          <w:lang w:val="en-US"/>
        </w:rPr>
        <w:t>Gp</w:t>
      </w:r>
      <w:r w:rsidRPr="008E50A0">
        <w:rPr>
          <w:b/>
        </w:rPr>
        <w:t>»</w:t>
      </w:r>
      <w:r w:rsidRPr="008E50A0">
        <w:t>,</w:t>
      </w:r>
      <w:r w:rsidR="00EC1127">
        <w:t xml:space="preserve"> </w:t>
      </w:r>
      <w:r w:rsidR="00EC1127">
        <w:rPr>
          <w:lang w:val="en-US"/>
        </w:rPr>
        <w:t>SimInTech</w:t>
      </w:r>
      <w:r>
        <w:t xml:space="preserve"> сразу выдаст ошибку: подобной переменной нет, и она не может быть использована ни в элементе «</w:t>
      </w:r>
      <w:r>
        <w:rPr>
          <w:lang w:val="en-US"/>
        </w:rPr>
        <w:t>TextLabel</w:t>
      </w:r>
      <w:r>
        <w:t xml:space="preserve">» около кнопки, ни в качестве значения параметра граничного узла </w:t>
      </w:r>
      <w:r>
        <w:rPr>
          <w:lang w:val="en-US"/>
        </w:rPr>
        <w:t>G</w:t>
      </w:r>
      <w:r>
        <w:t>.</w:t>
      </w:r>
    </w:p>
    <w:p w:rsidR="008E50A0" w:rsidRDefault="008E50A0" w:rsidP="002A72C8">
      <w:r>
        <w:t>Поскольку этот сигнал нам более не нужен, удалите соответствующие кнопки (увеличени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 xml:space="preserve"> </w:t>
      </w:r>
      <w:r>
        <w:t>и уменьшени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>)</w:t>
      </w:r>
      <w:r>
        <w:t xml:space="preserve"> и подпись к ним, удалите граничный узел «</w:t>
      </w:r>
      <w:r>
        <w:rPr>
          <w:lang w:val="en-US"/>
        </w:rPr>
        <w:t>NodeG</w:t>
      </w:r>
      <w:r w:rsidRPr="008E50A0">
        <w:t>_</w:t>
      </w:r>
      <w:r>
        <w:rPr>
          <w:lang w:val="en-US"/>
        </w:rPr>
        <w:t>K</w:t>
      </w:r>
      <w:r w:rsidRPr="008E50A0">
        <w:t>_</w:t>
      </w:r>
      <w:r>
        <w:rPr>
          <w:lang w:val="en-US"/>
        </w:rPr>
        <w:t>in</w:t>
      </w:r>
      <w:r>
        <w:t xml:space="preserve">», и удалите также граничный узел </w:t>
      </w:r>
      <w:r>
        <w:rPr>
          <w:lang w:val="en-US"/>
        </w:rPr>
        <w:t>P</w:t>
      </w:r>
      <w:r>
        <w:t xml:space="preserve"> проточной части – все эти элементы нам </w:t>
      </w:r>
      <w:r w:rsidR="001241E5">
        <w:t xml:space="preserve">более </w:t>
      </w:r>
      <w:r>
        <w:t>не понадобятся.</w:t>
      </w:r>
    </w:p>
    <w:p w:rsidR="001241E5" w:rsidRDefault="001241E5" w:rsidP="002A72C8">
      <w:r>
        <w:t>Соединение можно было бы делать двумя путями – поставить новый внутренний узел вместо двух граничных узлов и к нему подсоединить каналы от проточной части и от нового узла к конденсатору. Но, т.к. новый внутренний узел здесь нам не требуется (проточную часть мы моделировали так, как будто бы граничный узел Р – это уже конденсатор, и задавали там соответствующие параметры</w:t>
      </w:r>
      <w:r w:rsidRPr="001241E5">
        <w:t>;</w:t>
      </w:r>
      <w:r>
        <w:t xml:space="preserve"> а конденсатор моделировали таким образом</w:t>
      </w:r>
      <w:r w:rsidRPr="001241E5">
        <w:t>,</w:t>
      </w:r>
      <w:r>
        <w:t xml:space="preserve"> что граничный узел </w:t>
      </w:r>
      <w:r>
        <w:rPr>
          <w:lang w:val="en-US"/>
        </w:rPr>
        <w:t>G</w:t>
      </w:r>
      <w:r w:rsidRPr="001241E5">
        <w:t xml:space="preserve"> </w:t>
      </w:r>
      <w:r>
        <w:t>был выходом из ПТУ), то мы уберем один из каналов и подключим конденсатор непосредственно к крайнему внутреннему узлу проточной части.</w:t>
      </w:r>
    </w:p>
    <w:p w:rsidR="001241E5" w:rsidRPr="008E50A0" w:rsidRDefault="001241E5" w:rsidP="002A72C8">
      <w:r>
        <w:t>Удалите крайний канал проточной части и соедините входной канал конденсатора «</w:t>
      </w:r>
      <w:r>
        <w:rPr>
          <w:lang w:val="en-US"/>
        </w:rPr>
        <w:t>Ch</w:t>
      </w:r>
      <w:r w:rsidRPr="001241E5">
        <w:t>_</w:t>
      </w:r>
      <w:r>
        <w:rPr>
          <w:lang w:val="en-US"/>
        </w:rPr>
        <w:t>K</w:t>
      </w:r>
      <w:r w:rsidRPr="001241E5">
        <w:t>_</w:t>
      </w:r>
      <w:r>
        <w:rPr>
          <w:lang w:val="en-US"/>
        </w:rPr>
        <w:t>in</w:t>
      </w:r>
      <w:r>
        <w:t>»</w:t>
      </w:r>
      <w:r w:rsidRPr="001241E5">
        <w:t xml:space="preserve"> </w:t>
      </w:r>
      <w:r>
        <w:t>с крайним внутренним узлом</w:t>
      </w:r>
      <w:r w:rsidR="009B2918">
        <w:t xml:space="preserve"> проточной части. Кнопки управления граничными условиями перенесите на лист «УГУ». Результат сравните с</w:t>
      </w:r>
      <w:r>
        <w:t xml:space="preserve"> рисунк</w:t>
      </w:r>
      <w:r w:rsidR="009B2918">
        <w:t>ом</w:t>
      </w:r>
      <w:r>
        <w:t xml:space="preserve"> </w:t>
      </w:r>
      <w:r w:rsidR="009B2918">
        <w:fldChar w:fldCharType="begin"/>
      </w:r>
      <w:r w:rsidR="009B2918">
        <w:instrText xml:space="preserve"> REF _Ref284622936 \h </w:instrText>
      </w:r>
      <w:r w:rsidR="009B2918">
        <w:fldChar w:fldCharType="separate"/>
      </w:r>
      <w:r w:rsidR="009B7F9D">
        <w:t xml:space="preserve">Рисунок </w:t>
      </w:r>
      <w:r w:rsidR="009B7F9D">
        <w:rPr>
          <w:noProof/>
        </w:rPr>
        <w:t>91</w:t>
      </w:r>
      <w:r w:rsidR="009B2918">
        <w:fldChar w:fldCharType="end"/>
      </w:r>
      <w:r w:rsidR="009B2918">
        <w:t>.</w:t>
      </w:r>
    </w:p>
    <w:p w:rsidR="00D01C1B" w:rsidRPr="00011E23" w:rsidRDefault="00D01C1B" w:rsidP="002A72C8"/>
    <w:p w:rsidR="00D01C1B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4F680A4B" wp14:editId="655FCB5E">
            <wp:extent cx="6152515" cy="36766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13" w:name="_Ref284622936"/>
      <w:bookmarkStart w:id="14" w:name="_Toc291248713"/>
      <w:r>
        <w:t xml:space="preserve">Рисунок </w:t>
      </w:r>
      <w:fldSimple w:instr=" SEQ Рисунок \* ARABIC ">
        <w:r w:rsidR="009B7F9D">
          <w:rPr>
            <w:noProof/>
          </w:rPr>
          <w:t>91</w:t>
        </w:r>
      </w:fldSimple>
      <w:bookmarkEnd w:id="13"/>
      <w:r>
        <w:t>. Структура системы свежего пара (проточная часть + конденсатор)</w:t>
      </w:r>
      <w:bookmarkEnd w:id="14"/>
    </w:p>
    <w:p w:rsidR="00D01C1B" w:rsidRPr="009B2918" w:rsidRDefault="009B2918" w:rsidP="004158FC">
      <w:r>
        <w:t>Из модели конденсатора перенесите текст-скрипт управления кнопками, задающими параметры охлаждающей воды. Текст вставьте во вкладке «Параметры» на листе «УГУ», внесите в него требуемые поправки на имена кнопок, уберите две строки которые относились к параметру «</w:t>
      </w:r>
      <w:r>
        <w:rPr>
          <w:lang w:val="en-US"/>
        </w:rPr>
        <w:t>Gp</w:t>
      </w:r>
      <w:r>
        <w:t>»</w:t>
      </w:r>
      <w:r w:rsidRPr="009B2918">
        <w:t xml:space="preserve">, </w:t>
      </w:r>
      <w:r>
        <w:t>см. рисунок</w:t>
      </w:r>
      <w:r w:rsidRPr="009B2918">
        <w:t xml:space="preserve"> </w:t>
      </w:r>
      <w:r>
        <w:fldChar w:fldCharType="begin"/>
      </w:r>
      <w:r>
        <w:instrText xml:space="preserve"> REF _Ref284623190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92</w:t>
      </w:r>
      <w:r>
        <w:fldChar w:fldCharType="end"/>
      </w:r>
      <w:r w:rsidRPr="009B2918">
        <w:t>.</w:t>
      </w:r>
    </w:p>
    <w:p w:rsidR="009B2918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2709CA1D" wp14:editId="3D9B82C4">
            <wp:extent cx="4448175" cy="22383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15" w:name="_Ref284623190"/>
      <w:bookmarkStart w:id="16" w:name="_Toc291248714"/>
      <w:r>
        <w:t xml:space="preserve">Рисунок </w:t>
      </w:r>
      <w:fldSimple w:instr=" SEQ Рисунок \* ARABIC ">
        <w:r w:rsidR="009B7F9D">
          <w:rPr>
            <w:noProof/>
          </w:rPr>
          <w:t>92</w:t>
        </w:r>
      </w:fldSimple>
      <w:bookmarkEnd w:id="15"/>
      <w:r>
        <w:t>. Управление кнопками граничных условий системы свежего пара</w:t>
      </w:r>
      <w:bookmarkEnd w:id="16"/>
    </w:p>
    <w:p w:rsidR="00193920" w:rsidRDefault="00193920" w:rsidP="00193920">
      <w:pPr>
        <w:pStyle w:val="3"/>
      </w:pPr>
      <w:bookmarkStart w:id="17" w:name="_Toc355798009"/>
      <w:r>
        <w:t>Вывод параметров на схемное окно</w:t>
      </w:r>
      <w:bookmarkEnd w:id="17"/>
    </w:p>
    <w:p w:rsidR="00193920" w:rsidRDefault="00193920" w:rsidP="00193920">
      <w:r>
        <w:t>Все параметры которые нас интересуют, уже выведены на схемное окно.</w:t>
      </w:r>
    </w:p>
    <w:p w:rsidR="00193920" w:rsidRDefault="00193920" w:rsidP="00193920">
      <w:pPr>
        <w:pStyle w:val="3"/>
      </w:pPr>
      <w:bookmarkStart w:id="18" w:name="_Toc355798010"/>
      <w:r>
        <w:t>Свойства элементов модели свежего пара</w:t>
      </w:r>
      <w:bookmarkEnd w:id="18"/>
    </w:p>
    <w:p w:rsidR="00193920" w:rsidRDefault="000A216C" w:rsidP="00193920">
      <w:r>
        <w:t>Если попробовать запустить схему на расчёт</w:t>
      </w:r>
      <w:r w:rsidR="00E65F0B">
        <w:t xml:space="preserve"> в текущем варианте</w:t>
      </w:r>
      <w:r>
        <w:t xml:space="preserve">, то она не запустится – мы «забыли» </w:t>
      </w:r>
      <w:r w:rsidR="00E65F0B">
        <w:t xml:space="preserve">о том, </w:t>
      </w:r>
      <w:r>
        <w:t xml:space="preserve">что сигнал </w:t>
      </w:r>
      <w:r w:rsidRPr="00E65F0B">
        <w:rPr>
          <w:b/>
        </w:rPr>
        <w:t>«</w:t>
      </w:r>
      <w:r w:rsidRPr="00E65F0B">
        <w:rPr>
          <w:b/>
          <w:lang w:val="en-US"/>
        </w:rPr>
        <w:t>Gp</w:t>
      </w:r>
      <w:r w:rsidRPr="00E65F0B">
        <w:rPr>
          <w:b/>
        </w:rPr>
        <w:t>»</w:t>
      </w:r>
      <w:r>
        <w:t xml:space="preserve"> </w:t>
      </w:r>
      <w:r w:rsidR="00E65F0B">
        <w:t xml:space="preserve">используется также и в выходном </w:t>
      </w:r>
      <w:r>
        <w:t xml:space="preserve">узле </w:t>
      </w:r>
      <w:r w:rsidR="00E65F0B">
        <w:rPr>
          <w:lang w:val="en-US"/>
        </w:rPr>
        <w:t>G</w:t>
      </w:r>
      <w:r w:rsidR="00E65F0B" w:rsidRPr="00E65F0B">
        <w:t xml:space="preserve"> </w:t>
      </w:r>
      <w:r w:rsidR="00EC1127">
        <w:t xml:space="preserve">конденсатора, о чём </w:t>
      </w:r>
      <w:r w:rsidR="00EC1127">
        <w:rPr>
          <w:lang w:val="en-US"/>
        </w:rPr>
        <w:lastRenderedPageBreak/>
        <w:t>SimInTech</w:t>
      </w:r>
      <w:r>
        <w:t xml:space="preserve"> и напомнит при попытке запуска схемы на расчёт</w:t>
      </w:r>
      <w:r w:rsidR="00E65F0B" w:rsidRPr="00E65F0B">
        <w:t>.</w:t>
      </w:r>
      <w:r w:rsidR="00E65F0B">
        <w:t xml:space="preserve"> Для корректной работы в номинальном режиме мы зададим расход конденсата, выходящего из конденсатора равным расходу пара, который на него поступает</w:t>
      </w:r>
      <w:r w:rsidR="003951AA">
        <w:t xml:space="preserve">, т.е. равным расходу в канале </w:t>
      </w:r>
      <w:r w:rsidR="00B600B5" w:rsidRPr="00B600B5">
        <w:rPr>
          <w:b/>
        </w:rPr>
        <w:t>«Ch_K_in»</w:t>
      </w:r>
      <w:r w:rsidR="003951AA">
        <w:t>. Измените этот параметр, обратите внимание на знак минус</w:t>
      </w:r>
      <w:r w:rsidR="00E65F0B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58"/>
        <w:gridCol w:w="7036"/>
      </w:tblGrid>
      <w:tr w:rsidR="00193920" w:rsidTr="000E2A02">
        <w:tc>
          <w:tcPr>
            <w:tcW w:w="3227" w:type="dxa"/>
          </w:tcPr>
          <w:p w:rsidR="00193920" w:rsidRPr="00E65F0B" w:rsidRDefault="00E65F0B" w:rsidP="000E2A02">
            <w:pPr>
              <w:pStyle w:val="0"/>
            </w:pPr>
            <w:r>
              <w:t>Граничный узел типа «</w:t>
            </w:r>
            <w:r>
              <w:rPr>
                <w:lang w:val="en-US"/>
              </w:rPr>
              <w:t>G</w:t>
            </w:r>
            <w:r>
              <w:t>»</w:t>
            </w:r>
            <w:r w:rsidRPr="00E65F0B">
              <w:t xml:space="preserve"> </w:t>
            </w:r>
            <w:r>
              <w:t>на выходе из конденсатора</w:t>
            </w:r>
          </w:p>
        </w:tc>
        <w:tc>
          <w:tcPr>
            <w:tcW w:w="7193" w:type="dxa"/>
          </w:tcPr>
          <w:p w:rsidR="00193920" w:rsidRPr="003951AA" w:rsidRDefault="00E65F0B" w:rsidP="000E2A02">
            <w:pPr>
              <w:pStyle w:val="0"/>
            </w:pPr>
            <w:r>
              <w:t>Расход:</w:t>
            </w:r>
            <w:r w:rsidR="00193920">
              <w:t xml:space="preserve"> </w:t>
            </w:r>
            <w:r w:rsidR="00193920" w:rsidRPr="00846504">
              <w:rPr>
                <w:b/>
                <w:bCs/>
              </w:rPr>
              <w:t>«</w:t>
            </w:r>
            <w:r w:rsidR="003951AA">
              <w:rPr>
                <w:b/>
                <w:bCs/>
              </w:rPr>
              <w:t>-</w:t>
            </w:r>
            <w:r w:rsidR="003951AA" w:rsidRPr="00B600B5">
              <w:rPr>
                <w:b/>
                <w:bCs/>
              </w:rPr>
              <w:t>-</w:t>
            </w:r>
            <w:r w:rsidR="003951AA" w:rsidRPr="003951AA">
              <w:rPr>
                <w:b/>
                <w:bCs/>
                <w:lang w:val="en-US"/>
              </w:rPr>
              <w:t>Ch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K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in</w:t>
            </w:r>
            <w:r w:rsidR="003951AA" w:rsidRPr="00B600B5">
              <w:rPr>
                <w:b/>
                <w:bCs/>
              </w:rPr>
              <w:t>.</w:t>
            </w:r>
            <w:r w:rsidR="003951AA" w:rsidRPr="003951AA">
              <w:rPr>
                <w:b/>
                <w:bCs/>
                <w:lang w:val="en-US"/>
              </w:rPr>
              <w:t>g</w:t>
            </w:r>
            <w:r w:rsidR="00193920" w:rsidRPr="00846504">
              <w:rPr>
                <w:b/>
                <w:bCs/>
              </w:rPr>
              <w:t>»</w:t>
            </w:r>
          </w:p>
        </w:tc>
      </w:tr>
    </w:tbl>
    <w:p w:rsidR="00193920" w:rsidRDefault="00B600B5" w:rsidP="00193920">
      <w:r>
        <w:t xml:space="preserve">Остальные параметры </w:t>
      </w:r>
      <w:r w:rsidR="008A2280">
        <w:t>уже заданы</w:t>
      </w:r>
      <w:r>
        <w:t>, и заданы</w:t>
      </w:r>
      <w:r w:rsidR="008A2280">
        <w:t xml:space="preserve"> верно, </w:t>
      </w:r>
      <w:r>
        <w:t>изменять более</w:t>
      </w:r>
      <w:r w:rsidR="008A2280">
        <w:t xml:space="preserve"> ничего не нужно.</w:t>
      </w:r>
    </w:p>
    <w:p w:rsidR="000E2A02" w:rsidRDefault="000E2A02" w:rsidP="000E2A02">
      <w:pPr>
        <w:pStyle w:val="3"/>
      </w:pPr>
      <w:bookmarkStart w:id="19" w:name="_Toc355798011"/>
      <w:r>
        <w:t>Номинальное состояние системы свежего пара</w:t>
      </w:r>
      <w:bookmarkEnd w:id="19"/>
    </w:p>
    <w:p w:rsidR="000E2A02" w:rsidRDefault="00B2204D" w:rsidP="00B2204D">
      <w:r>
        <w:t>Запустив теперь схему на расч</w:t>
      </w:r>
      <w:r w:rsidR="008C17EF">
        <w:t>ё</w:t>
      </w:r>
      <w:r>
        <w:t xml:space="preserve">т, должно получиться номинальное состояние с параметрами, сходными с рисунком </w:t>
      </w:r>
      <w:r w:rsidR="00BA3789">
        <w:fldChar w:fldCharType="begin"/>
      </w:r>
      <w:r w:rsidR="00BA3789">
        <w:instrText xml:space="preserve"> REF _Ref284625612 \h </w:instrText>
      </w:r>
      <w:r w:rsidR="00BA3789">
        <w:fldChar w:fldCharType="separate"/>
      </w:r>
      <w:r w:rsidR="009B7F9D">
        <w:t xml:space="preserve">Рисунок </w:t>
      </w:r>
      <w:r w:rsidR="009B7F9D">
        <w:rPr>
          <w:noProof/>
        </w:rPr>
        <w:t>93</w:t>
      </w:r>
      <w:r w:rsidR="00BA3789">
        <w:fldChar w:fldCharType="end"/>
      </w:r>
      <w:r w:rsidR="00BA3789">
        <w:t>. В этом состоянии получились параметры, аналогичные тем что были по отдельности в номинальном режиме работы субмодели проточной части и конденсатора.</w:t>
      </w:r>
    </w:p>
    <w:p w:rsidR="00BA3789" w:rsidRDefault="00BA3789" w:rsidP="00B2204D">
      <w:r>
        <w:t xml:space="preserve">Напомним, что сейчас в модели остается «зажатым» расход по всем граничным условиям, </w:t>
      </w:r>
      <w:r w:rsidR="00AE2FE9">
        <w:t xml:space="preserve">а </w:t>
      </w:r>
      <w:r>
        <w:t xml:space="preserve">давление в узлах проточной части определяется степенью открытия-закрытия задвижек </w:t>
      </w:r>
      <w:r>
        <w:rPr>
          <w:lang w:val="en-US"/>
        </w:rPr>
        <w:t>z</w:t>
      </w:r>
      <w:r>
        <w:t>1-</w:t>
      </w:r>
      <w:r>
        <w:rPr>
          <w:lang w:val="en-US"/>
        </w:rPr>
        <w:t>z</w:t>
      </w:r>
      <w:r w:rsidRPr="00BA3789">
        <w:t>4</w:t>
      </w:r>
      <w:r>
        <w:t>.</w:t>
      </w:r>
    </w:p>
    <w:p w:rsidR="00B2204D" w:rsidRPr="00667920" w:rsidRDefault="0043609D" w:rsidP="0043609D">
      <w:pPr>
        <w:pStyle w:val="a8"/>
      </w:pPr>
      <w:r>
        <w:rPr>
          <w:noProof/>
        </w:rPr>
        <w:drawing>
          <wp:inline distT="0" distB="0" distL="0" distR="0" wp14:anchorId="11F476F1" wp14:editId="6A83B7F1">
            <wp:extent cx="6143625" cy="3648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9D" w:rsidRDefault="0043609D" w:rsidP="0043609D">
      <w:pPr>
        <w:pStyle w:val="a4"/>
      </w:pPr>
      <w:bookmarkStart w:id="20" w:name="_Ref284625612"/>
      <w:bookmarkStart w:id="21" w:name="_Toc291248715"/>
      <w:r>
        <w:t xml:space="preserve">Рисунок </w:t>
      </w:r>
      <w:fldSimple w:instr=" SEQ Рисунок \* ARABIC ">
        <w:r w:rsidR="009B7F9D">
          <w:rPr>
            <w:noProof/>
          </w:rPr>
          <w:t>93</w:t>
        </w:r>
      </w:fldSimple>
      <w:bookmarkEnd w:id="20"/>
      <w:r>
        <w:t>. Номинальное состояние системы свежего пара</w:t>
      </w:r>
      <w:bookmarkEnd w:id="21"/>
    </w:p>
    <w:p w:rsidR="008A2280" w:rsidRDefault="00160F8A" w:rsidP="00160F8A">
      <w:pPr>
        <w:pStyle w:val="3"/>
      </w:pPr>
      <w:bookmarkStart w:id="22" w:name="_Toc355798012"/>
      <w:r>
        <w:t>Контроль параметров генератора и ротора турбины</w:t>
      </w:r>
      <w:bookmarkEnd w:id="22"/>
    </w:p>
    <w:p w:rsidR="000220AA" w:rsidRDefault="00F47618" w:rsidP="00160F8A">
      <w:r>
        <w:t xml:space="preserve">Для дальнейшего использования введём на схему два датчика – </w:t>
      </w:r>
      <w:r w:rsidR="004C692A">
        <w:t xml:space="preserve">датчик </w:t>
      </w:r>
      <w:r>
        <w:t xml:space="preserve">частоты вращения ротора турбины и </w:t>
      </w:r>
      <w:r w:rsidR="004C692A">
        <w:t xml:space="preserve">датчик </w:t>
      </w:r>
      <w:r>
        <w:t>мощности генератора</w:t>
      </w:r>
      <w:r w:rsidR="004C692A">
        <w:t>.</w:t>
      </w:r>
      <w:r w:rsidR="000220AA">
        <w:t xml:space="preserve"> Имена датчиков зададим «</w:t>
      </w:r>
      <w:r w:rsidR="000220AA" w:rsidRPr="000220AA">
        <w:t>SE01G11B1</w:t>
      </w:r>
      <w:r w:rsidR="000220AA">
        <w:t>» и «</w:t>
      </w:r>
      <w:r w:rsidR="00046AAB" w:rsidRPr="000220AA">
        <w:t>SE01N01B1</w:t>
      </w:r>
      <w:r w:rsidR="000220AA">
        <w:t>», соответственно. Единицы измерения: «Гц» и «МВт».</w:t>
      </w:r>
    </w:p>
    <w:p w:rsidR="00B86681" w:rsidRPr="00160F8A" w:rsidRDefault="000220AA" w:rsidP="00160F8A">
      <w:r>
        <w:t xml:space="preserve">Разместите два элемента типа «Датчик давления в узле ТРР» на ротор и на генератор, и измените их свойства (свойства точки контроля) в соответствии с рисунками </w:t>
      </w:r>
      <w:r w:rsidR="00B86681">
        <w:fldChar w:fldCharType="begin"/>
      </w:r>
      <w:r w:rsidR="00B86681">
        <w:instrText xml:space="preserve"> REF _Ref284634547 \h </w:instrText>
      </w:r>
      <w:r w:rsidR="00B86681">
        <w:fldChar w:fldCharType="separate"/>
      </w:r>
      <w:r w:rsidR="009B7F9D">
        <w:t xml:space="preserve">Рисунок </w:t>
      </w:r>
      <w:r w:rsidR="009B7F9D">
        <w:rPr>
          <w:noProof/>
        </w:rPr>
        <w:t>94</w:t>
      </w:r>
      <w:r w:rsidR="00B86681">
        <w:fldChar w:fldCharType="end"/>
      </w:r>
      <w:r w:rsidR="00B86681">
        <w:t xml:space="preserve"> и </w:t>
      </w:r>
      <w:r w:rsidR="00B86681">
        <w:fldChar w:fldCharType="begin"/>
      </w:r>
      <w:r w:rsidR="00B86681">
        <w:instrText xml:space="preserve"> REF _Ref284634551 \h </w:instrText>
      </w:r>
      <w:r w:rsidR="00B86681">
        <w:fldChar w:fldCharType="separate"/>
      </w:r>
      <w:r w:rsidR="009B7F9D">
        <w:t xml:space="preserve">Рисунок </w:t>
      </w:r>
      <w:r w:rsidR="009B7F9D">
        <w:rPr>
          <w:noProof/>
        </w:rPr>
        <w:t>95</w:t>
      </w:r>
      <w:r w:rsidR="00B86681">
        <w:fldChar w:fldCharType="end"/>
      </w:r>
      <w:r w:rsidR="00B86681">
        <w:t>.</w:t>
      </w:r>
      <w:r w:rsidR="00046AAB">
        <w:t xml:space="preserve"> Задайте параметры в соответствии с таблицей:</w:t>
      </w:r>
      <w: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64"/>
        <w:gridCol w:w="7030"/>
      </w:tblGrid>
      <w:tr w:rsidR="00B86681" w:rsidTr="00B86681">
        <w:tc>
          <w:tcPr>
            <w:tcW w:w="3227" w:type="dxa"/>
          </w:tcPr>
          <w:p w:rsidR="00B86681" w:rsidRPr="00B86681" w:rsidRDefault="00B86681" w:rsidP="00B86681">
            <w:pPr>
              <w:pStyle w:val="0"/>
            </w:pPr>
            <w:r w:rsidRPr="00B86681">
              <w:t>Точка контроля частоты вращения ротора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Pr="00B86681">
              <w:rPr>
                <w:lang w:val="en-US"/>
              </w:rPr>
              <w:t>F</w:t>
            </w:r>
            <w:r w:rsidRPr="00B86681">
              <w:t>_</w:t>
            </w:r>
            <w:r w:rsidRPr="00B86681">
              <w:rPr>
                <w:lang w:val="en-US"/>
              </w:rPr>
              <w:t>K</w:t>
            </w:r>
            <w:r w:rsidRPr="00B86681">
              <w:t>5»</w:t>
            </w:r>
          </w:p>
          <w:p w:rsidR="00B86681" w:rsidRPr="00B86681" w:rsidRDefault="00B86681" w:rsidP="00B86681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«Датчик частоты вращения ротора ТРР»</w:t>
            </w:r>
          </w:p>
        </w:tc>
      </w:tr>
      <w:tr w:rsidR="00B86681" w:rsidTr="00B86681">
        <w:tc>
          <w:tcPr>
            <w:tcW w:w="3227" w:type="dxa"/>
          </w:tcPr>
          <w:p w:rsidR="00B86681" w:rsidRPr="00B86681" w:rsidRDefault="00B86681" w:rsidP="00046AAB">
            <w:pPr>
              <w:pStyle w:val="0"/>
            </w:pPr>
            <w:r w:rsidRPr="00B86681">
              <w:lastRenderedPageBreak/>
              <w:t xml:space="preserve">Точка контроля </w:t>
            </w:r>
            <w:r w:rsidR="00046AAB">
              <w:t>мощности генератора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="00046AAB">
              <w:rPr>
                <w:lang w:val="en-US"/>
              </w:rPr>
              <w:t>Nael</w:t>
            </w:r>
            <w:r w:rsidRPr="00B86681">
              <w:t>»</w:t>
            </w:r>
          </w:p>
          <w:p w:rsidR="00B86681" w:rsidRPr="00B86681" w:rsidRDefault="00B86681" w:rsidP="00046AAB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</w:t>
            </w:r>
            <w:r w:rsidR="00046AAB" w:rsidRPr="00046AAB">
              <w:rPr>
                <w:b/>
                <w:bCs/>
              </w:rPr>
              <w:t>Датчик мощности в ТРР</w:t>
            </w:r>
            <w:r w:rsidRPr="00B86681">
              <w:rPr>
                <w:b/>
                <w:bCs/>
              </w:rPr>
              <w:t>»</w:t>
            </w:r>
          </w:p>
        </w:tc>
      </w:tr>
    </w:tbl>
    <w:p w:rsidR="004C692A" w:rsidRPr="00160F8A" w:rsidRDefault="004C692A" w:rsidP="00160F8A"/>
    <w:p w:rsidR="00D01C1B" w:rsidRPr="00011E23" w:rsidRDefault="00B86681" w:rsidP="00B86681">
      <w:pPr>
        <w:pStyle w:val="a8"/>
      </w:pPr>
      <w:r>
        <w:rPr>
          <w:noProof/>
        </w:rPr>
        <w:drawing>
          <wp:inline distT="0" distB="0" distL="0" distR="0" wp14:anchorId="5A3481D3" wp14:editId="2B655D5C">
            <wp:extent cx="3924300" cy="1657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23" w:name="_Ref284634547"/>
      <w:bookmarkStart w:id="24" w:name="_Toc291248716"/>
      <w:r>
        <w:t xml:space="preserve">Рисунок </w:t>
      </w:r>
      <w:fldSimple w:instr=" SEQ Рисунок \* ARABIC ">
        <w:r w:rsidR="009B7F9D">
          <w:rPr>
            <w:noProof/>
          </w:rPr>
          <w:t>94</w:t>
        </w:r>
      </w:fldSimple>
      <w:bookmarkEnd w:id="23"/>
      <w:r>
        <w:t>. Точка контроля частоты вращения ротора</w:t>
      </w:r>
      <w:bookmarkEnd w:id="24"/>
    </w:p>
    <w:p w:rsidR="00B86681" w:rsidRDefault="00B86681" w:rsidP="00B86681">
      <w:pPr>
        <w:pStyle w:val="a8"/>
        <w:rPr>
          <w:highlight w:val="green"/>
        </w:rPr>
      </w:pPr>
      <w:r>
        <w:rPr>
          <w:noProof/>
        </w:rPr>
        <w:drawing>
          <wp:inline distT="0" distB="0" distL="0" distR="0" wp14:anchorId="6ABB66DD" wp14:editId="32662153">
            <wp:extent cx="3933825" cy="1657350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25" w:name="_Ref284634551"/>
      <w:bookmarkStart w:id="26" w:name="_Toc291248717"/>
      <w:r>
        <w:t xml:space="preserve">Рисунок </w:t>
      </w:r>
      <w:fldSimple w:instr=" SEQ Рисунок \* ARABIC ">
        <w:r w:rsidR="009B7F9D">
          <w:rPr>
            <w:noProof/>
          </w:rPr>
          <w:t>95</w:t>
        </w:r>
      </w:fldSimple>
      <w:bookmarkEnd w:id="25"/>
      <w:r>
        <w:t>. Точка контроля мощности генератора</w:t>
      </w:r>
      <w:bookmarkEnd w:id="26"/>
    </w:p>
    <w:p w:rsidR="00B86681" w:rsidRDefault="00046AAB" w:rsidP="00B86681">
      <w:r>
        <w:t>Мы задали свойства «создавать сигналы автоматически». Это означает что в базе данных создалось два новых сигнала с уникальными именами типа «</w:t>
      </w:r>
      <w:r w:rsidRPr="000220AA">
        <w:t>SE01G11B1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 </w:t>
      </w:r>
      <w:r>
        <w:t>и «</w:t>
      </w:r>
      <w:r w:rsidRPr="000220AA">
        <w:t>SE01N01B1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. </w:t>
      </w:r>
      <w:r>
        <w:t>Можете зайти в базу данных, проверить и убедиться в этом.</w:t>
      </w:r>
    </w:p>
    <w:p w:rsidR="00B61886" w:rsidRPr="00046AAB" w:rsidRDefault="00B61886" w:rsidP="00B86681">
      <w:r>
        <w:t>Теперь давайте выведем параметр мощности в окно просмотра</w:t>
      </w:r>
      <w:r w:rsidR="00660596">
        <w:t>,</w:t>
      </w:r>
      <w:r>
        <w:t xml:space="preserve"> чтобы всегда видеть значение мощности в процессе расчета модели. Для этого зайдите в пункт главного меню </w:t>
      </w:r>
      <w:r w:rsidRPr="00660596">
        <w:rPr>
          <w:b/>
        </w:rPr>
        <w:t>«Расчёт» → «Менеджер данных»</w:t>
      </w:r>
      <w:r>
        <w:t xml:space="preserve"> и создайте там категорию «Результаты расчета» с одним окном просмотра, в котором задайте один параметр «</w:t>
      </w:r>
      <w:r w:rsidRPr="00B61886">
        <w:t>SE01N01B1_XQ02</w:t>
      </w:r>
      <w:r>
        <w:t>», см. рисунок</w:t>
      </w:r>
      <w:r w:rsidR="00236474">
        <w:t xml:space="preserve"> </w:t>
      </w:r>
      <w:r w:rsidR="00236474">
        <w:fldChar w:fldCharType="begin"/>
      </w:r>
      <w:r w:rsidR="00236474">
        <w:instrText xml:space="preserve"> REF _Ref284635265 \h </w:instrText>
      </w:r>
      <w:r w:rsidR="00236474">
        <w:fldChar w:fldCharType="separate"/>
      </w:r>
      <w:r w:rsidR="009B7F9D">
        <w:t xml:space="preserve">Рисунок </w:t>
      </w:r>
      <w:r w:rsidR="009B7F9D">
        <w:rPr>
          <w:noProof/>
        </w:rPr>
        <w:t>96</w:t>
      </w:r>
      <w:r w:rsidR="00236474">
        <w:fldChar w:fldCharType="end"/>
      </w:r>
      <w:r w:rsidR="00236474">
        <w:t>.</w:t>
      </w:r>
    </w:p>
    <w:p w:rsidR="00B86681" w:rsidRDefault="00B61886" w:rsidP="00B61886">
      <w:pPr>
        <w:pStyle w:val="a8"/>
      </w:pPr>
      <w:r>
        <w:rPr>
          <w:noProof/>
        </w:rPr>
        <w:lastRenderedPageBreak/>
        <w:drawing>
          <wp:inline distT="0" distB="0" distL="0" distR="0" wp14:anchorId="13193C5B" wp14:editId="4A2D224F">
            <wp:extent cx="3162300" cy="33147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86" w:rsidRDefault="00B61886" w:rsidP="00B61886">
      <w:pPr>
        <w:pStyle w:val="a4"/>
      </w:pPr>
      <w:bookmarkStart w:id="27" w:name="_Ref284635265"/>
      <w:bookmarkStart w:id="28" w:name="_Toc291248718"/>
      <w:r>
        <w:t xml:space="preserve">Рисунок </w:t>
      </w:r>
      <w:fldSimple w:instr=" SEQ Рисунок \* ARABIC ">
        <w:r w:rsidR="009B7F9D">
          <w:rPr>
            <w:noProof/>
          </w:rPr>
          <w:t>96</w:t>
        </w:r>
      </w:fldSimple>
      <w:bookmarkEnd w:id="27"/>
      <w:r>
        <w:t xml:space="preserve">. </w:t>
      </w:r>
      <w:r w:rsidR="00236474">
        <w:t>Создание нового окна просмотра параметра</w:t>
      </w:r>
      <w:bookmarkEnd w:id="28"/>
    </w:p>
    <w:p w:rsidR="00B61886" w:rsidRDefault="00B61886" w:rsidP="00B61886">
      <w:pPr>
        <w:pStyle w:val="a4"/>
      </w:pPr>
    </w:p>
    <w:p w:rsidR="00B86681" w:rsidRDefault="00660596" w:rsidP="00B86681">
      <w:r>
        <w:t xml:space="preserve">Теперь, щелкнув по элементу «Мощность» в менеджере данных, вы увидите новое окно просмотра в котором в процессе расчета будет отображаться значение мощности электрогенератора в МВт, см. рисунок </w:t>
      </w:r>
      <w:r>
        <w:fldChar w:fldCharType="begin"/>
      </w:r>
      <w:r>
        <w:instrText xml:space="preserve"> REF _Ref284635403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97</w:t>
      </w:r>
      <w:r>
        <w:fldChar w:fldCharType="end"/>
      </w:r>
      <w:r>
        <w:t>.</w:t>
      </w:r>
    </w:p>
    <w:p w:rsidR="00B86681" w:rsidRDefault="00660596" w:rsidP="00660596">
      <w:pPr>
        <w:pStyle w:val="a8"/>
      </w:pPr>
      <w:r>
        <w:rPr>
          <w:noProof/>
        </w:rPr>
        <w:drawing>
          <wp:inline distT="0" distB="0" distL="0" distR="0" wp14:anchorId="408A13D4" wp14:editId="0C2791C6">
            <wp:extent cx="3695700" cy="9715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96" w:rsidRDefault="00660596" w:rsidP="00660596">
      <w:pPr>
        <w:pStyle w:val="a4"/>
      </w:pPr>
      <w:bookmarkStart w:id="29" w:name="_Ref284635403"/>
      <w:bookmarkStart w:id="30" w:name="_Toc291248719"/>
      <w:r>
        <w:t xml:space="preserve">Рисунок </w:t>
      </w:r>
      <w:fldSimple w:instr=" SEQ Рисунок \* ARABIC ">
        <w:r w:rsidR="009B7F9D">
          <w:rPr>
            <w:noProof/>
          </w:rPr>
          <w:t>97</w:t>
        </w:r>
      </w:fldSimple>
      <w:bookmarkEnd w:id="29"/>
      <w:r>
        <w:t>. Окно просмотра параметра «Мощность генератора»</w:t>
      </w:r>
      <w:bookmarkEnd w:id="30"/>
    </w:p>
    <w:p w:rsidR="00C53CBD" w:rsidRPr="00C53CBD" w:rsidRDefault="00C53CBD" w:rsidP="00C53CBD">
      <w:r>
        <w:t xml:space="preserve">Сохраните проект под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834873">
        <w:rPr>
          <w:b/>
          <w:lang w:val="en-US"/>
        </w:rPr>
        <w:t>T</w:t>
      </w:r>
      <w:r w:rsidR="00834873" w:rsidRPr="00C53CBD">
        <w:rPr>
          <w:b/>
        </w:rPr>
        <w:t>urbine</w:t>
      </w:r>
      <w:r w:rsidRPr="00C53CBD">
        <w:rPr>
          <w:b/>
        </w:rPr>
        <w:t>\ТК-35-version-01.prt»</w:t>
      </w:r>
      <w:r>
        <w:t xml:space="preserve">. И сразу же сохраните его с другим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834873">
        <w:rPr>
          <w:b/>
          <w:lang w:val="en-US"/>
        </w:rPr>
        <w:t>T</w:t>
      </w:r>
      <w:r w:rsidR="00834873" w:rsidRPr="00C53CBD">
        <w:rPr>
          <w:b/>
        </w:rPr>
        <w:t>urbine</w:t>
      </w:r>
      <w:r w:rsidRPr="00C53CBD">
        <w:rPr>
          <w:b/>
        </w:rPr>
        <w:t>\ТК-35-version-02.prt»</w:t>
      </w:r>
      <w:r>
        <w:t xml:space="preserve">. Первую версию (файл </w:t>
      </w:r>
      <w:r w:rsidRPr="00C53CBD">
        <w:rPr>
          <w:b/>
        </w:rPr>
        <w:t>«ТК-35-version-01.prt»</w:t>
      </w:r>
      <w:r w:rsidRPr="00C53CBD">
        <w:t xml:space="preserve">) </w:t>
      </w:r>
      <w:r>
        <w:t>мы оставим без изменений, а во второй будем далее вести процесс интеграции. Разделение на версии удобно когда требуется вернуться к промежуточной точке при создании большой модели.</w:t>
      </w:r>
    </w:p>
    <w:p w:rsidR="00C53CBD" w:rsidRDefault="00C53CBD" w:rsidP="00C53CBD">
      <w:pPr>
        <w:pStyle w:val="2"/>
      </w:pPr>
      <w:bookmarkStart w:id="31" w:name="_Toc355798013"/>
      <w:r>
        <w:t>Соединение системы свежего пара и конденсатной группы оборудования</w:t>
      </w:r>
      <w:bookmarkEnd w:id="31"/>
    </w:p>
    <w:p w:rsidR="00C53CBD" w:rsidRPr="00F45967" w:rsidRDefault="00C53CBD" w:rsidP="00C53CBD">
      <w:pPr>
        <w:pStyle w:val="3"/>
      </w:pPr>
      <w:bookmarkStart w:id="32" w:name="_Toc355798014"/>
      <w:r>
        <w:t>Описание модели</w:t>
      </w:r>
      <w:bookmarkEnd w:id="32"/>
    </w:p>
    <w:p w:rsidR="00660596" w:rsidRDefault="00C53CBD" w:rsidP="00660596">
      <w:r>
        <w:t>Следующим шагом в процессе интеграции субмоделей будет присоединение конденсатной группы оборудования – ПНД-1 и конденсатных насосов.</w:t>
      </w:r>
    </w:p>
    <w:p w:rsidR="00834873" w:rsidRDefault="00834873" w:rsidP="00B86681">
      <w:r>
        <w:t>Точки соединений будут следующие, всего их будет 3 (три):</w:t>
      </w:r>
    </w:p>
    <w:p w:rsidR="00587E10" w:rsidRDefault="00587E10" w:rsidP="00834873">
      <w:pPr>
        <w:pStyle w:val="ac"/>
        <w:numPr>
          <w:ilvl w:val="0"/>
          <w:numId w:val="29"/>
        </w:numPr>
      </w:pPr>
      <w:r>
        <w:t>конденсатные насосы будут подавать воду на вход подогреваемой воды в ПНД-1</w:t>
      </w:r>
      <w:r w:rsidRPr="00834873">
        <w:t>;</w:t>
      </w:r>
    </w:p>
    <w:p w:rsidR="00834873" w:rsidRPr="00834873" w:rsidRDefault="00834873" w:rsidP="00834873">
      <w:pPr>
        <w:pStyle w:val="ac"/>
        <w:numPr>
          <w:ilvl w:val="0"/>
          <w:numId w:val="29"/>
        </w:numPr>
      </w:pPr>
      <w:r>
        <w:t>конденсат, сливаемый из конденсатора, будет поступать на всас группы конденсатных насосов</w:t>
      </w:r>
      <w:r w:rsidRPr="00834873">
        <w:t>;</w:t>
      </w:r>
    </w:p>
    <w:p w:rsidR="00B86681" w:rsidRDefault="00834873" w:rsidP="00834873">
      <w:pPr>
        <w:pStyle w:val="ac"/>
        <w:numPr>
          <w:ilvl w:val="0"/>
          <w:numId w:val="29"/>
        </w:numPr>
      </w:pPr>
      <w:r>
        <w:lastRenderedPageBreak/>
        <w:t xml:space="preserve">в субмодели проточной части (системы свежего пара) граничное условие </w:t>
      </w:r>
      <w:r w:rsidRPr="00834873">
        <w:rPr>
          <w:lang w:val="en-US"/>
        </w:rPr>
        <w:t>G</w:t>
      </w:r>
      <w:r w:rsidRPr="00834873">
        <w:t xml:space="preserve"> </w:t>
      </w:r>
      <w:r>
        <w:t>третьего отбора мы соединим со входом греющего пара в ПНД-1.</w:t>
      </w:r>
    </w:p>
    <w:p w:rsidR="00B86681" w:rsidRPr="00834873" w:rsidRDefault="00834873" w:rsidP="00B86681">
      <w:r>
        <w:t>Конденсатную группу оборудования (насосы и ПНД-1) разместим на отдельном листе ТРР, т.е. в отдельной субмодели ТРР. Соединения между листами ТРР организуем при помощи элементов «В память ТРР» и «Из памяти ТРР».</w:t>
      </w:r>
    </w:p>
    <w:p w:rsidR="00834873" w:rsidRDefault="0025208B" w:rsidP="00834873">
      <w:pPr>
        <w:pStyle w:val="3"/>
      </w:pPr>
      <w:bookmarkStart w:id="33" w:name="_Toc355798015"/>
      <w:r>
        <w:t>Файл м</w:t>
      </w:r>
      <w:r>
        <w:rPr>
          <w:lang w:val="en-US"/>
        </w:rPr>
        <w:t>одели ПТУ</w:t>
      </w:r>
      <w:r w:rsidR="00D004A8">
        <w:t>, версия 02</w:t>
      </w:r>
      <w:bookmarkEnd w:id="33"/>
    </w:p>
    <w:p w:rsidR="002D3817" w:rsidRPr="002D3817" w:rsidRDefault="00834873" w:rsidP="00834873">
      <w:pPr>
        <w:rPr>
          <w:rStyle w:val="a9"/>
          <w:b w:val="0"/>
        </w:rPr>
      </w:pPr>
      <w:r>
        <w:t xml:space="preserve">Новый проект ТРР мы уже создали в предыдущем подразделе. Откройте его: файл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urbine\ТК-35-version-02.prt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34873" w:rsidRPr="003951AA" w:rsidRDefault="00834873" w:rsidP="00834873">
      <w:r>
        <w:t>Разместите на схеме новый элемент «Субмодель ТРР</w:t>
      </w:r>
      <w:r w:rsidR="002D3817">
        <w:t>»</w:t>
      </w:r>
      <w:r w:rsidR="002D3817" w:rsidRPr="002D3817">
        <w:t xml:space="preserve"> (</w:t>
      </w:r>
      <w:r w:rsidR="002D3817">
        <w:t>для быстроты проще скопировать один из существующих листов и удалить всё внутреннее содержимое)</w:t>
      </w:r>
      <w:r>
        <w:t>. Измените свойств</w:t>
      </w:r>
      <w:r w:rsidR="002D3817">
        <w:t>о</w:t>
      </w:r>
      <w:r>
        <w:t xml:space="preserve"> </w:t>
      </w:r>
      <w:r w:rsidR="002D3817">
        <w:t>нового листа</w:t>
      </w:r>
      <w:r>
        <w:t>, чтобы внешний вид совпадал с</w:t>
      </w:r>
      <w:r w:rsidR="009E315A">
        <w:t xml:space="preserve"> рисунком</w:t>
      </w:r>
      <w:r w:rsidR="002D3817">
        <w:t xml:space="preserve"> </w:t>
      </w:r>
      <w:r w:rsidR="009E315A">
        <w:fldChar w:fldCharType="begin"/>
      </w:r>
      <w:r w:rsidR="009E315A">
        <w:instrText xml:space="preserve"> REF _Ref284637177 \h </w:instrText>
      </w:r>
      <w:r w:rsidR="009E315A">
        <w:fldChar w:fldCharType="separate"/>
      </w:r>
      <w:r w:rsidR="009B7F9D">
        <w:t xml:space="preserve">Рисунок </w:t>
      </w:r>
      <w:r w:rsidR="009B7F9D">
        <w:rPr>
          <w:noProof/>
        </w:rPr>
        <w:t>98</w:t>
      </w:r>
      <w:r w:rsidR="009E315A">
        <w:fldChar w:fldCharType="end"/>
      </w:r>
      <w:r>
        <w:t>.</w:t>
      </w:r>
      <w:r w:rsidR="002D3817">
        <w:t xml:space="preserve"> В качестве имени</w:t>
      </w:r>
      <w:r>
        <w:t xml:space="preserve"> </w:t>
      </w:r>
      <w:r w:rsidR="002D3817">
        <w:t xml:space="preserve">нового </w:t>
      </w:r>
      <w:r>
        <w:t>ли</w:t>
      </w:r>
      <w:r w:rsidR="002D3817">
        <w:t>ста</w:t>
      </w:r>
      <w:r>
        <w:t xml:space="preserve"> задайте</w:t>
      </w:r>
      <w:r w:rsidR="009E315A">
        <w:t xml:space="preserve"> строку</w:t>
      </w:r>
      <w:r>
        <w:t xml:space="preserve"> </w:t>
      </w:r>
      <w:r w:rsidRPr="00BC03DC">
        <w:rPr>
          <w:b/>
        </w:rPr>
        <w:t>«</w:t>
      </w:r>
      <w:r w:rsidR="002D3817">
        <w:rPr>
          <w:b/>
          <w:lang w:val="en-US"/>
        </w:rPr>
        <w:t>GKO</w:t>
      </w:r>
      <w:r w:rsidRPr="00BC03DC">
        <w:rPr>
          <w:b/>
        </w:rPr>
        <w:t>»</w:t>
      </w:r>
      <w:r w:rsidRPr="003951AA">
        <w:t>.</w:t>
      </w:r>
    </w:p>
    <w:p w:rsidR="00834873" w:rsidRDefault="009E315A" w:rsidP="00834873">
      <w:pPr>
        <w:pStyle w:val="a8"/>
      </w:pPr>
      <w:r>
        <w:rPr>
          <w:noProof/>
        </w:rPr>
        <w:drawing>
          <wp:inline distT="0" distB="0" distL="0" distR="0" wp14:anchorId="650FFFAA" wp14:editId="31D01971">
            <wp:extent cx="3590925" cy="165735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34873" w:rsidRDefault="00834873" w:rsidP="00834873">
      <w:pPr>
        <w:pStyle w:val="a4"/>
      </w:pPr>
      <w:bookmarkStart w:id="34" w:name="_Ref284637177"/>
      <w:bookmarkStart w:id="35" w:name="_Toc291248720"/>
      <w:r>
        <w:t xml:space="preserve">Рисунок </w:t>
      </w:r>
      <w:fldSimple w:instr=" SEQ Рисунок \* ARABIC ">
        <w:r w:rsidR="009B7F9D">
          <w:rPr>
            <w:noProof/>
          </w:rPr>
          <w:t>98</w:t>
        </w:r>
      </w:fldSimple>
      <w:bookmarkEnd w:id="34"/>
      <w:r>
        <w:t xml:space="preserve">. </w:t>
      </w:r>
      <w:r w:rsidR="009E315A">
        <w:t>Новый лист ТРР для конденсатной группы оборудования</w:t>
      </w:r>
      <w:bookmarkEnd w:id="35"/>
    </w:p>
    <w:p w:rsidR="00834873" w:rsidRDefault="00834873" w:rsidP="00834873">
      <w:r>
        <w:t>С</w:t>
      </w:r>
      <w:r w:rsidRPr="002C4D9E">
        <w:t>охраните проект</w:t>
      </w:r>
      <w:r w:rsidR="009E315A">
        <w:t>. Т</w:t>
      </w:r>
      <w:r>
        <w:t>олько что</w:t>
      </w:r>
      <w:r w:rsidR="009E315A">
        <w:t xml:space="preserve"> мы</w:t>
      </w:r>
      <w:r>
        <w:t xml:space="preserve"> создали </w:t>
      </w:r>
      <w:r w:rsidR="009E315A">
        <w:t xml:space="preserve">(перезаписали) </w:t>
      </w:r>
      <w:r>
        <w:t xml:space="preserve">новый файл с копией </w:t>
      </w:r>
      <w:r w:rsidR="009E315A">
        <w:t>системы свежего пара</w:t>
      </w:r>
      <w:r>
        <w:t xml:space="preserve">, </w:t>
      </w:r>
      <w:r w:rsidR="009E315A">
        <w:t>и с заготовкой под конденсатную группу оборудования</w:t>
      </w:r>
      <w:r>
        <w:t>.</w:t>
      </w:r>
    </w:p>
    <w:p w:rsidR="00834873" w:rsidRDefault="00834873" w:rsidP="009E315A">
      <w:pPr>
        <w:pStyle w:val="3"/>
      </w:pPr>
      <w:bookmarkStart w:id="36" w:name="_Toc355798016"/>
      <w:r>
        <w:t>Глобальные параметры</w:t>
      </w:r>
      <w:bookmarkEnd w:id="36"/>
    </w:p>
    <w:p w:rsidR="009E315A" w:rsidRDefault="003A2010" w:rsidP="009E315A">
      <w:r>
        <w:t xml:space="preserve">Для корректной работы модели ПНД-1 требуется два глобальных сигнала: </w:t>
      </w:r>
      <w:r w:rsidRPr="00AC3F3C">
        <w:rPr>
          <w:b/>
        </w:rPr>
        <w:t>«</w:t>
      </w:r>
      <w:r w:rsidRPr="00AC3F3C">
        <w:rPr>
          <w:b/>
          <w:lang w:val="en-US"/>
        </w:rPr>
        <w:t>G</w:t>
      </w:r>
      <w:r w:rsidRPr="00AC3F3C">
        <w:rPr>
          <w:b/>
        </w:rPr>
        <w:t>пнд»</w:t>
      </w:r>
      <w:r>
        <w:t xml:space="preserve"> и </w:t>
      </w:r>
      <w:r w:rsidRPr="00AC3F3C">
        <w:rPr>
          <w:b/>
        </w:rPr>
        <w:t>«</w:t>
      </w:r>
      <w:r w:rsidRPr="00AC3F3C">
        <w:rPr>
          <w:b/>
          <w:lang w:val="en-US"/>
        </w:rPr>
        <w:t>T</w:t>
      </w:r>
      <w:r w:rsidRPr="00AC3F3C">
        <w:rPr>
          <w:b/>
        </w:rPr>
        <w:t>пнд»</w:t>
      </w:r>
      <w:r>
        <w:t xml:space="preserve">. Добавьте их в проект, </w:t>
      </w:r>
      <w:r w:rsidR="00AC3F3C">
        <w:t xml:space="preserve">скопировав </w:t>
      </w:r>
      <w:r>
        <w:t xml:space="preserve">из модели ПНД-1, см. рисунок </w:t>
      </w:r>
      <w:r w:rsidR="00AC3F3C">
        <w:fldChar w:fldCharType="begin"/>
      </w:r>
      <w:r w:rsidR="00AC3F3C">
        <w:instrText xml:space="preserve"> REF _Ref284673359 \h </w:instrText>
      </w:r>
      <w:r w:rsidR="00AC3F3C">
        <w:fldChar w:fldCharType="separate"/>
      </w:r>
      <w:r w:rsidR="009B7F9D">
        <w:t xml:space="preserve">Рисунок </w:t>
      </w:r>
      <w:r w:rsidR="009B7F9D">
        <w:rPr>
          <w:noProof/>
        </w:rPr>
        <w:t>99</w:t>
      </w:r>
      <w:r w:rsidR="00AC3F3C">
        <w:fldChar w:fldCharType="end"/>
      </w:r>
      <w:r w:rsidR="00AC3F3C">
        <w:t>.</w:t>
      </w:r>
    </w:p>
    <w:p w:rsidR="003A2010" w:rsidRPr="003A2010" w:rsidRDefault="00AC3F3C" w:rsidP="00AC3F3C">
      <w:pPr>
        <w:pStyle w:val="a8"/>
      </w:pPr>
      <w:r>
        <w:rPr>
          <w:noProof/>
        </w:rPr>
        <w:drawing>
          <wp:inline distT="0" distB="0" distL="0" distR="0" wp14:anchorId="176CC11F" wp14:editId="42397729">
            <wp:extent cx="6505575" cy="20669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F3C" w:rsidRDefault="00AC3F3C" w:rsidP="00AC3F3C">
      <w:pPr>
        <w:pStyle w:val="a4"/>
      </w:pPr>
      <w:bookmarkStart w:id="37" w:name="_Ref284673359"/>
      <w:bookmarkStart w:id="38" w:name="_Toc291248721"/>
      <w:r>
        <w:t xml:space="preserve">Рисунок </w:t>
      </w:r>
      <w:fldSimple w:instr=" SEQ Рисунок \* ARABIC ">
        <w:r w:rsidR="009B7F9D">
          <w:rPr>
            <w:noProof/>
          </w:rPr>
          <w:t>99</w:t>
        </w:r>
      </w:fldSimple>
      <w:bookmarkEnd w:id="37"/>
      <w:r>
        <w:t xml:space="preserve">. Добавление сигналов </w:t>
      </w:r>
      <w:r>
        <w:rPr>
          <w:lang w:val="en-US"/>
        </w:rPr>
        <w:t>G</w:t>
      </w:r>
      <w:r>
        <w:t xml:space="preserve">пнд и </w:t>
      </w:r>
      <w:r>
        <w:rPr>
          <w:lang w:val="en-US"/>
        </w:rPr>
        <w:t>T</w:t>
      </w:r>
      <w:r>
        <w:t>пнд</w:t>
      </w:r>
      <w:bookmarkEnd w:id="38"/>
    </w:p>
    <w:p w:rsidR="008C7E89" w:rsidRDefault="008C7E89" w:rsidP="008C7E89">
      <w:pPr>
        <w:pStyle w:val="3"/>
      </w:pPr>
      <w:bookmarkStart w:id="39" w:name="_Toc355798017"/>
      <w:r>
        <w:lastRenderedPageBreak/>
        <w:t>Структура присоединения конденсатной группы оборудования</w:t>
      </w:r>
      <w:bookmarkEnd w:id="39"/>
    </w:p>
    <w:p w:rsidR="008C7E89" w:rsidRDefault="008C7E89" w:rsidP="008C7E89">
      <w:r>
        <w:t xml:space="preserve">Теперь, на лист </w:t>
      </w:r>
      <w:r w:rsidRPr="00B269AD">
        <w:rPr>
          <w:b/>
        </w:rPr>
        <w:t>«КГО»</w:t>
      </w:r>
      <w:r>
        <w:t xml:space="preserve"> скопируйте модель ПНД-1, и модель конденсатных насосов, как показано на рисунке </w:t>
      </w:r>
      <w:r w:rsidR="00AD0F7D">
        <w:fldChar w:fldCharType="begin"/>
      </w:r>
      <w:r w:rsidR="00AD0F7D">
        <w:instrText xml:space="preserve"> REF _Ref284673918 \h </w:instrText>
      </w:r>
      <w:r w:rsidR="00AD0F7D">
        <w:fldChar w:fldCharType="separate"/>
      </w:r>
      <w:r w:rsidR="009B7F9D">
        <w:t xml:space="preserve">Рисунок </w:t>
      </w:r>
      <w:r w:rsidR="009B7F9D">
        <w:rPr>
          <w:noProof/>
        </w:rPr>
        <w:t>100</w:t>
      </w:r>
      <w:r w:rsidR="00AD0F7D">
        <w:fldChar w:fldCharType="end"/>
      </w:r>
      <w:r>
        <w:t>.</w:t>
      </w:r>
    </w:p>
    <w:p w:rsidR="003B45E4" w:rsidRDefault="00AD0F7D" w:rsidP="00AD0F7D">
      <w:pPr>
        <w:pStyle w:val="a8"/>
      </w:pPr>
      <w:r>
        <w:rPr>
          <w:noProof/>
        </w:rPr>
        <w:drawing>
          <wp:inline distT="0" distB="0" distL="0" distR="0" wp14:anchorId="319D42E0" wp14:editId="791B6330">
            <wp:extent cx="6152515" cy="2635885"/>
            <wp:effectExtent l="0" t="0" r="63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D" w:rsidRDefault="00AD0F7D" w:rsidP="00AD0F7D">
      <w:pPr>
        <w:pStyle w:val="a4"/>
      </w:pPr>
      <w:bookmarkStart w:id="40" w:name="_Ref284673918"/>
      <w:bookmarkStart w:id="41" w:name="_Toc291248722"/>
      <w:r>
        <w:t xml:space="preserve">Рисунок </w:t>
      </w:r>
      <w:fldSimple w:instr=" SEQ Рисунок \* ARABIC ">
        <w:r w:rsidR="009B7F9D">
          <w:rPr>
            <w:noProof/>
          </w:rPr>
          <w:t>100</w:t>
        </w:r>
      </w:fldSimple>
      <w:bookmarkEnd w:id="40"/>
      <w:r>
        <w:t>. Создание конденсатной группы оборудования</w:t>
      </w:r>
      <w:bookmarkEnd w:id="41"/>
    </w:p>
    <w:p w:rsidR="00B269AD" w:rsidRDefault="00B269AD" w:rsidP="00B269AD">
      <w:r>
        <w:t>При этом следует помнить про скрипт для кнопок и копировать также и его. Перенесите кнопки управления глобальными сигналами для ПНД-1 на лист «УГУ». Кнопки управления задвижкой «К_3_1» оставьте на этом листе (аналог местного управления).</w:t>
      </w:r>
    </w:p>
    <w:p w:rsidR="00B269AD" w:rsidRDefault="00B269AD" w:rsidP="00B269AD">
      <w:r>
        <w:t>Если сейчас запустить схему на расчет, то из-за отсутствия связей между ПНД-1, насосами и системой свежего пара, все эти части будут считаться независимо друг от друга и пребывать в том номинальном состоянии, в котором мы их оставили при создании каждой субмодели.</w:t>
      </w:r>
    </w:p>
    <w:p w:rsidR="00B269AD" w:rsidRDefault="00B269AD" w:rsidP="00B269AD">
      <w:r>
        <w:t xml:space="preserve">Давайте начнем соединение с самого простого – соединим группу конденсатных насосов с подогревателем. Для этого нам потребуется удалить оба граничных условия (справа от подогревателя и справа от насосов), а также удалить канал общего вида, подводящий воду к ПНД-1. Вместо этих трёх элементов добавьте на схему внутренний </w:t>
      </w:r>
      <w:r w:rsidR="008D59A4">
        <w:t xml:space="preserve">узел ТРР </w:t>
      </w:r>
      <w:r w:rsidR="001D65EB">
        <w:t xml:space="preserve">(скопируйте узел до задвижки </w:t>
      </w:r>
      <w:r w:rsidR="001D65EB" w:rsidRPr="008300B3">
        <w:rPr>
          <w:b/>
        </w:rPr>
        <w:t>«К_3_1»</w:t>
      </w:r>
      <w:r w:rsidR="001D65EB">
        <w:t xml:space="preserve">) </w:t>
      </w:r>
      <w:r w:rsidR="008D59A4">
        <w:t>и соедините две модели в одну.</w:t>
      </w:r>
      <w:r w:rsidR="001D65EB">
        <w:t xml:space="preserve"> Пример см. на рисунке </w:t>
      </w:r>
      <w:r w:rsidR="001D65EB">
        <w:fldChar w:fldCharType="begin"/>
      </w:r>
      <w:r w:rsidR="001D65EB">
        <w:instrText xml:space="preserve"> REF _Ref284676768 \h </w:instrText>
      </w:r>
      <w:r w:rsidR="001D65EB">
        <w:fldChar w:fldCharType="separate"/>
      </w:r>
      <w:r w:rsidR="009B7F9D">
        <w:t xml:space="preserve">Рисунок </w:t>
      </w:r>
      <w:r w:rsidR="009B7F9D">
        <w:rPr>
          <w:noProof/>
        </w:rPr>
        <w:t>101</w:t>
      </w:r>
      <w:r w:rsidR="001D65EB">
        <w:fldChar w:fldCharType="end"/>
      </w:r>
      <w:r w:rsidR="001D65EB">
        <w:t>.</w:t>
      </w:r>
    </w:p>
    <w:p w:rsidR="00B269AD" w:rsidRDefault="001D65EB" w:rsidP="00F70361">
      <w:pPr>
        <w:pStyle w:val="a8"/>
      </w:pPr>
      <w:r>
        <w:rPr>
          <w:noProof/>
        </w:rPr>
        <w:lastRenderedPageBreak/>
        <w:drawing>
          <wp:inline distT="0" distB="0" distL="0" distR="0" wp14:anchorId="2AB92425" wp14:editId="1BAC7516">
            <wp:extent cx="5000625" cy="602932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61" w:rsidRDefault="00F70361" w:rsidP="00F70361">
      <w:pPr>
        <w:pStyle w:val="a4"/>
      </w:pPr>
      <w:bookmarkStart w:id="42" w:name="_Ref284676768"/>
      <w:bookmarkStart w:id="43" w:name="_Toc291248723"/>
      <w:r>
        <w:t xml:space="preserve">Рисунок </w:t>
      </w:r>
      <w:fldSimple w:instr=" SEQ Рисунок \* ARABIC ">
        <w:r w:rsidR="009B7F9D">
          <w:rPr>
            <w:noProof/>
          </w:rPr>
          <w:t>101</w:t>
        </w:r>
      </w:fldSimple>
      <w:bookmarkEnd w:id="42"/>
      <w:r>
        <w:t>. Соединение ПНД-1 и конденсатных насосов</w:t>
      </w:r>
      <w:bookmarkEnd w:id="43"/>
    </w:p>
    <w:p w:rsidR="00B269AD" w:rsidRDefault="008300B3" w:rsidP="00B269AD">
      <w:r>
        <w:t>У всех внутренних узлов после конденсатных насосов установите высотную отметку в нулевое значение.</w:t>
      </w:r>
    </w:p>
    <w:p w:rsidR="008300B3" w:rsidRDefault="00587E10" w:rsidP="00B269AD">
      <w:r>
        <w:t>После этого соединения в схеме мало что изменилось – расход по подогреваемой воде «зажат» граничным условием после ПНД-1 и не может динамически изменяться, т.е. напорные характеристики насосов пока еще «не работают» честно. Они, конечно, участвуют в расчете, но не могут выдать суммарный расход, отличный от заданного в граничном условии.</w:t>
      </w:r>
    </w:p>
    <w:p w:rsidR="00A15A92" w:rsidRDefault="00A15A92" w:rsidP="00B269AD">
      <w:r>
        <w:t xml:space="preserve">Следующей точкой соединения будет слив конденсата из конденсатора и подача его на всас группе конденсатных насосов. Здесь мы воспользуемся блоками </w:t>
      </w:r>
      <w:r w:rsidRPr="00BC0C0C">
        <w:rPr>
          <w:b/>
        </w:rPr>
        <w:t>«В память ТРР»</w:t>
      </w:r>
      <w:r>
        <w:t xml:space="preserve"> и </w:t>
      </w:r>
      <w:r w:rsidRPr="00BC0C0C">
        <w:rPr>
          <w:b/>
        </w:rPr>
        <w:t>«Из памяти ТРР»</w:t>
      </w:r>
      <w:r>
        <w:t xml:space="preserve"> для соединения элементов на разных листах модели ТРР.</w:t>
      </w:r>
    </w:p>
    <w:p w:rsidR="00BC0C0C" w:rsidRDefault="00BC0C0C" w:rsidP="00B269AD">
      <w:r>
        <w:t xml:space="preserve">Перейдите на лист </w:t>
      </w:r>
      <w:r w:rsidRPr="00987DEE">
        <w:rPr>
          <w:b/>
        </w:rPr>
        <w:t>«ССП»</w:t>
      </w:r>
      <w:r>
        <w:t xml:space="preserve"> и вместо граничного условия </w:t>
      </w:r>
      <w:r w:rsidRPr="00BC0C0C">
        <w:rPr>
          <w:b/>
        </w:rPr>
        <w:t>«</w:t>
      </w:r>
      <w:r w:rsidRPr="00BC0C0C">
        <w:rPr>
          <w:b/>
          <w:lang w:val="en-US"/>
        </w:rPr>
        <w:t>NodeG</w:t>
      </w:r>
      <w:r w:rsidRPr="00BC0C0C">
        <w:rPr>
          <w:b/>
        </w:rPr>
        <w:t>_</w:t>
      </w:r>
      <w:r w:rsidRPr="00BC0C0C">
        <w:rPr>
          <w:b/>
          <w:lang w:val="en-US"/>
        </w:rPr>
        <w:t>K</w:t>
      </w:r>
      <w:r w:rsidRPr="00BC0C0C">
        <w:rPr>
          <w:b/>
        </w:rPr>
        <w:t>_</w:t>
      </w:r>
      <w:r w:rsidRPr="00BC0C0C">
        <w:rPr>
          <w:b/>
          <w:lang w:val="en-US"/>
        </w:rPr>
        <w:t>out</w:t>
      </w:r>
      <w:r w:rsidRPr="00BC0C0C">
        <w:rPr>
          <w:b/>
        </w:rPr>
        <w:t>»</w:t>
      </w:r>
      <w:r w:rsidRPr="00BC0C0C">
        <w:t xml:space="preserve"> </w:t>
      </w:r>
      <w:r>
        <w:t xml:space="preserve">на выходе конденсатора поставьте элемент </w:t>
      </w:r>
      <w:r w:rsidRPr="00987DEE">
        <w:rPr>
          <w:b/>
        </w:rPr>
        <w:t>«В память ТРР»</w:t>
      </w:r>
      <w:r>
        <w:t xml:space="preserve">. Переименуйте имя этой переменной в </w:t>
      </w:r>
      <w:r w:rsidRPr="00BC0C0C">
        <w:rPr>
          <w:b/>
        </w:rPr>
        <w:t>«На всас ГКН»</w:t>
      </w:r>
      <w:r>
        <w:t xml:space="preserve">, см. рисунок </w:t>
      </w:r>
      <w:r>
        <w:fldChar w:fldCharType="begin"/>
      </w:r>
      <w:r>
        <w:instrText xml:space="preserve"> REF _Ref284677860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102</w:t>
      </w:r>
      <w:r>
        <w:fldChar w:fldCharType="end"/>
      </w:r>
      <w:r>
        <w:t>.</w:t>
      </w:r>
    </w:p>
    <w:p w:rsidR="00BC0C0C" w:rsidRPr="00BC0C0C" w:rsidRDefault="00BC0C0C" w:rsidP="00BC0C0C">
      <w:pPr>
        <w:pStyle w:val="a8"/>
      </w:pPr>
      <w:r>
        <w:rPr>
          <w:noProof/>
        </w:rPr>
        <w:lastRenderedPageBreak/>
        <w:drawing>
          <wp:inline distT="0" distB="0" distL="0" distR="0" wp14:anchorId="42149812" wp14:editId="2B1AC488">
            <wp:extent cx="4495800" cy="24765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0C" w:rsidRDefault="00BC0C0C" w:rsidP="00BC0C0C">
      <w:pPr>
        <w:pStyle w:val="a4"/>
      </w:pPr>
      <w:bookmarkStart w:id="44" w:name="_Ref284677860"/>
      <w:bookmarkStart w:id="45" w:name="_Toc291248724"/>
      <w:r>
        <w:t xml:space="preserve">Рисунок </w:t>
      </w:r>
      <w:fldSimple w:instr=" SEQ Рисунок \* ARABIC ">
        <w:r w:rsidR="009B7F9D">
          <w:rPr>
            <w:noProof/>
          </w:rPr>
          <w:t>102</w:t>
        </w:r>
      </w:fldSimple>
      <w:bookmarkEnd w:id="44"/>
      <w:r>
        <w:t>. Создание новой переменной в памяти ТРР</w:t>
      </w:r>
      <w:bookmarkEnd w:id="45"/>
    </w:p>
    <w:p w:rsidR="00355A15" w:rsidRDefault="00BC0C0C" w:rsidP="00B269AD">
      <w:r>
        <w:t>Обратите внимание, что на схеме имени этой переменной предшествует символ звёздочки – это означает что переменная создаётся но нигде в схеме пока еще не используется</w:t>
      </w:r>
      <w:r w:rsidR="005309C2">
        <w:t>, и запустить схему на расчёт в таком состоянии не удастся, т.к. нет «ответной» части этому блоку в другом месте схемы.</w:t>
      </w:r>
    </w:p>
    <w:p w:rsidR="00E6433A" w:rsidRDefault="00E6433A" w:rsidP="00E6433A">
      <w:pPr>
        <w:pStyle w:val="a8"/>
      </w:pPr>
      <w:r>
        <w:rPr>
          <w:noProof/>
        </w:rPr>
        <w:drawing>
          <wp:inline distT="0" distB="0" distL="0" distR="0" wp14:anchorId="3CF24EA7" wp14:editId="36C02DD1">
            <wp:extent cx="4552950" cy="2352675"/>
            <wp:effectExtent l="0" t="0" r="0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3A" w:rsidRDefault="00E6433A" w:rsidP="00E6433A">
      <w:pPr>
        <w:pStyle w:val="a4"/>
      </w:pPr>
      <w:bookmarkStart w:id="46" w:name="_Toc291248725"/>
      <w:r>
        <w:t xml:space="preserve">Рисунок </w:t>
      </w:r>
      <w:fldSimple w:instr=" SEQ Рисунок \* ARABIC ">
        <w:r w:rsidR="009B7F9D">
          <w:rPr>
            <w:noProof/>
          </w:rPr>
          <w:t>103</w:t>
        </w:r>
      </w:fldSimple>
      <w:r>
        <w:t>. Соединение всаса конденсатных насосов с конденсатором</w:t>
      </w:r>
      <w:bookmarkEnd w:id="46"/>
    </w:p>
    <w:p w:rsidR="00355A15" w:rsidRDefault="00355A15" w:rsidP="00355A15">
      <w:r>
        <w:t xml:space="preserve">Перейдите на лист </w:t>
      </w:r>
      <w:r w:rsidRPr="005309C2">
        <w:rPr>
          <w:b/>
        </w:rPr>
        <w:t>«КГО»</w:t>
      </w:r>
      <w:r>
        <w:t xml:space="preserve">: здесь вместо граничного узла Р на всасе насосов нужно разместить внутренний узел ТРР (можно скопировать внутренний узел, который стоит рядом с удаляемым граничным условием) и элемент </w:t>
      </w:r>
      <w:r w:rsidRPr="005309C2">
        <w:rPr>
          <w:b/>
        </w:rPr>
        <w:t>«Из памяти ТРР»</w:t>
      </w:r>
      <w:r>
        <w:t xml:space="preserve">, задав ему такое же имя </w:t>
      </w:r>
      <w:r w:rsidRPr="005309C2">
        <w:rPr>
          <w:b/>
        </w:rPr>
        <w:t>«На всас ГКН»</w:t>
      </w:r>
      <w:r>
        <w:t xml:space="preserve">. При этом символ звёздочки исчезнет перед именем у элемента </w:t>
      </w:r>
      <w:r w:rsidRPr="00987DEE">
        <w:rPr>
          <w:b/>
        </w:rPr>
        <w:t>«В память ТРР»</w:t>
      </w:r>
      <w:r>
        <w:t xml:space="preserve"> на листе системы свежего пара. Следует отметить, что блоки из памяти и в память не создают объектов ТРР, они просто соединяют их через механизм создания новой переменной в памяти программы. Т.е. никаких внутренних динамических переменных состояния у этих элементов нет.</w:t>
      </w:r>
    </w:p>
    <w:p w:rsidR="008C48BE" w:rsidRPr="002A7BFD" w:rsidRDefault="002A7BFD" w:rsidP="00B269AD">
      <w:r>
        <w:t>Третью точку соединения – отбор на ПНД-1, организуем также при помощи механизма в память</w:t>
      </w:r>
      <w:r w:rsidRPr="002A7BFD">
        <w:t>/</w:t>
      </w:r>
      <w:r>
        <w:t xml:space="preserve">из памяти. Удалите граничные условия на линии третьего отбора из проточной части (граничный узел </w:t>
      </w:r>
      <w:r>
        <w:rPr>
          <w:lang w:val="en-US"/>
        </w:rPr>
        <w:t>G</w:t>
      </w:r>
      <w:r>
        <w:t xml:space="preserve">) и граничное условие на подаче пара в ПНД-1 (граничный узел </w:t>
      </w:r>
      <w:r>
        <w:rPr>
          <w:lang w:val="en-US"/>
        </w:rPr>
        <w:t>P</w:t>
      </w:r>
      <w:r w:rsidRPr="002A7BFD">
        <w:t>).</w:t>
      </w:r>
    </w:p>
    <w:p w:rsidR="00431A95" w:rsidRDefault="00486187" w:rsidP="00635F1C">
      <w:pPr>
        <w:pStyle w:val="a8"/>
      </w:pPr>
      <w:r>
        <w:rPr>
          <w:noProof/>
        </w:rPr>
        <w:lastRenderedPageBreak/>
        <w:drawing>
          <wp:inline distT="0" distB="0" distL="0" distR="0" wp14:anchorId="05AA79E7" wp14:editId="781357A0">
            <wp:extent cx="6076950" cy="311467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7" w:rsidRDefault="00486187" w:rsidP="00486187">
      <w:pPr>
        <w:pStyle w:val="a4"/>
      </w:pPr>
      <w:bookmarkStart w:id="47" w:name="_Ref284699362"/>
      <w:bookmarkStart w:id="48" w:name="_Toc291248726"/>
      <w:r>
        <w:t xml:space="preserve">Рисунок </w:t>
      </w:r>
      <w:fldSimple w:instr=" SEQ Рисунок \* ARABIC ">
        <w:r w:rsidR="009B7F9D">
          <w:rPr>
            <w:noProof/>
          </w:rPr>
          <w:t>104</w:t>
        </w:r>
      </w:fldSimple>
      <w:bookmarkEnd w:id="47"/>
      <w:r>
        <w:t>. Соединение третьего отбора и ПНД-1</w:t>
      </w:r>
      <w:bookmarkEnd w:id="48"/>
    </w:p>
    <w:p w:rsidR="00486187" w:rsidRPr="00486187" w:rsidRDefault="00824CAD" w:rsidP="00824CAD">
      <w:pPr>
        <w:pStyle w:val="a8"/>
      </w:pPr>
      <w:r w:rsidRPr="00824CAD">
        <w:rPr>
          <w:noProof/>
        </w:rPr>
        <w:drawing>
          <wp:inline distT="0" distB="0" distL="0" distR="0" wp14:anchorId="1915849F" wp14:editId="698D8606">
            <wp:extent cx="4972050" cy="30861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1C" w:rsidRDefault="00635F1C" w:rsidP="00635F1C">
      <w:pPr>
        <w:pStyle w:val="a4"/>
      </w:pPr>
      <w:bookmarkStart w:id="49" w:name="_Ref284699363"/>
      <w:bookmarkStart w:id="50" w:name="_Toc291248727"/>
      <w:r>
        <w:t xml:space="preserve">Рисунок </w:t>
      </w:r>
      <w:fldSimple w:instr=" SEQ Рисунок \* ARABIC ">
        <w:r w:rsidR="009B7F9D">
          <w:rPr>
            <w:noProof/>
          </w:rPr>
          <w:t>105</w:t>
        </w:r>
      </w:fldSimple>
      <w:bookmarkEnd w:id="49"/>
      <w:r>
        <w:t>. Соединение ПНД-1 и третьего отбора</w:t>
      </w:r>
      <w:bookmarkEnd w:id="50"/>
    </w:p>
    <w:p w:rsidR="00431A95" w:rsidRDefault="00824CAD" w:rsidP="00B269AD">
      <w:r>
        <w:t xml:space="preserve">Вместо узла </w:t>
      </w:r>
      <w:r>
        <w:rPr>
          <w:lang w:val="en-US"/>
        </w:rPr>
        <w:t>G</w:t>
      </w:r>
      <w:r w:rsidRPr="002A7BFD">
        <w:t xml:space="preserve"> </w:t>
      </w:r>
      <w:r>
        <w:t xml:space="preserve">разместите элемент </w:t>
      </w:r>
      <w:r w:rsidRPr="00824CAD">
        <w:rPr>
          <w:b/>
        </w:rPr>
        <w:t>«В память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, а вместо узла </w:t>
      </w:r>
      <w:r>
        <w:rPr>
          <w:lang w:val="en-US"/>
        </w:rPr>
        <w:t>P</w:t>
      </w:r>
      <w:r w:rsidRPr="002A7BFD">
        <w:t xml:space="preserve"> </w:t>
      </w:r>
      <w:r>
        <w:t>–</w:t>
      </w:r>
      <w:r w:rsidRPr="002A7BFD">
        <w:t xml:space="preserve"> </w:t>
      </w:r>
      <w:r>
        <w:t xml:space="preserve">внутренний узел ТРР (скопируйте узел между ПНД и задвижкой </w:t>
      </w:r>
      <w:r w:rsidRPr="00824CAD">
        <w:rPr>
          <w:b/>
        </w:rPr>
        <w:t>«К_3_1»</w:t>
      </w:r>
      <w:r>
        <w:t xml:space="preserve">) и элемент </w:t>
      </w:r>
      <w:r w:rsidRPr="00824CAD">
        <w:rPr>
          <w:b/>
        </w:rPr>
        <w:t>«Из памяти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. Смотрите для примера рисунки </w:t>
      </w:r>
      <w:r>
        <w:fldChar w:fldCharType="begin"/>
      </w:r>
      <w:r>
        <w:instrText xml:space="preserve"> REF _Ref284699362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104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_Ref284699363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105</w:t>
      </w:r>
      <w:r>
        <w:fldChar w:fldCharType="end"/>
      </w:r>
      <w:r>
        <w:t>.</w:t>
      </w:r>
    </w:p>
    <w:p w:rsidR="00824CAD" w:rsidRDefault="00824CAD" w:rsidP="00824CAD">
      <w:pPr>
        <w:pStyle w:val="3"/>
      </w:pPr>
      <w:bookmarkStart w:id="51" w:name="_Toc355798018"/>
      <w:r>
        <w:t>Вывод параметров на схемное окно</w:t>
      </w:r>
      <w:bookmarkEnd w:id="51"/>
    </w:p>
    <w:p w:rsidR="00824CAD" w:rsidRDefault="00824CAD" w:rsidP="00824CAD">
      <w:r>
        <w:t>Все интересующие нас параметры уже выведены на схемное окно.</w:t>
      </w:r>
    </w:p>
    <w:p w:rsidR="00824CAD" w:rsidRDefault="009B7999" w:rsidP="00824CAD">
      <w:pPr>
        <w:pStyle w:val="3"/>
      </w:pPr>
      <w:bookmarkStart w:id="52" w:name="_Toc355798019"/>
      <w:r>
        <w:t>Свойства элементов модели</w:t>
      </w:r>
      <w:bookmarkEnd w:id="52"/>
    </w:p>
    <w:p w:rsidR="00824CAD" w:rsidRDefault="00D94536" w:rsidP="00824CAD">
      <w:r>
        <w:t>П</w:t>
      </w:r>
      <w:r w:rsidR="00824CAD">
        <w:t xml:space="preserve">араметры </w:t>
      </w:r>
      <w:r>
        <w:t xml:space="preserve">элементов </w:t>
      </w:r>
      <w:r w:rsidR="00824CAD">
        <w:t>заданы верно, изменять более ничего не нужно.</w:t>
      </w:r>
      <w:r>
        <w:t xml:space="preserve"> При запуске схемы на расчёт должно установиться состояние, близкое к номинальному.</w:t>
      </w:r>
    </w:p>
    <w:p w:rsidR="00824CAD" w:rsidRDefault="00D94536" w:rsidP="00824CAD">
      <w:pPr>
        <w:pStyle w:val="3"/>
        <w:rPr>
          <w:lang w:val="en-US"/>
        </w:rPr>
      </w:pPr>
      <w:bookmarkStart w:id="53" w:name="_Toc355798020"/>
      <w:r>
        <w:lastRenderedPageBreak/>
        <w:t>Номинальное состояние системы</w:t>
      </w:r>
      <w:bookmarkEnd w:id="53"/>
    </w:p>
    <w:p w:rsidR="008C7E89" w:rsidRDefault="002E5F03" w:rsidP="009E315A">
      <w:r>
        <w:t>На этом этапе интеграции нам важно получить стационарное и устойчивое состояние системы. Если вы всё проделали верно, то конечное состояние будет близко к номинальному, т.к. многие параметры зажаты на граничных условиях и не дают модели сильно отклониться от номинала. Нстоящая отладка модели и получение стационарного состояния, выявление ошибок и доработка модели будет возможна на дальнейших этапах интеграции, когда модель станет более сложной и «подвижной», добавятся регуляторы уровня и другие элементы.</w:t>
      </w:r>
    </w:p>
    <w:p w:rsidR="002E5F03" w:rsidRDefault="002E5F03" w:rsidP="009E315A">
      <w:r>
        <w:t>Сравните состояние системы с рисунком</w:t>
      </w:r>
      <w:r w:rsidR="005F2E8D">
        <w:t xml:space="preserve"> </w:t>
      </w:r>
      <w:r w:rsidR="005F2E8D">
        <w:fldChar w:fldCharType="begin"/>
      </w:r>
      <w:r w:rsidR="005F2E8D">
        <w:instrText xml:space="preserve"> REF _Ref284855070 \h </w:instrText>
      </w:r>
      <w:r w:rsidR="005F2E8D">
        <w:fldChar w:fldCharType="separate"/>
      </w:r>
      <w:r w:rsidR="009B7F9D">
        <w:t xml:space="preserve">Рисунок </w:t>
      </w:r>
      <w:r w:rsidR="009B7F9D">
        <w:rPr>
          <w:noProof/>
        </w:rPr>
        <w:t>106</w:t>
      </w:r>
      <w:r w:rsidR="005F2E8D">
        <w:fldChar w:fldCharType="end"/>
      </w:r>
      <w:r w:rsidR="005F2E8D">
        <w:t>.</w:t>
      </w:r>
    </w:p>
    <w:p w:rsidR="002E5F03" w:rsidRDefault="00C561DE" w:rsidP="00C561DE">
      <w:pPr>
        <w:pStyle w:val="a8"/>
      </w:pPr>
      <w:r>
        <w:rPr>
          <w:noProof/>
        </w:rPr>
        <w:drawing>
          <wp:inline distT="0" distB="0" distL="0" distR="0" wp14:anchorId="031AAA6C" wp14:editId="3108B3EC">
            <wp:extent cx="6086475" cy="30480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03" w:rsidRPr="003A2010" w:rsidRDefault="00C561DE" w:rsidP="00C561DE">
      <w:pPr>
        <w:pStyle w:val="a4"/>
      </w:pPr>
      <w:bookmarkStart w:id="54" w:name="_Ref284855070"/>
      <w:bookmarkStart w:id="55" w:name="_Toc291248728"/>
      <w:r>
        <w:t xml:space="preserve">Рисунок </w:t>
      </w:r>
      <w:fldSimple w:instr=" SEQ Рисунок \* ARABIC ">
        <w:r w:rsidR="009B7F9D">
          <w:rPr>
            <w:noProof/>
          </w:rPr>
          <w:t>106</w:t>
        </w:r>
      </w:fldSimple>
      <w:bookmarkEnd w:id="54"/>
      <w:r>
        <w:t>. Стационарный расчет соединения ПНД-1 и третьего отбора</w:t>
      </w:r>
      <w:bookmarkEnd w:id="55"/>
    </w:p>
    <w:p w:rsidR="003B45E4" w:rsidRDefault="003B45E4" w:rsidP="003B45E4">
      <w:pPr>
        <w:pStyle w:val="2"/>
      </w:pPr>
      <w:bookmarkStart w:id="56" w:name="_Toc355798021"/>
      <w:r>
        <w:t xml:space="preserve">Присоединение </w:t>
      </w:r>
      <w:r w:rsidR="00491E7C">
        <w:t>системы питательной воды</w:t>
      </w:r>
      <w:bookmarkEnd w:id="56"/>
    </w:p>
    <w:p w:rsidR="003B45E4" w:rsidRPr="00F45967" w:rsidRDefault="003B45E4" w:rsidP="003B45E4">
      <w:pPr>
        <w:pStyle w:val="3"/>
      </w:pPr>
      <w:bookmarkStart w:id="57" w:name="_Toc355798022"/>
      <w:r>
        <w:t>Описание модели</w:t>
      </w:r>
      <w:bookmarkEnd w:id="57"/>
    </w:p>
    <w:p w:rsidR="003B45E4" w:rsidRDefault="003B45E4" w:rsidP="003B45E4">
      <w:r>
        <w:t xml:space="preserve">Следующим шагом в процессе интеграции субмоделей будет присоединение </w:t>
      </w:r>
      <w:r w:rsidR="00491E7C">
        <w:t>системы питательной воды</w:t>
      </w:r>
      <w:r>
        <w:t xml:space="preserve"> – П</w:t>
      </w:r>
      <w:r w:rsidR="00491E7C">
        <w:t>В</w:t>
      </w:r>
      <w:r>
        <w:t>Д-</w:t>
      </w:r>
      <w:r w:rsidR="00051D8E">
        <w:t>2</w:t>
      </w:r>
      <w:r>
        <w:t xml:space="preserve"> и </w:t>
      </w:r>
      <w:r w:rsidR="00491E7C">
        <w:t>ПВД-</w:t>
      </w:r>
      <w:r w:rsidR="00051D8E">
        <w:t>3</w:t>
      </w:r>
      <w:r w:rsidR="00491E7C">
        <w:t>, а также</w:t>
      </w:r>
      <w:r w:rsidR="00051D8E">
        <w:t xml:space="preserve"> группы </w:t>
      </w:r>
      <w:r w:rsidR="00491E7C">
        <w:t>питательных насосов</w:t>
      </w:r>
      <w:r>
        <w:t>.</w:t>
      </w:r>
    </w:p>
    <w:p w:rsidR="003B45E4" w:rsidRDefault="003B45E4" w:rsidP="000C7196">
      <w:r>
        <w:t xml:space="preserve">Точки соединений будут следующие, всего их будет </w:t>
      </w:r>
      <w:r w:rsidR="00AF49A2" w:rsidRPr="00AF49A2">
        <w:t>4</w:t>
      </w:r>
      <w:r>
        <w:t xml:space="preserve"> (</w:t>
      </w:r>
      <w:r w:rsidR="00AF49A2">
        <w:t>четыре</w:t>
      </w:r>
      <w:r>
        <w:t>):</w:t>
      </w:r>
    </w:p>
    <w:p w:rsidR="004F47A3" w:rsidRDefault="004F47A3" w:rsidP="003B45E4">
      <w:pPr>
        <w:pStyle w:val="ac"/>
        <w:numPr>
          <w:ilvl w:val="0"/>
          <w:numId w:val="29"/>
        </w:numPr>
      </w:pPr>
      <w:r>
        <w:t>нагретая вода из ПВД-2 будет поступать на дальнейший подогрев в ПВД-3</w:t>
      </w:r>
      <w:r w:rsidRPr="000C7196">
        <w:t>;</w:t>
      </w:r>
    </w:p>
    <w:p w:rsidR="003B45E4" w:rsidRDefault="007D0216" w:rsidP="003B45E4">
      <w:pPr>
        <w:pStyle w:val="ac"/>
        <w:numPr>
          <w:ilvl w:val="0"/>
          <w:numId w:val="29"/>
        </w:numPr>
      </w:pPr>
      <w:r>
        <w:t>питательные</w:t>
      </w:r>
      <w:r w:rsidR="003B45E4">
        <w:t xml:space="preserve"> насосы будут подавать воду</w:t>
      </w:r>
      <w:r>
        <w:t xml:space="preserve"> на вход подогреваемой воды в ПВ</w:t>
      </w:r>
      <w:r w:rsidR="003B45E4">
        <w:t>Д-</w:t>
      </w:r>
      <w:r>
        <w:t>2</w:t>
      </w:r>
      <w:r w:rsidR="003B45E4" w:rsidRPr="00834873">
        <w:t>;</w:t>
      </w:r>
    </w:p>
    <w:p w:rsidR="003B45E4" w:rsidRDefault="003B45E4" w:rsidP="003B45E4">
      <w:pPr>
        <w:pStyle w:val="ac"/>
        <w:numPr>
          <w:ilvl w:val="0"/>
          <w:numId w:val="29"/>
        </w:numPr>
      </w:pPr>
      <w:r>
        <w:t xml:space="preserve">в субмодели проточной части (системы свежего пара) </w:t>
      </w:r>
      <w:r w:rsidR="007D0216">
        <w:t>второ</w:t>
      </w:r>
      <w:r w:rsidR="00C37583">
        <w:t>й</w:t>
      </w:r>
      <w:r>
        <w:t xml:space="preserve"> отбор мы соединим со входом греющего пара в П</w:t>
      </w:r>
      <w:r w:rsidR="007D0216">
        <w:t>В</w:t>
      </w:r>
      <w:r>
        <w:t>Д-</w:t>
      </w:r>
      <w:r w:rsidR="007D0216">
        <w:t>2</w:t>
      </w:r>
      <w:r w:rsidR="000C7196" w:rsidRPr="000C7196">
        <w:t>;</w:t>
      </w:r>
    </w:p>
    <w:p w:rsidR="000C7196" w:rsidRDefault="00AF49A2" w:rsidP="003B45E4">
      <w:pPr>
        <w:pStyle w:val="ac"/>
        <w:numPr>
          <w:ilvl w:val="0"/>
          <w:numId w:val="29"/>
        </w:numPr>
      </w:pPr>
      <w:r>
        <w:t xml:space="preserve">в субмодели проточной части (системы свежего пара) </w:t>
      </w:r>
      <w:r w:rsidR="000C7196">
        <w:t>перв</w:t>
      </w:r>
      <w:r w:rsidR="00C37583">
        <w:t>ый</w:t>
      </w:r>
      <w:r w:rsidR="000C7196">
        <w:t xml:space="preserve"> отбор соединим со входом греющего пара в ПВД-3</w:t>
      </w:r>
      <w:r w:rsidR="000C7196" w:rsidRPr="000C7196">
        <w:t>.</w:t>
      </w:r>
    </w:p>
    <w:p w:rsidR="003B45E4" w:rsidRPr="00834873" w:rsidRDefault="000C7196" w:rsidP="003B45E4">
      <w:r>
        <w:t>Систему</w:t>
      </w:r>
      <w:r w:rsidR="003B45E4">
        <w:t xml:space="preserve"> </w:t>
      </w:r>
      <w:r>
        <w:t>питательной воды</w:t>
      </w:r>
      <w:r w:rsidR="003B45E4">
        <w:t xml:space="preserve"> (насосы</w:t>
      </w:r>
      <w:r>
        <w:t>,</w:t>
      </w:r>
      <w:r w:rsidR="003B45E4">
        <w:t xml:space="preserve"> П</w:t>
      </w:r>
      <w:r>
        <w:t>ВД-2 и ПВД-3</w:t>
      </w:r>
      <w:r w:rsidR="003B45E4">
        <w:t xml:space="preserve">) разместим в отдельной субмодели ТРР. Соединения между листами ТРР </w:t>
      </w:r>
      <w:r>
        <w:t xml:space="preserve">будут </w:t>
      </w:r>
      <w:r w:rsidR="003B45E4">
        <w:t>организ</w:t>
      </w:r>
      <w:r>
        <w:t>ованы</w:t>
      </w:r>
      <w:r w:rsidR="003B45E4">
        <w:t xml:space="preserve"> при помощи элементов </w:t>
      </w:r>
      <w:r w:rsidR="003B45E4" w:rsidRPr="0091259F">
        <w:rPr>
          <w:b/>
        </w:rPr>
        <w:t>«В память ТРР»</w:t>
      </w:r>
      <w:r w:rsidR="003B45E4">
        <w:t xml:space="preserve"> и </w:t>
      </w:r>
      <w:r w:rsidR="003B45E4" w:rsidRPr="0091259F">
        <w:rPr>
          <w:b/>
        </w:rPr>
        <w:t>«Из памяти ТРР»</w:t>
      </w:r>
      <w:r w:rsidR="003B45E4">
        <w:t>.</w:t>
      </w:r>
    </w:p>
    <w:p w:rsidR="003B45E4" w:rsidRDefault="0025208B" w:rsidP="003B45E4">
      <w:pPr>
        <w:pStyle w:val="3"/>
      </w:pPr>
      <w:bookmarkStart w:id="58" w:name="_Toc355798023"/>
      <w:r>
        <w:lastRenderedPageBreak/>
        <w:t>Файл м</w:t>
      </w:r>
      <w:r>
        <w:rPr>
          <w:lang w:val="en-US"/>
        </w:rPr>
        <w:t>одели ПТУ</w:t>
      </w:r>
      <w:r>
        <w:t>, версия 03</w:t>
      </w:r>
      <w:bookmarkEnd w:id="58"/>
    </w:p>
    <w:p w:rsidR="00291D68" w:rsidRPr="002D3817" w:rsidRDefault="00291D68" w:rsidP="00291D68">
      <w:pPr>
        <w:rPr>
          <w:rStyle w:val="a9"/>
          <w:b w:val="0"/>
        </w:rPr>
      </w:pPr>
      <w:r>
        <w:t>Откройте проект версии 02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>
        <w:rPr>
          <w:b/>
        </w:rPr>
        <w:t>2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="003A2010" w:rsidRPr="003A2010">
        <w:t xml:space="preserve"> </w:t>
      </w:r>
      <w:r w:rsidR="003A2010">
        <w:t>с именем</w:t>
      </w:r>
      <w:r>
        <w:t xml:space="preserve">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91259F" w:rsidRDefault="0091259F" w:rsidP="0091259F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CF4B92">
        <w:t xml:space="preserve"> </w:t>
      </w:r>
      <w:r w:rsidR="00CF4B92">
        <w:fldChar w:fldCharType="begin"/>
      </w:r>
      <w:r w:rsidR="00CF4B92">
        <w:instrText xml:space="preserve"> REF _Ref284855071 \h </w:instrText>
      </w:r>
      <w:r w:rsidR="00CF4B92">
        <w:fldChar w:fldCharType="separate"/>
      </w:r>
      <w:r w:rsidR="009B7F9D">
        <w:t xml:space="preserve">Рисунок </w:t>
      </w:r>
      <w:r w:rsidR="009B7F9D">
        <w:rPr>
          <w:noProof/>
        </w:rPr>
        <w:t>107</w:t>
      </w:r>
      <w:r w:rsidR="00CF4B92">
        <w:fldChar w:fldCharType="end"/>
      </w:r>
      <w:r w:rsidR="00CF4B92">
        <w:t xml:space="preserve">. </w:t>
      </w:r>
      <w:r>
        <w:t xml:space="preserve">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SPV</w:t>
      </w:r>
      <w:r w:rsidRPr="00BC03DC">
        <w:rPr>
          <w:b/>
        </w:rPr>
        <w:t>»</w:t>
      </w:r>
      <w:r w:rsidRPr="003951AA">
        <w:t>.</w:t>
      </w:r>
      <w:r w:rsidR="00CF4B92">
        <w:t xml:space="preserve"> Название листа: </w:t>
      </w:r>
      <w:r w:rsidR="00CF4B92" w:rsidRPr="00CF4B92">
        <w:rPr>
          <w:b/>
        </w:rPr>
        <w:t>«Система питательной воды»</w:t>
      </w:r>
      <w:r w:rsidR="00CF4B92">
        <w:t>.</w:t>
      </w:r>
    </w:p>
    <w:p w:rsidR="00CF4B92" w:rsidRDefault="00CF4B92" w:rsidP="00CF4B92">
      <w:pPr>
        <w:pStyle w:val="a8"/>
      </w:pPr>
      <w:r>
        <w:rPr>
          <w:noProof/>
        </w:rPr>
        <w:drawing>
          <wp:inline distT="0" distB="0" distL="0" distR="0" wp14:anchorId="12356A2B" wp14:editId="2636AD8B">
            <wp:extent cx="3505200" cy="22479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92" w:rsidRPr="003A2010" w:rsidRDefault="00CF4B92" w:rsidP="00CF4B92">
      <w:pPr>
        <w:pStyle w:val="a4"/>
      </w:pPr>
      <w:bookmarkStart w:id="59" w:name="_Ref284855071"/>
      <w:bookmarkStart w:id="60" w:name="_Toc291248729"/>
      <w:r>
        <w:t xml:space="preserve">Рисунок </w:t>
      </w:r>
      <w:fldSimple w:instr=" SEQ Рисунок \* ARABIC ">
        <w:r w:rsidR="009B7F9D">
          <w:rPr>
            <w:noProof/>
          </w:rPr>
          <w:t>107</w:t>
        </w:r>
      </w:fldSimple>
      <w:bookmarkEnd w:id="59"/>
      <w:r>
        <w:t>. Субмодель системы питательной воды</w:t>
      </w:r>
      <w:bookmarkEnd w:id="60"/>
    </w:p>
    <w:p w:rsidR="00CF4B92" w:rsidRDefault="00CF4B92" w:rsidP="00CF4B92">
      <w:pPr>
        <w:pStyle w:val="3"/>
      </w:pPr>
      <w:bookmarkStart w:id="61" w:name="_Toc355798024"/>
      <w:r>
        <w:t>Глобальные параметры</w:t>
      </w:r>
      <w:bookmarkEnd w:id="61"/>
    </w:p>
    <w:p w:rsidR="00CF4B92" w:rsidRDefault="00CF4B92" w:rsidP="00CF4B92">
      <w:r>
        <w:t>Для работ</w:t>
      </w:r>
      <w:r w:rsidR="005C00BA">
        <w:t xml:space="preserve">оспособности нашей модели ПВД-2 и ПВД-3 </w:t>
      </w:r>
      <w:r>
        <w:t>требуется</w:t>
      </w:r>
      <w:r w:rsidR="005C00BA">
        <w:t>, вообще говоря,</w:t>
      </w:r>
      <w:r>
        <w:t xml:space="preserve"> </w:t>
      </w:r>
      <w:r w:rsidR="0039200D">
        <w:t>6</w:t>
      </w:r>
      <w:r>
        <w:t xml:space="preserve"> глобальных сигнал</w:t>
      </w:r>
      <w:r w:rsidR="0039200D">
        <w:t>ов</w:t>
      </w:r>
      <w:r w:rsidR="005C00BA">
        <w:t xml:space="preserve"> – расход и температура </w:t>
      </w:r>
      <w:r w:rsidR="0039200D">
        <w:t xml:space="preserve">воды </w:t>
      </w:r>
      <w:r w:rsidR="005C00BA">
        <w:t>для каждого подогревателя</w:t>
      </w:r>
      <w:r w:rsidR="0039200D">
        <w:t>, а также давления пара в соответствующих отборах</w:t>
      </w:r>
      <w:r w:rsidR="005C00BA">
        <w:t xml:space="preserve">. Но, </w:t>
      </w:r>
      <w:r w:rsidR="0039200D">
        <w:t>т.к.</w:t>
      </w:r>
      <w:r w:rsidR="005C00BA">
        <w:t xml:space="preserve"> мы соединим подогреватели между собой по воде, то для ПВД-2 параметры воды будут расчитываться как входные в ПВД-3. </w:t>
      </w:r>
      <w:r w:rsidR="0039200D">
        <w:t xml:space="preserve">А давления пара будет браться из отборов напрямую. </w:t>
      </w:r>
      <w:r w:rsidR="005C00BA">
        <w:t xml:space="preserve">Поэтому нам нужно добавить только два глобальных сигнала: </w:t>
      </w:r>
      <w:r w:rsidR="005C00BA" w:rsidRPr="00CF6630">
        <w:rPr>
          <w:b/>
        </w:rPr>
        <w:t>«Gпвд3»</w:t>
      </w:r>
      <w:r w:rsidR="005C00BA">
        <w:t xml:space="preserve"> и </w:t>
      </w:r>
      <w:r w:rsidR="005C00BA" w:rsidRPr="00CF6630">
        <w:rPr>
          <w:b/>
        </w:rPr>
        <w:t>«Tпвд3»</w:t>
      </w:r>
      <w:r w:rsidR="005C00BA">
        <w:t>.</w:t>
      </w:r>
      <w:r>
        <w:t xml:space="preserve"> Добавьте их в проект, скопировав из моде</w:t>
      </w:r>
      <w:r w:rsidR="005C00BA">
        <w:t>ли ПВ</w:t>
      </w:r>
      <w:r>
        <w:t>Д-</w:t>
      </w:r>
      <w:r w:rsidR="005C00BA">
        <w:t>3</w:t>
      </w:r>
      <w:r w:rsidR="00CF6630">
        <w:t xml:space="preserve"> и переименовав</w:t>
      </w:r>
      <w:r>
        <w:t>, см. рисунок</w:t>
      </w:r>
      <w:r w:rsidR="005C00BA">
        <w:t xml:space="preserve"> </w:t>
      </w:r>
      <w:r w:rsidR="0039200D">
        <w:fldChar w:fldCharType="begin"/>
      </w:r>
      <w:r w:rsidR="0039200D">
        <w:instrText xml:space="preserve"> REF _Ref284857264 \h </w:instrText>
      </w:r>
      <w:r w:rsidR="0039200D">
        <w:fldChar w:fldCharType="separate"/>
      </w:r>
      <w:r w:rsidR="009B7F9D">
        <w:t xml:space="preserve">Рисунок </w:t>
      </w:r>
      <w:r w:rsidR="009B7F9D">
        <w:rPr>
          <w:noProof/>
        </w:rPr>
        <w:t>108</w:t>
      </w:r>
      <w:r w:rsidR="0039200D">
        <w:fldChar w:fldCharType="end"/>
      </w:r>
      <w:r>
        <w:t>.</w:t>
      </w:r>
    </w:p>
    <w:p w:rsidR="00CF4B92" w:rsidRPr="003A2010" w:rsidRDefault="0039200D" w:rsidP="00CF4B92">
      <w:pPr>
        <w:pStyle w:val="a8"/>
      </w:pPr>
      <w:r>
        <w:rPr>
          <w:noProof/>
        </w:rPr>
        <w:drawing>
          <wp:inline distT="0" distB="0" distL="0" distR="0" wp14:anchorId="4B8766AD" wp14:editId="247ADEE2">
            <wp:extent cx="6153150" cy="23717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92" w:rsidRDefault="00CF4B92" w:rsidP="00CF4B92">
      <w:pPr>
        <w:pStyle w:val="a4"/>
      </w:pPr>
      <w:bookmarkStart w:id="62" w:name="_Ref284857264"/>
      <w:bookmarkStart w:id="63" w:name="_Toc291248730"/>
      <w:r>
        <w:t xml:space="preserve">Рисунок </w:t>
      </w:r>
      <w:fldSimple w:instr=" SEQ Рисунок \* ARABIC ">
        <w:r w:rsidR="009B7F9D">
          <w:rPr>
            <w:noProof/>
          </w:rPr>
          <w:t>108</w:t>
        </w:r>
      </w:fldSimple>
      <w:bookmarkEnd w:id="62"/>
      <w:r>
        <w:t xml:space="preserve">. Добавление сигналов </w:t>
      </w:r>
      <w:r>
        <w:rPr>
          <w:lang w:val="en-US"/>
        </w:rPr>
        <w:t>G</w:t>
      </w:r>
      <w:r>
        <w:t>п</w:t>
      </w:r>
      <w:r w:rsidR="0039200D">
        <w:t>вд3</w:t>
      </w:r>
      <w:r>
        <w:t xml:space="preserve"> и </w:t>
      </w:r>
      <w:r>
        <w:rPr>
          <w:lang w:val="en-US"/>
        </w:rPr>
        <w:t>T</w:t>
      </w:r>
      <w:r>
        <w:t>п</w:t>
      </w:r>
      <w:r w:rsidR="0039200D">
        <w:t>в</w:t>
      </w:r>
      <w:r>
        <w:t>д</w:t>
      </w:r>
      <w:r w:rsidR="0039200D">
        <w:t>3</w:t>
      </w:r>
      <w:bookmarkEnd w:id="63"/>
    </w:p>
    <w:p w:rsidR="005363DE" w:rsidRDefault="005363DE" w:rsidP="005363DE">
      <w:pPr>
        <w:pStyle w:val="3"/>
      </w:pPr>
      <w:bookmarkStart w:id="64" w:name="_Toc355798025"/>
      <w:r>
        <w:lastRenderedPageBreak/>
        <w:t>Структура присоединения системы питательной воды</w:t>
      </w:r>
      <w:bookmarkEnd w:id="64"/>
    </w:p>
    <w:p w:rsidR="005363DE" w:rsidRDefault="005363DE" w:rsidP="005363DE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СПВ</w:t>
      </w:r>
      <w:r w:rsidRPr="00B269AD">
        <w:rPr>
          <w:b/>
        </w:rPr>
        <w:t>»</w:t>
      </w:r>
      <w:r>
        <w:t xml:space="preserve"> скопируйте </w:t>
      </w:r>
      <w:r w:rsidR="00A66AC0">
        <w:t xml:space="preserve">из соответствующих проектов </w:t>
      </w:r>
      <w:r>
        <w:t>субмодель ПВД-3</w:t>
      </w:r>
      <w:r w:rsidR="00B63D3A">
        <w:t xml:space="preserve"> (ПВ-280)</w:t>
      </w:r>
      <w:r>
        <w:t xml:space="preserve">, </w:t>
      </w:r>
      <w:r w:rsidR="00A66AC0">
        <w:t>с</w:t>
      </w:r>
      <w:r>
        <w:t>прав</w:t>
      </w:r>
      <w:r w:rsidR="00A66AC0">
        <w:t>а от</w:t>
      </w:r>
      <w:r>
        <w:t xml:space="preserve"> неё </w:t>
      </w:r>
      <w:r w:rsidR="00A66AC0">
        <w:t xml:space="preserve">скопируйте </w:t>
      </w:r>
      <w:r>
        <w:t>субмодель ПВД-2</w:t>
      </w:r>
      <w:r w:rsidR="00B63D3A">
        <w:t xml:space="preserve"> (ПВ-280-1)</w:t>
      </w:r>
      <w:r w:rsidR="00A66AC0">
        <w:t>,</w:t>
      </w:r>
      <w:r>
        <w:t xml:space="preserve"> </w:t>
      </w:r>
      <w:r w:rsidR="00B63D3A">
        <w:t>а над ними</w:t>
      </w:r>
      <w:r>
        <w:t xml:space="preserve"> – мо</w:t>
      </w:r>
      <w:r w:rsidR="00B63D3A">
        <w:t xml:space="preserve">дель </w:t>
      </w:r>
      <w:r>
        <w:t xml:space="preserve">питательных насосов, </w:t>
      </w:r>
      <w:r w:rsidR="00B63D3A">
        <w:t xml:space="preserve">см. </w:t>
      </w:r>
      <w:r>
        <w:t>рисун</w:t>
      </w:r>
      <w:r w:rsidR="00B63D3A">
        <w:t xml:space="preserve">ок </w:t>
      </w:r>
      <w:r w:rsidR="00A66AC0">
        <w:fldChar w:fldCharType="begin"/>
      </w:r>
      <w:r w:rsidR="00A66AC0">
        <w:instrText xml:space="preserve"> REF _Ref284857800 \h </w:instrText>
      </w:r>
      <w:r w:rsidR="00A66AC0">
        <w:fldChar w:fldCharType="separate"/>
      </w:r>
      <w:r w:rsidR="009B7F9D">
        <w:t xml:space="preserve">Рисунок </w:t>
      </w:r>
      <w:r w:rsidR="009B7F9D">
        <w:rPr>
          <w:noProof/>
        </w:rPr>
        <w:t>109</w:t>
      </w:r>
      <w:r w:rsidR="00A66AC0">
        <w:fldChar w:fldCharType="end"/>
      </w:r>
      <w:r>
        <w:t>.</w:t>
      </w:r>
    </w:p>
    <w:p w:rsidR="005363DE" w:rsidRDefault="00850865" w:rsidP="00A66AC0">
      <w:pPr>
        <w:pStyle w:val="a8"/>
      </w:pPr>
      <w:r>
        <w:rPr>
          <w:noProof/>
        </w:rPr>
        <w:drawing>
          <wp:inline distT="0" distB="0" distL="0" distR="0" wp14:anchorId="2831DE92" wp14:editId="1A4012F9">
            <wp:extent cx="6152515" cy="5203825"/>
            <wp:effectExtent l="0" t="0" r="63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DE" w:rsidRDefault="005363DE" w:rsidP="005363DE">
      <w:pPr>
        <w:pStyle w:val="a4"/>
      </w:pPr>
      <w:bookmarkStart w:id="65" w:name="_Ref284857800"/>
      <w:bookmarkStart w:id="66" w:name="_Toc291248731"/>
      <w:r>
        <w:t xml:space="preserve">Рисунок </w:t>
      </w:r>
      <w:fldSimple w:instr=" SEQ Рисунок \* ARABIC ">
        <w:r w:rsidR="009B7F9D">
          <w:rPr>
            <w:noProof/>
          </w:rPr>
          <w:t>109</w:t>
        </w:r>
      </w:fldSimple>
      <w:bookmarkEnd w:id="65"/>
      <w:r>
        <w:t xml:space="preserve">. Создание </w:t>
      </w:r>
      <w:r w:rsidR="00B63D3A">
        <w:t>системы питательной воды</w:t>
      </w:r>
      <w:bookmarkEnd w:id="66"/>
    </w:p>
    <w:p w:rsidR="00A66AC0" w:rsidRDefault="00A66AC0" w:rsidP="005363DE">
      <w:r>
        <w:t xml:space="preserve">При этом </w:t>
      </w:r>
      <w:r w:rsidR="005363DE">
        <w:t>помнит</w:t>
      </w:r>
      <w:r>
        <w:t>е</w:t>
      </w:r>
      <w:r w:rsidR="005363DE">
        <w:t xml:space="preserve"> про скрипт для кнопок и копир</w:t>
      </w:r>
      <w:r>
        <w:t>уйте также и его.</w:t>
      </w:r>
    </w:p>
    <w:p w:rsidR="005363DE" w:rsidRDefault="00A66AC0" w:rsidP="005363DE">
      <w:r>
        <w:t>Далее п</w:t>
      </w:r>
      <w:r w:rsidR="005363DE">
        <w:t>еренесите кнопки управления глобальными сигналами для ПНД-</w:t>
      </w:r>
      <w:r>
        <w:t>3</w:t>
      </w:r>
      <w:r w:rsidR="005363DE">
        <w:t xml:space="preserve"> на лист «УГУ»</w:t>
      </w:r>
      <w:r>
        <w:t xml:space="preserve"> (вместе с соотв. текстом, кнопку управления давлением пара удалите)</w:t>
      </w:r>
      <w:r w:rsidR="005363DE">
        <w:t>. Кнопки управления задвижкой «К_3_1» оставьте на этом листе (аналог местного управления).</w:t>
      </w:r>
      <w:r>
        <w:t xml:space="preserve"> Книпки управления граничным условием для ПВД-2 удалите все (текст также удалите – он более не нужен).</w:t>
      </w:r>
    </w:p>
    <w:p w:rsidR="005363DE" w:rsidRDefault="004F47A3" w:rsidP="005363DE">
      <w:r>
        <w:t>Н</w:t>
      </w:r>
      <w:r w:rsidR="005363DE">
        <w:t xml:space="preserve">ачнем соединение с </w:t>
      </w:r>
      <w:r>
        <w:t>очевидного</w:t>
      </w:r>
      <w:r w:rsidR="005363DE">
        <w:t xml:space="preserve"> – соединим </w:t>
      </w:r>
      <w:r w:rsidR="00A515FC">
        <w:t>между собой подогреватели по тракту подогреваемой воды.</w:t>
      </w:r>
      <w:r w:rsidR="005363DE">
        <w:t xml:space="preserve"> Для этого удалит</w:t>
      </w:r>
      <w:r w:rsidR="00A515FC">
        <w:t>е</w:t>
      </w:r>
      <w:r w:rsidR="005363DE">
        <w:t xml:space="preserve"> оба граничных условия (справа от </w:t>
      </w:r>
      <w:r w:rsidR="00A515FC">
        <w:t>ПВ-280</w:t>
      </w:r>
      <w:r w:rsidR="005363DE">
        <w:t xml:space="preserve"> и </w:t>
      </w:r>
      <w:r w:rsidR="00A515FC">
        <w:t>слева</w:t>
      </w:r>
      <w:r w:rsidR="005363DE">
        <w:t xml:space="preserve"> от </w:t>
      </w:r>
      <w:r w:rsidR="00A515FC">
        <w:t>ПВ-280-1</w:t>
      </w:r>
      <w:r w:rsidR="005363DE">
        <w:t xml:space="preserve">), </w:t>
      </w:r>
      <w:r w:rsidR="00A515FC">
        <w:t>поставьте на этом месте внутренний узел ТРР</w:t>
      </w:r>
      <w:r w:rsidR="005363DE">
        <w:t xml:space="preserve"> (скопируйте узел до задвижки </w:t>
      </w:r>
      <w:r w:rsidR="005363DE" w:rsidRPr="008300B3">
        <w:rPr>
          <w:b/>
        </w:rPr>
        <w:t>«К_3_1»</w:t>
      </w:r>
      <w:r w:rsidR="00A515FC" w:rsidRPr="00A515FC">
        <w:t xml:space="preserve"> и</w:t>
      </w:r>
      <w:r w:rsidR="00A515FC">
        <w:t xml:space="preserve"> установите в 0 высотную отметку</w:t>
      </w:r>
      <w:r w:rsidR="00644BC4">
        <w:t xml:space="preserve"> нового внутреннего узла</w:t>
      </w:r>
      <w:r w:rsidR="005363DE">
        <w:t>)</w:t>
      </w:r>
      <w:r w:rsidR="00A515FC">
        <w:t>,</w:t>
      </w:r>
      <w:r w:rsidR="005363DE">
        <w:t xml:space="preserve"> и </w:t>
      </w:r>
      <w:r w:rsidR="00A515FC">
        <w:t xml:space="preserve">далее </w:t>
      </w:r>
      <w:r w:rsidR="005363DE">
        <w:t xml:space="preserve">соедините две модели </w:t>
      </w:r>
      <w:r w:rsidR="00A515FC">
        <w:t>подогревателей между собой</w:t>
      </w:r>
      <w:r w:rsidR="005363DE">
        <w:t>. Пример см. на рисунке</w:t>
      </w:r>
      <w:r w:rsidR="009B23CF">
        <w:t xml:space="preserve"> </w:t>
      </w:r>
      <w:r w:rsidR="009B23CF">
        <w:fldChar w:fldCharType="begin"/>
      </w:r>
      <w:r w:rsidR="009B23CF">
        <w:instrText xml:space="preserve"> REF _Ref284858602 \h </w:instrText>
      </w:r>
      <w:r w:rsidR="009B23CF">
        <w:fldChar w:fldCharType="separate"/>
      </w:r>
      <w:r w:rsidR="009B7F9D">
        <w:t xml:space="preserve">Рисунок </w:t>
      </w:r>
      <w:r w:rsidR="009B7F9D">
        <w:rPr>
          <w:noProof/>
        </w:rPr>
        <w:t>110</w:t>
      </w:r>
      <w:r w:rsidR="009B23CF">
        <w:fldChar w:fldCharType="end"/>
      </w:r>
      <w:r w:rsidR="005363DE">
        <w:t>.</w:t>
      </w:r>
    </w:p>
    <w:p w:rsidR="009B23CF" w:rsidRDefault="00644BC4" w:rsidP="009B23CF">
      <w:pPr>
        <w:pStyle w:val="a8"/>
      </w:pPr>
      <w:r>
        <w:rPr>
          <w:noProof/>
        </w:rPr>
        <w:lastRenderedPageBreak/>
        <w:drawing>
          <wp:inline distT="0" distB="0" distL="0" distR="0" wp14:anchorId="15F949B8" wp14:editId="7C685ACB">
            <wp:extent cx="6152515" cy="2990850"/>
            <wp:effectExtent l="0" t="0" r="63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CF" w:rsidRDefault="009B23CF" w:rsidP="009B23CF">
      <w:pPr>
        <w:pStyle w:val="a4"/>
      </w:pPr>
      <w:bookmarkStart w:id="67" w:name="_Ref284858602"/>
      <w:bookmarkStart w:id="68" w:name="_Toc291248732"/>
      <w:r>
        <w:t xml:space="preserve">Рисунок </w:t>
      </w:r>
      <w:fldSimple w:instr=" SEQ Рисунок \* ARABIC ">
        <w:r w:rsidR="009B7F9D">
          <w:rPr>
            <w:noProof/>
          </w:rPr>
          <w:t>110</w:t>
        </w:r>
      </w:fldSimple>
      <w:bookmarkEnd w:id="67"/>
      <w:r>
        <w:t>. Соединение ПВД-2 и ПВД-3 по воде</w:t>
      </w:r>
      <w:bookmarkEnd w:id="68"/>
    </w:p>
    <w:p w:rsidR="00C561DE" w:rsidRDefault="007148BC" w:rsidP="0091259F">
      <w:r>
        <w:t xml:space="preserve">Далее, соединяем группу питательных насосов и вход в </w:t>
      </w:r>
      <w:r w:rsidR="00AF49A2">
        <w:t>ПВ-280-1 (</w:t>
      </w:r>
      <w:r>
        <w:t>ПВД-2</w:t>
      </w:r>
      <w:r w:rsidR="00AF49A2">
        <w:t>)</w:t>
      </w:r>
      <w:r>
        <w:t>.</w:t>
      </w:r>
      <w:r w:rsidR="001062E2">
        <w:t xml:space="preserve"> Для этого </w:t>
      </w:r>
      <w:r w:rsidR="00332FE6">
        <w:t>аналогично</w:t>
      </w:r>
      <w:r w:rsidR="001062E2">
        <w:t xml:space="preserve">удалите граничные условия с обоих сторон, добавьте новый внутренний узел (скопируйте узел рядом с задвижкой </w:t>
      </w:r>
      <w:r w:rsidR="001062E2" w:rsidRPr="00332FE6">
        <w:rPr>
          <w:b/>
        </w:rPr>
        <w:t>«К_3_1»</w:t>
      </w:r>
      <w:r w:rsidR="001062E2">
        <w:t xml:space="preserve">) и соедините </w:t>
      </w:r>
      <w:r w:rsidR="008F7608">
        <w:t>суб</w:t>
      </w:r>
      <w:r w:rsidR="001062E2">
        <w:t>модели между собой гидравлическими связями.</w:t>
      </w:r>
      <w:r w:rsidR="00AF49A2">
        <w:t xml:space="preserve"> Здесь всё аналогично </w:t>
      </w:r>
      <w:r w:rsidR="008F7608">
        <w:t>соединению между ПВД-3 и ПВД-2.</w:t>
      </w:r>
    </w:p>
    <w:p w:rsidR="008F7608" w:rsidRDefault="003265C4" w:rsidP="0091259F">
      <w:r>
        <w:t>Следующие точки для соединения – отборы пара (первый и второй). Перейдите на лист системы свежего пара и добавьте там два новых элемента «В память ТРР», с именами портов «</w:t>
      </w:r>
      <w:r>
        <w:rPr>
          <w:lang w:val="en-US"/>
        </w:rPr>
        <w:t>I</w:t>
      </w:r>
      <w:r w:rsidRPr="003265C4">
        <w:t xml:space="preserve"> отбор</w:t>
      </w:r>
      <w:r>
        <w:t>» и «</w:t>
      </w:r>
      <w:r>
        <w:rPr>
          <w:lang w:val="en-US"/>
        </w:rPr>
        <w:t>II</w:t>
      </w:r>
      <w:r w:rsidRPr="003265C4">
        <w:t xml:space="preserve"> отбор</w:t>
      </w:r>
      <w:r>
        <w:t>»</w:t>
      </w:r>
      <w:r w:rsidR="00410D62" w:rsidRPr="00410D62">
        <w:t xml:space="preserve">. </w:t>
      </w:r>
      <w:r w:rsidR="00410D62">
        <w:t xml:space="preserve">Первым элементов замените граничный узел </w:t>
      </w:r>
      <w:r w:rsidR="00410D62">
        <w:rPr>
          <w:lang w:val="en-US"/>
        </w:rPr>
        <w:t>G</w:t>
      </w:r>
      <w:r w:rsidR="00410D62" w:rsidRPr="00410D62">
        <w:t xml:space="preserve">, </w:t>
      </w:r>
      <w:r w:rsidR="00410D62">
        <w:t xml:space="preserve">а второй граничный узел </w:t>
      </w:r>
      <w:r w:rsidR="00410D62">
        <w:rPr>
          <w:lang w:val="en-US"/>
        </w:rPr>
        <w:t>G</w:t>
      </w:r>
      <w:r w:rsidR="00410D62" w:rsidRPr="00410D62">
        <w:t xml:space="preserve"> </w:t>
      </w:r>
      <w:r w:rsidR="00410D62">
        <w:t>пока не удаляйте, а просто отсоедините от канала отбора пара.</w:t>
      </w:r>
    </w:p>
    <w:p w:rsidR="00410D62" w:rsidRDefault="00410D62" w:rsidP="0091259F">
      <w:r>
        <w:t>Здесь ситуация следующая: на ПВД-2 нам надо отвести не весь пар второго отбора</w:t>
      </w:r>
      <w:r w:rsidR="004654A2">
        <w:t>,</w:t>
      </w:r>
      <w:r>
        <w:t xml:space="preserve"> </w:t>
      </w:r>
      <w:r w:rsidR="004654A2">
        <w:t xml:space="preserve">который составляет </w:t>
      </w:r>
      <w:r>
        <w:t>66,6 т</w:t>
      </w:r>
      <w:r w:rsidRPr="00410D62">
        <w:t>/</w:t>
      </w:r>
      <w:r>
        <w:t>час</w:t>
      </w:r>
      <w:r w:rsidR="004654A2">
        <w:t xml:space="preserve"> в номинальном режиме,</w:t>
      </w:r>
      <w:r w:rsidRPr="00410D62">
        <w:t xml:space="preserve"> </w:t>
      </w:r>
      <w:r w:rsidR="004654A2">
        <w:t xml:space="preserve">а только его часть: </w:t>
      </w:r>
      <w:r>
        <w:t>13 т</w:t>
      </w:r>
      <w:r w:rsidRPr="00410D62">
        <w:t>/</w:t>
      </w:r>
      <w:r>
        <w:t xml:space="preserve">час. Поэтому добавьте еще один внутренний узел в этом месте и </w:t>
      </w:r>
      <w:r w:rsidR="004654A2">
        <w:t xml:space="preserve">разветвление при помощи </w:t>
      </w:r>
      <w:r>
        <w:t>дв</w:t>
      </w:r>
      <w:r w:rsidR="004654A2">
        <w:t>ух</w:t>
      </w:r>
      <w:r>
        <w:t xml:space="preserve"> канал</w:t>
      </w:r>
      <w:r w:rsidR="004654A2">
        <w:t>ов</w:t>
      </w:r>
      <w:r>
        <w:t xml:space="preserve"> общего вида, пример расположения элементов см. на рисунке </w:t>
      </w:r>
      <w:r w:rsidR="003212AC">
        <w:fldChar w:fldCharType="begin"/>
      </w:r>
      <w:r w:rsidR="003212AC">
        <w:instrText xml:space="preserve"> REF _Ref284861207 \h </w:instrText>
      </w:r>
      <w:r w:rsidR="003212AC">
        <w:fldChar w:fldCharType="separate"/>
      </w:r>
      <w:r w:rsidR="009B7F9D">
        <w:t xml:space="preserve">Рисунок </w:t>
      </w:r>
      <w:r w:rsidR="009B7F9D">
        <w:rPr>
          <w:noProof/>
        </w:rPr>
        <w:t>111</w:t>
      </w:r>
      <w:r w:rsidR="003212AC">
        <w:fldChar w:fldCharType="end"/>
      </w:r>
      <w:r w:rsidR="004654A2">
        <w:t>. Свойства узла и каналов возьмём из общих соображений: узел скопируем из предыдущего соединения (между насосами и ПВД-2), а свойства каналов – скопируйте канал второго отбора.</w:t>
      </w:r>
    </w:p>
    <w:p w:rsidR="003212AC" w:rsidRDefault="003212AC" w:rsidP="003212AC">
      <w:pPr>
        <w:pStyle w:val="a8"/>
      </w:pPr>
      <w:r>
        <w:rPr>
          <w:noProof/>
        </w:rPr>
        <w:lastRenderedPageBreak/>
        <w:drawing>
          <wp:inline distT="0" distB="0" distL="0" distR="0" wp14:anchorId="28D020C0" wp14:editId="5385279C">
            <wp:extent cx="6134100" cy="37433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C" w:rsidRDefault="003212AC" w:rsidP="003212AC">
      <w:pPr>
        <w:pStyle w:val="a4"/>
      </w:pPr>
      <w:bookmarkStart w:id="69" w:name="_Ref284861207"/>
      <w:bookmarkStart w:id="70" w:name="_Toc291248733"/>
      <w:r>
        <w:t xml:space="preserve">Рисунок </w:t>
      </w:r>
      <w:fldSimple w:instr=" SEQ Рисунок \* ARABIC ">
        <w:r w:rsidR="009B7F9D">
          <w:rPr>
            <w:noProof/>
          </w:rPr>
          <w:t>111</w:t>
        </w:r>
      </w:fldSimple>
      <w:bookmarkEnd w:id="69"/>
      <w:r>
        <w:t xml:space="preserve">. Организация </w:t>
      </w:r>
      <w:r>
        <w:rPr>
          <w:lang w:val="en-US"/>
        </w:rPr>
        <w:t>I</w:t>
      </w:r>
      <w:r>
        <w:t xml:space="preserve"> и </w:t>
      </w:r>
      <w:r>
        <w:rPr>
          <w:lang w:val="en-US"/>
        </w:rPr>
        <w:t>II</w:t>
      </w:r>
      <w:r>
        <w:t xml:space="preserve"> отборов пара</w:t>
      </w:r>
      <w:bookmarkEnd w:id="70"/>
    </w:p>
    <w:p w:rsidR="00410D62" w:rsidRDefault="003212AC" w:rsidP="0091259F">
      <w:r w:rsidRPr="003212AC">
        <w:t xml:space="preserve">После этого, на листе </w:t>
      </w:r>
      <w:r>
        <w:t>системы питательной воды, удалите граничные условия подачи пара</w:t>
      </w:r>
      <w:r w:rsidR="000846F2">
        <w:t xml:space="preserve"> из отборов</w:t>
      </w:r>
      <w:r>
        <w:t xml:space="preserve"> в подогреватели и разместите там элементы </w:t>
      </w:r>
      <w:r w:rsidRPr="000846F2">
        <w:rPr>
          <w:b/>
        </w:rPr>
        <w:t>«Из памяти ТРР»</w:t>
      </w:r>
      <w:r w:rsidR="000846F2">
        <w:t xml:space="preserve"> с соответствующими </w:t>
      </w:r>
      <w:r>
        <w:t>именами</w:t>
      </w:r>
      <w:r w:rsidR="000846F2">
        <w:t xml:space="preserve"> переменных</w:t>
      </w:r>
      <w:r>
        <w:t>.</w:t>
      </w:r>
      <w:r w:rsidR="000846F2">
        <w:t xml:space="preserve"> Убедитесь, что символы звёздочек пропали на листе системы свежего пара.</w:t>
      </w:r>
    </w:p>
    <w:p w:rsidR="000846F2" w:rsidRPr="00AF49A2" w:rsidRDefault="000846F2" w:rsidP="0091259F">
      <w:r>
        <w:t>На этом соединения субмоделей в данном подразделе завершены, можно попробовать запустить схему на расчёт.</w:t>
      </w:r>
      <w:r w:rsidR="00906934">
        <w:t xml:space="preserve"> При этом </w:t>
      </w:r>
      <w:r w:rsidR="00EC1127">
        <w:rPr>
          <w:lang w:val="en-US"/>
        </w:rPr>
        <w:t>SimInTech</w:t>
      </w:r>
      <w:r w:rsidR="00906934">
        <w:t xml:space="preserve"> выдаст еще некоторые ошибки, которые требуется устранить: мы изменили имя глобальных сигналов для ПВД-3, а в граничном условии остались старые имена. Замените их на новые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</w:t>
      </w:r>
      <w:r w:rsidR="00906934" w:rsidRPr="00906934">
        <w:rPr>
          <w:b/>
        </w:rPr>
        <w:t>пвд3»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</w:t>
      </w:r>
      <w:r w:rsidR="00906934" w:rsidRPr="00906934">
        <w:rPr>
          <w:b/>
        </w:rPr>
        <w:t>пвд3»</w:t>
      </w:r>
      <w:r w:rsidR="00906934" w:rsidRPr="00906934">
        <w:t xml:space="preserve"> 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Gv</w:t>
      </w:r>
      <w:r w:rsidR="00906934" w:rsidRPr="00906934">
        <w:rPr>
          <w:b/>
        </w:rPr>
        <w:t>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Tv</w:t>
      </w:r>
      <w:r w:rsidR="00906934" w:rsidRPr="00906934">
        <w:rPr>
          <w:b/>
        </w:rPr>
        <w:t>»</w:t>
      </w:r>
      <w:r w:rsidR="00906934" w:rsidRPr="00906934">
        <w:t xml:space="preserve">). </w:t>
      </w:r>
      <w:r w:rsidR="00906934">
        <w:t xml:space="preserve">Давления в баках и внутренних узлах баков поставьте равным </w:t>
      </w:r>
      <w:r w:rsidR="00906934" w:rsidRPr="00906934">
        <w:rPr>
          <w:b/>
        </w:rPr>
        <w:t>«0.96»</w:t>
      </w:r>
      <w:r w:rsidR="00906934">
        <w:t xml:space="preserve"> </w:t>
      </w:r>
      <w:r w:rsidR="00906934" w:rsidRPr="00906934">
        <w:t>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Pp</w:t>
      </w:r>
      <w:r w:rsidR="00906934" w:rsidRPr="00906934">
        <w:rPr>
          <w:b/>
        </w:rPr>
        <w:t>»</w:t>
      </w:r>
      <w:r w:rsidR="00906934" w:rsidRPr="00906934">
        <w:t>).</w:t>
      </w:r>
    </w:p>
    <w:p w:rsidR="009426F8" w:rsidRDefault="009426F8" w:rsidP="009426F8">
      <w:pPr>
        <w:pStyle w:val="3"/>
      </w:pPr>
      <w:bookmarkStart w:id="71" w:name="_Toc355798026"/>
      <w:r>
        <w:t>Вывод параметров на схемное окно</w:t>
      </w:r>
      <w:bookmarkEnd w:id="71"/>
    </w:p>
    <w:p w:rsidR="009426F8" w:rsidRDefault="009426F8" w:rsidP="009426F8">
      <w:r>
        <w:t>Все интересующие нас параметры уже выведены на схемное окно.</w:t>
      </w:r>
    </w:p>
    <w:p w:rsidR="009426F8" w:rsidRDefault="009426F8" w:rsidP="009426F8">
      <w:pPr>
        <w:pStyle w:val="3"/>
      </w:pPr>
      <w:bookmarkStart w:id="72" w:name="_Toc355798027"/>
      <w:r>
        <w:t>Свойства элементов модели</w:t>
      </w:r>
      <w:bookmarkEnd w:id="72"/>
    </w:p>
    <w:p w:rsidR="009426F8" w:rsidRDefault="009426F8" w:rsidP="009426F8">
      <w:r>
        <w:t xml:space="preserve">Параметры </w:t>
      </w:r>
      <w:r w:rsidR="00AF49A2">
        <w:t xml:space="preserve">практически всех </w:t>
      </w:r>
      <w:r>
        <w:t>элементов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добавления), </w:t>
      </w:r>
      <w:r w:rsidR="00AF49A2">
        <w:t>но некоторые изменения и проверки все же надо сделать</w:t>
      </w:r>
      <w:r>
        <w:t xml:space="preserve">. При </w:t>
      </w:r>
      <w:r w:rsidR="00AF49A2">
        <w:t>копировании схем из отдельных субмоделей в общую происходит переименование тех элементов схемы, которые совпадают с существующими элементами</w:t>
      </w:r>
      <w:r>
        <w:t>.</w:t>
      </w:r>
    </w:p>
    <w:p w:rsidR="00AF49A2" w:rsidRDefault="00AF49A2" w:rsidP="009426F8">
      <w:r>
        <w:t xml:space="preserve">В нашем случае, модели ПВД-2 и ПВД-3 имели одинаковые внутренние имена каналов и точек, которые сейчас переименовались в новые. В связи с этим надо проверить все граничные узлы </w:t>
      </w:r>
      <w:r>
        <w:rPr>
          <w:lang w:val="en-US"/>
        </w:rPr>
        <w:t>G</w:t>
      </w:r>
      <w:r>
        <w:t xml:space="preserve"> – что в них задано в качестве расхода – и исправить всё на верные значения. Сделайте это.</w:t>
      </w:r>
    </w:p>
    <w:p w:rsidR="00AF49A2" w:rsidRDefault="00AF49A2" w:rsidP="009426F8">
      <w:r>
        <w:t>Исправьте также высотные отметки точек после всех насосов: точки до насосов должны быть заглублены, после насосов – находиться на высоте 0.</w:t>
      </w:r>
    </w:p>
    <w:p w:rsidR="00BA377B" w:rsidRDefault="00BA377B" w:rsidP="009426F8">
      <w:r>
        <w:lastRenderedPageBreak/>
        <w:t xml:space="preserve">В граничном узле </w:t>
      </w:r>
      <w:r>
        <w:rPr>
          <w:lang w:val="en-US"/>
        </w:rPr>
        <w:t>G</w:t>
      </w:r>
      <w:r w:rsidRPr="00BA377B">
        <w:t xml:space="preserve"> </w:t>
      </w:r>
      <w:r>
        <w:t xml:space="preserve">на втором отборе установите расход, равный </w:t>
      </w:r>
      <w:r w:rsidRPr="00BA377B">
        <w:rPr>
          <w:b/>
        </w:rPr>
        <w:t>«-(66.6-13</w:t>
      </w:r>
      <w:r w:rsidRPr="00BA377B">
        <w:t>)/3.6», поскольку</w:t>
      </w:r>
      <w:r>
        <w:t xml:space="preserve"> 13 т</w:t>
      </w:r>
      <w:r w:rsidRPr="00BA377B">
        <w:t>/</w:t>
      </w:r>
      <w:r>
        <w:t>ч мы должны отбирать на второй подогреватель, а 66,6 т</w:t>
      </w:r>
      <w:r w:rsidRPr="00BA377B">
        <w:t>/</w:t>
      </w:r>
      <w:r>
        <w:t>ч</w:t>
      </w:r>
      <w:r w:rsidRPr="00BA377B">
        <w:t xml:space="preserve"> </w:t>
      </w:r>
      <w:r>
        <w:t>соответствует номинальному значению расхода во втором отборе.</w:t>
      </w:r>
    </w:p>
    <w:p w:rsidR="009342F3" w:rsidRDefault="009342F3" w:rsidP="009426F8">
      <w:r>
        <w:t>Расход воды</w:t>
      </w:r>
      <w:r w:rsidRPr="009342F3">
        <w:t>, идущей на</w:t>
      </w:r>
      <w:r>
        <w:t xml:space="preserve"> подогрев в ПНД-3, и фактически отбираемой из конденсатора, измените со 129 на 125 т/ч (в глобальных сигналах).</w:t>
      </w:r>
    </w:p>
    <w:p w:rsidR="009426F8" w:rsidRDefault="009426F8" w:rsidP="009426F8">
      <w:pPr>
        <w:pStyle w:val="3"/>
      </w:pPr>
      <w:bookmarkStart w:id="73" w:name="_Toc355798028"/>
      <w:r>
        <w:t>Номинальное состояние системы</w:t>
      </w:r>
      <w:bookmarkEnd w:id="73"/>
    </w:p>
    <w:p w:rsidR="00AF49A2" w:rsidRDefault="00AF49A2" w:rsidP="00AF49A2">
      <w:r>
        <w:t>При запуске системы на расчёт возможны сильные колебания в начальный период времени, т.к. сейчас мы соединили много точек и система «ищет» новое стационарное состояние.</w:t>
      </w:r>
    </w:p>
    <w:p w:rsidR="00AF49A2" w:rsidRDefault="00AF49A2" w:rsidP="00AF49A2">
      <w:r>
        <w:t xml:space="preserve">Спустя 100 – 300 секунд, должно наступить стационарное состояние, которое может быть отлично от номинального. Это зависит от конерктных настроек всех элементов схемы – каналов, точек, насосов и т.д. </w:t>
      </w:r>
      <w:r w:rsidR="00F30E02">
        <w:t xml:space="preserve">Например, в нашем варианте сразу после соединения было получено следующее состояние </w:t>
      </w:r>
      <w:r w:rsidR="00276710">
        <w:t>(</w:t>
      </w:r>
      <w:r w:rsidR="00F30E02">
        <w:t xml:space="preserve">см. </w:t>
      </w:r>
      <w:r>
        <w:t>рисун</w:t>
      </w:r>
      <w:r w:rsidR="00F30E02">
        <w:t xml:space="preserve">ок </w:t>
      </w:r>
      <w:r w:rsidR="00F30E02">
        <w:fldChar w:fldCharType="begin"/>
      </w:r>
      <w:r w:rsidR="00F30E02">
        <w:instrText xml:space="preserve"> REF _Ref284924244 \h </w:instrText>
      </w:r>
      <w:r w:rsidR="00F30E02">
        <w:fldChar w:fldCharType="separate"/>
      </w:r>
      <w:r w:rsidR="009B7F9D">
        <w:t xml:space="preserve">Рисунок </w:t>
      </w:r>
      <w:r w:rsidR="009B7F9D">
        <w:rPr>
          <w:noProof/>
        </w:rPr>
        <w:t>112</w:t>
      </w:r>
      <w:r w:rsidR="00F30E02">
        <w:fldChar w:fldCharType="end"/>
      </w:r>
      <w:r w:rsidR="00276710">
        <w:t>)</w:t>
      </w:r>
      <w:r w:rsidR="00F30E02">
        <w:t>.</w:t>
      </w:r>
    </w:p>
    <w:p w:rsidR="0057622C" w:rsidRPr="0057622C" w:rsidRDefault="00276710" w:rsidP="00AF49A2">
      <w:r>
        <w:t>В нём расходы по отборам уже не совпадают с номиналом, хотя качественно близки к ним, но самое главное – сумма всех отборов и отбора конденсата из конеднсатора превышает расход подачи свежего пара, из-за чего уровень в конденсаторе постоянно падает.</w:t>
      </w:r>
      <w:r w:rsidR="009342F3">
        <w:t xml:space="preserve"> </w:t>
      </w:r>
      <w:r w:rsidR="0057622C">
        <w:t>Это произошло из-за того, что мы «забыли» изменить расход в гр</w:t>
      </w:r>
      <w:r w:rsidR="009342F3">
        <w:t>а</w:t>
      </w:r>
      <w:r w:rsidR="0057622C">
        <w:t xml:space="preserve">ничном узле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 xml:space="preserve">второго отбора и расходы в других граничных узлах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>на подогревателях.</w:t>
      </w:r>
    </w:p>
    <w:p w:rsidR="00276710" w:rsidRDefault="00276710" w:rsidP="00AF49A2">
      <w:r>
        <w:t xml:space="preserve">Поэтому, </w:t>
      </w:r>
      <w:r w:rsidR="0057622C">
        <w:t xml:space="preserve">в любом случае </w:t>
      </w:r>
      <w:r>
        <w:t xml:space="preserve">требуется провести дополнительную </w:t>
      </w:r>
      <w:r w:rsidR="009342F3">
        <w:t xml:space="preserve">проверку и </w:t>
      </w:r>
      <w:r>
        <w:t>настройку схемы для получения номинального состояния.</w:t>
      </w:r>
    </w:p>
    <w:p w:rsidR="00AF49A2" w:rsidRPr="00AF49A2" w:rsidRDefault="00F30E02" w:rsidP="009342F3">
      <w:pPr>
        <w:pStyle w:val="a8"/>
      </w:pPr>
      <w:r>
        <w:rPr>
          <w:noProof/>
        </w:rPr>
        <w:drawing>
          <wp:inline distT="0" distB="0" distL="0" distR="0" wp14:anchorId="0E192236" wp14:editId="754220E5">
            <wp:extent cx="6134100" cy="4276725"/>
            <wp:effectExtent l="0" t="0" r="0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02" w:rsidRDefault="00F30E02" w:rsidP="00F30E02">
      <w:pPr>
        <w:pStyle w:val="a4"/>
      </w:pPr>
      <w:bookmarkStart w:id="74" w:name="_Ref284924244"/>
      <w:bookmarkStart w:id="75" w:name="_Toc291248734"/>
      <w:r>
        <w:t xml:space="preserve">Рисунок </w:t>
      </w:r>
      <w:fldSimple w:instr=" SEQ Рисунок \* ARABIC ">
        <w:r w:rsidR="009B7F9D">
          <w:rPr>
            <w:noProof/>
          </w:rPr>
          <w:t>112</w:t>
        </w:r>
      </w:fldSimple>
      <w:bookmarkEnd w:id="74"/>
      <w:r>
        <w:t>. Состояние системы свежего пара после добавления отборов пара</w:t>
      </w:r>
      <w:bookmarkEnd w:id="75"/>
    </w:p>
    <w:p w:rsidR="00906934" w:rsidRDefault="009342F3" w:rsidP="0091259F">
      <w:r>
        <w:lastRenderedPageBreak/>
        <w:t xml:space="preserve">В этой версии схемы самыми инерционными (можно сказать интегральными) величинами являются уровни в баках – они требуют наибольшего количества времени чтобы придти к номинальному значению. Так, после исправления всех грубых ошибок и спустя 2000 секунд расчета, было получено следующее состояние системы (см. рисунок </w:t>
      </w:r>
      <w:r>
        <w:fldChar w:fldCharType="begin"/>
      </w:r>
      <w:r>
        <w:instrText xml:space="preserve"> REF _Ref284925212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113</w:t>
      </w:r>
      <w:r>
        <w:fldChar w:fldCharType="end"/>
      </w:r>
      <w:r>
        <w:t>), причём уровни во всех баках стали близки к 1 м, и практически не изменялись, т.е. система вышла на стационарное состояние, из которого её можно тонко перестроить и вернуть к номинальному состоянию.</w:t>
      </w:r>
    </w:p>
    <w:p w:rsidR="009342F3" w:rsidRPr="009426F8" w:rsidRDefault="009342F3" w:rsidP="009342F3">
      <w:pPr>
        <w:pStyle w:val="a8"/>
      </w:pPr>
      <w:r>
        <w:rPr>
          <w:noProof/>
        </w:rPr>
        <w:drawing>
          <wp:inline distT="0" distB="0" distL="0" distR="0" wp14:anchorId="1298C8BA" wp14:editId="0A59550D">
            <wp:extent cx="6029325" cy="3505200"/>
            <wp:effectExtent l="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3" w:rsidRDefault="009342F3" w:rsidP="009342F3">
      <w:pPr>
        <w:pStyle w:val="a4"/>
      </w:pPr>
      <w:bookmarkStart w:id="76" w:name="_Ref284925212"/>
      <w:bookmarkStart w:id="77" w:name="_Toc291248735"/>
      <w:r>
        <w:t xml:space="preserve">Рисунок </w:t>
      </w:r>
      <w:fldSimple w:instr=" SEQ Рисунок \* ARABIC ">
        <w:r w:rsidR="009B7F9D">
          <w:rPr>
            <w:noProof/>
          </w:rPr>
          <w:t>113</w:t>
        </w:r>
      </w:fldSimple>
      <w:bookmarkEnd w:id="76"/>
      <w:r>
        <w:t>. Состояние системы свежего пара после исправления грубых ошибок</w:t>
      </w:r>
      <w:bookmarkEnd w:id="77"/>
    </w:p>
    <w:p w:rsidR="001840E5" w:rsidRPr="00420E8C" w:rsidRDefault="001840E5" w:rsidP="00C7154E">
      <w:r>
        <w:t xml:space="preserve">Теперь можно донастроить схему, используя разные приёмы: изменяя положение задвижек, сопротивления тех или иных каналов и т.д. Мы этого делать сейчас не будем, по двум причинам. Первая: недостаточно исходных данных для подобной «тонкой» настройки схемы. Вторая: на данном этапе интеграции слишком много параметров «зажато» граничными условиями и на последующих этапах всё равно придётся перенастраивать схему на новый стационар. Т.е. тонкую подстройку проведём позже, после добавления деаэратора и после того как уберём некоторые граничные условия типа </w:t>
      </w:r>
      <w:r>
        <w:rPr>
          <w:lang w:val="en-US"/>
        </w:rPr>
        <w:t>G</w:t>
      </w:r>
      <w:r w:rsidRPr="001840E5">
        <w:t>.</w:t>
      </w:r>
    </w:p>
    <w:p w:rsidR="00C7154E" w:rsidRDefault="00C7154E" w:rsidP="00C7154E">
      <w:r>
        <w:t>Попробуйте самостоятельно поработать над схемой и попытайтесь получить стационарное состояние, более приближенное к номинальному</w:t>
      </w:r>
      <w:r w:rsidR="003653E7">
        <w:t>,</w:t>
      </w:r>
      <w:r>
        <w:t xml:space="preserve"> чем на риснуке </w:t>
      </w:r>
      <w:r>
        <w:fldChar w:fldCharType="begin"/>
      </w:r>
      <w:r>
        <w:instrText xml:space="preserve"> REF _Ref284925212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113</w:t>
      </w:r>
      <w:r>
        <w:fldChar w:fldCharType="end"/>
      </w:r>
      <w:r>
        <w:t>.</w:t>
      </w:r>
    </w:p>
    <w:p w:rsidR="003653E7" w:rsidRPr="003653E7" w:rsidRDefault="003653E7" w:rsidP="00C7154E">
      <w:r>
        <w:t xml:space="preserve">Для сравнения приведём еще один скриншот, с другими положениями задвижек </w:t>
      </w:r>
      <w:r>
        <w:rPr>
          <w:lang w:val="en-US"/>
        </w:rPr>
        <w:t>z</w:t>
      </w:r>
      <w:r w:rsidRPr="003653E7">
        <w:t>1,</w:t>
      </w:r>
      <w:r>
        <w:rPr>
          <w:lang w:val="en-US"/>
        </w:rPr>
        <w:t>z</w:t>
      </w:r>
      <w:r w:rsidRPr="003653E7">
        <w:t>2,</w:t>
      </w:r>
      <w:r>
        <w:rPr>
          <w:lang w:val="en-US"/>
        </w:rPr>
        <w:t>z</w:t>
      </w:r>
      <w:r w:rsidRPr="003653E7">
        <w:t>3,</w:t>
      </w:r>
      <w:r>
        <w:rPr>
          <w:lang w:val="en-US"/>
        </w:rPr>
        <w:t>z</w:t>
      </w:r>
      <w:r w:rsidRPr="003653E7">
        <w:t xml:space="preserve">4 </w:t>
      </w:r>
      <w:r>
        <w:t>–</w:t>
      </w:r>
      <w:r w:rsidRPr="003653E7">
        <w:t xml:space="preserve"> </w:t>
      </w:r>
      <w:r>
        <w:t xml:space="preserve">на рисунке </w:t>
      </w:r>
      <w:r>
        <w:fldChar w:fldCharType="begin"/>
      </w:r>
      <w:r>
        <w:instrText xml:space="preserve"> REF _Ref284927159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114</w:t>
      </w:r>
      <w:r>
        <w:fldChar w:fldCharType="end"/>
      </w:r>
      <w:r>
        <w:t xml:space="preserve">. Здесь удалось выставить номинальный расход на ПНД-1 </w:t>
      </w:r>
      <w:r>
        <w:rPr>
          <w:lang w:val="en-US"/>
        </w:rPr>
        <w:t>(</w:t>
      </w:r>
      <w:r>
        <w:t>10 т</w:t>
      </w:r>
      <w:r>
        <w:rPr>
          <w:lang w:val="en-US"/>
        </w:rPr>
        <w:t>/</w:t>
      </w:r>
      <w:r>
        <w:t>ч</w:t>
      </w:r>
      <w:r>
        <w:rPr>
          <w:lang w:val="en-US"/>
        </w:rPr>
        <w:t>)</w:t>
      </w:r>
      <w:r>
        <w:t>.</w:t>
      </w:r>
    </w:p>
    <w:p w:rsidR="00C561DE" w:rsidRDefault="003653E7" w:rsidP="003653E7">
      <w:pPr>
        <w:pStyle w:val="a8"/>
      </w:pPr>
      <w:r>
        <w:rPr>
          <w:noProof/>
        </w:rPr>
        <w:lastRenderedPageBreak/>
        <w:drawing>
          <wp:inline distT="0" distB="0" distL="0" distR="0" wp14:anchorId="71B10F47" wp14:editId="30A40982">
            <wp:extent cx="6086475" cy="3105150"/>
            <wp:effectExtent l="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E7" w:rsidRDefault="003653E7" w:rsidP="003653E7">
      <w:pPr>
        <w:pStyle w:val="a4"/>
      </w:pPr>
      <w:bookmarkStart w:id="78" w:name="_Ref284927159"/>
      <w:bookmarkStart w:id="79" w:name="_Toc291248736"/>
      <w:r>
        <w:t xml:space="preserve">Рисунок </w:t>
      </w:r>
      <w:fldSimple w:instr=" SEQ Рисунок \* ARABIC ">
        <w:r w:rsidR="009B7F9D">
          <w:rPr>
            <w:noProof/>
          </w:rPr>
          <w:t>114</w:t>
        </w:r>
      </w:fldSimple>
      <w:bookmarkEnd w:id="78"/>
      <w:r>
        <w:t>. Состояние системы свежего пара после изменения положения задвижек</w:t>
      </w:r>
      <w:bookmarkEnd w:id="79"/>
    </w:p>
    <w:p w:rsidR="00C37583" w:rsidRDefault="00C37583" w:rsidP="00C37583">
      <w:pPr>
        <w:pStyle w:val="2"/>
      </w:pPr>
      <w:bookmarkStart w:id="80" w:name="_Toc355798029"/>
      <w:r>
        <w:t>Присоединение деаэратора</w:t>
      </w:r>
      <w:bookmarkEnd w:id="80"/>
    </w:p>
    <w:p w:rsidR="00C37583" w:rsidRPr="00F45967" w:rsidRDefault="00C37583" w:rsidP="00C37583">
      <w:pPr>
        <w:pStyle w:val="3"/>
      </w:pPr>
      <w:bookmarkStart w:id="81" w:name="_Toc355798030"/>
      <w:r>
        <w:t>Описание модели</w:t>
      </w:r>
      <w:bookmarkEnd w:id="81"/>
    </w:p>
    <w:p w:rsidR="00C37583" w:rsidRDefault="00C37583" w:rsidP="00C37583">
      <w:r>
        <w:t>Теперь к нашей модели ПТУ мы по этапам будем подключать модель деаэратора.</w:t>
      </w:r>
    </w:p>
    <w:p w:rsidR="00C37583" w:rsidRDefault="00C37583" w:rsidP="00C37583">
      <w:r>
        <w:t xml:space="preserve">Точки соединений с деаэратором будут следующие, </w:t>
      </w:r>
      <w:r w:rsidR="00355A88">
        <w:t xml:space="preserve">на данном этапе </w:t>
      </w:r>
      <w:r>
        <w:t xml:space="preserve">всего их будет </w:t>
      </w:r>
      <w:r w:rsidR="00355A88">
        <w:t>3</w:t>
      </w:r>
      <w:r>
        <w:t xml:space="preserve"> (</w:t>
      </w:r>
      <w:r w:rsidR="00355A88">
        <w:t>три</w:t>
      </w:r>
      <w:r>
        <w:t>):</w:t>
      </w:r>
    </w:p>
    <w:p w:rsidR="00C37583" w:rsidRPr="00834873" w:rsidRDefault="00C37583" w:rsidP="00C37583">
      <w:pPr>
        <w:pStyle w:val="ac"/>
        <w:numPr>
          <w:ilvl w:val="0"/>
          <w:numId w:val="29"/>
        </w:numPr>
      </w:pPr>
      <w:r>
        <w:t>ко второму отбору пара, помимо отбора на ПВД-2, добавится отбор на деаэратор – пар</w:t>
      </w:r>
      <w:r w:rsidR="001709A0">
        <w:t>опровод</w:t>
      </w:r>
      <w:r>
        <w:t xml:space="preserve"> будет </w:t>
      </w:r>
      <w:r w:rsidR="001709A0">
        <w:t>соединять отбор пара с</w:t>
      </w:r>
      <w:r>
        <w:t xml:space="preserve"> верхни</w:t>
      </w:r>
      <w:r w:rsidR="001709A0">
        <w:t>м</w:t>
      </w:r>
      <w:r>
        <w:t xml:space="preserve"> объём</w:t>
      </w:r>
      <w:r w:rsidR="001709A0">
        <w:t>ом</w:t>
      </w:r>
      <w:r>
        <w:t xml:space="preserve"> деаэратора</w:t>
      </w:r>
      <w:r w:rsidRPr="00834873">
        <w:t>;</w:t>
      </w:r>
    </w:p>
    <w:p w:rsidR="00C37583" w:rsidRPr="00195270" w:rsidRDefault="00195270" w:rsidP="00C37583">
      <w:pPr>
        <w:pStyle w:val="ac"/>
        <w:numPr>
          <w:ilvl w:val="0"/>
          <w:numId w:val="29"/>
        </w:numPr>
      </w:pPr>
      <w:r>
        <w:t>слив конденсата из деаэратора будет поступать на всас группы питательных насосов</w:t>
      </w:r>
      <w:r w:rsidR="007C3A86" w:rsidRPr="007C3A86">
        <w:t xml:space="preserve"> (</w:t>
      </w:r>
      <w:r w:rsidR="007C3A86">
        <w:t>и далее идти на подогрев в ПВД-2 и ПВД-3)</w:t>
      </w:r>
      <w:r w:rsidRPr="00195270">
        <w:t>;</w:t>
      </w:r>
    </w:p>
    <w:p w:rsidR="00C37583" w:rsidRDefault="00355A88" w:rsidP="00C37583">
      <w:pPr>
        <w:pStyle w:val="ac"/>
        <w:numPr>
          <w:ilvl w:val="0"/>
          <w:numId w:val="29"/>
        </w:numPr>
      </w:pPr>
      <w:r>
        <w:t xml:space="preserve">подогретая в ПНД-1 </w:t>
      </w:r>
      <w:r w:rsidR="00307D28">
        <w:t xml:space="preserve">вода </w:t>
      </w:r>
      <w:r>
        <w:t xml:space="preserve">будет подаваться в </w:t>
      </w:r>
      <w:r w:rsidR="00271264">
        <w:t>верхний</w:t>
      </w:r>
      <w:r>
        <w:t xml:space="preserve"> объём деаэратора</w:t>
      </w:r>
      <w:r w:rsidRPr="00355A88">
        <w:t>.</w:t>
      </w:r>
    </w:p>
    <w:p w:rsidR="00C37583" w:rsidRPr="00834873" w:rsidRDefault="00355A88" w:rsidP="00C37583">
      <w:r>
        <w:t>Модель деаэратора</w:t>
      </w:r>
      <w:r w:rsidR="00C37583">
        <w:t xml:space="preserve"> разместим в отдельной субмодели ТРР. Соединения между листами ТРР будут организованы при помощи элементов </w:t>
      </w:r>
      <w:r w:rsidR="00C37583" w:rsidRPr="0091259F">
        <w:rPr>
          <w:b/>
        </w:rPr>
        <w:t>«В память ТРР»</w:t>
      </w:r>
      <w:r w:rsidR="00C37583">
        <w:t xml:space="preserve"> и </w:t>
      </w:r>
      <w:r w:rsidR="00C37583" w:rsidRPr="0091259F">
        <w:rPr>
          <w:b/>
        </w:rPr>
        <w:t>«Из памяти ТРР»</w:t>
      </w:r>
      <w:r w:rsidR="00C37583">
        <w:t>.</w:t>
      </w:r>
    </w:p>
    <w:p w:rsidR="00C37583" w:rsidRDefault="00C37583" w:rsidP="00C37583">
      <w:pPr>
        <w:pStyle w:val="3"/>
      </w:pPr>
      <w:bookmarkStart w:id="82" w:name="_Toc355798031"/>
      <w:r>
        <w:t>Файл м</w:t>
      </w:r>
      <w:r>
        <w:rPr>
          <w:lang w:val="en-US"/>
        </w:rPr>
        <w:t>одели ПТУ</w:t>
      </w:r>
      <w:r w:rsidR="00355A88">
        <w:t>, версия 04</w:t>
      </w:r>
      <w:bookmarkEnd w:id="82"/>
    </w:p>
    <w:p w:rsidR="00C37583" w:rsidRPr="002D3817" w:rsidRDefault="00355A88" w:rsidP="00C37583">
      <w:pPr>
        <w:rPr>
          <w:rStyle w:val="a9"/>
          <w:b w:val="0"/>
        </w:rPr>
      </w:pPr>
      <w:r>
        <w:t>Откройте проект версии 03</w:t>
      </w:r>
      <w:r w:rsidR="00C37583">
        <w:t xml:space="preserve"> (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C37583">
        <w:rPr>
          <w:b/>
          <w:lang w:val="en-US"/>
        </w:rPr>
        <w:t>T</w:t>
      </w:r>
      <w:r w:rsidR="00C37583" w:rsidRPr="00C53CBD">
        <w:rPr>
          <w:b/>
        </w:rPr>
        <w:t>urbine\ТК-35-version-0</w:t>
      </w:r>
      <w:r>
        <w:rPr>
          <w:b/>
        </w:rPr>
        <w:t>3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>
        <w:t>) и сохраните его в новый файл</w:t>
      </w:r>
      <w:r w:rsidR="00C37583" w:rsidRPr="003A2010">
        <w:t xml:space="preserve"> </w:t>
      </w:r>
      <w:r w:rsidR="00C37583">
        <w:t xml:space="preserve">с именем 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C37583">
        <w:rPr>
          <w:b/>
          <w:lang w:val="en-US"/>
        </w:rPr>
        <w:t>T</w:t>
      </w:r>
      <w:r w:rsidR="00C37583" w:rsidRPr="00C53CBD">
        <w:rPr>
          <w:b/>
        </w:rPr>
        <w:t>urbine\ТК-35-version-0</w:t>
      </w:r>
      <w:r>
        <w:rPr>
          <w:b/>
        </w:rPr>
        <w:t>4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 w:rsidRPr="002C4D9E">
        <w:rPr>
          <w:rStyle w:val="a9"/>
          <w:b w:val="0"/>
        </w:rPr>
        <w:t>.</w:t>
      </w:r>
    </w:p>
    <w:p w:rsidR="00C37583" w:rsidRDefault="00C37583" w:rsidP="00C37583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3A6D03">
        <w:t xml:space="preserve"> </w:t>
      </w:r>
      <w:r w:rsidR="003A6D03">
        <w:fldChar w:fldCharType="begin"/>
      </w:r>
      <w:r w:rsidR="003A6D03">
        <w:instrText xml:space="preserve"> REF _Ref284927886 \h </w:instrText>
      </w:r>
      <w:r w:rsidR="003A6D03">
        <w:fldChar w:fldCharType="separate"/>
      </w:r>
      <w:r w:rsidR="009B7F9D">
        <w:t xml:space="preserve">Рисунок </w:t>
      </w:r>
      <w:r w:rsidR="009B7F9D">
        <w:rPr>
          <w:noProof/>
        </w:rPr>
        <w:t>115</w:t>
      </w:r>
      <w:r w:rsidR="003A6D03">
        <w:fldChar w:fldCharType="end"/>
      </w:r>
      <w:r w:rsidR="003A6D03">
        <w:t>.</w:t>
      </w:r>
      <w:r>
        <w:t xml:space="preserve"> В качестве имени нового листа задайте строку </w:t>
      </w:r>
      <w:r w:rsidRPr="00BC03DC">
        <w:rPr>
          <w:b/>
        </w:rPr>
        <w:t>«</w:t>
      </w:r>
      <w:r w:rsidR="00355A88">
        <w:rPr>
          <w:b/>
          <w:lang w:val="en-US"/>
        </w:rPr>
        <w:t>DEAIR</w:t>
      </w:r>
      <w:r w:rsidRPr="00BC03DC">
        <w:rPr>
          <w:b/>
        </w:rPr>
        <w:t>»</w:t>
      </w:r>
      <w:r w:rsidRPr="003951AA">
        <w:t>.</w:t>
      </w:r>
    </w:p>
    <w:p w:rsidR="00F7671A" w:rsidRPr="003A6D03" w:rsidRDefault="00F7671A" w:rsidP="00C37583">
      <w:r>
        <w:t>Можно просто скопировать из проекта деаэратора всю субмодель сюда, в файл с единой моделью ПТУ.</w:t>
      </w:r>
    </w:p>
    <w:p w:rsidR="003A6D03" w:rsidRPr="003A6D03" w:rsidRDefault="00F84F7E" w:rsidP="003A6D03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11248" wp14:editId="2A213F00">
            <wp:extent cx="3419475" cy="2676525"/>
            <wp:effectExtent l="0" t="0" r="952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A6D03" w:rsidRDefault="003A6D03" w:rsidP="003A6D03">
      <w:pPr>
        <w:pStyle w:val="a4"/>
      </w:pPr>
      <w:bookmarkStart w:id="83" w:name="_Ref284927886"/>
      <w:bookmarkStart w:id="84" w:name="_Toc291248737"/>
      <w:r>
        <w:t xml:space="preserve">Рисунок </w:t>
      </w:r>
      <w:fldSimple w:instr=" SEQ Рисунок \* ARABIC ">
        <w:r w:rsidR="009B7F9D">
          <w:rPr>
            <w:noProof/>
          </w:rPr>
          <w:t>115</w:t>
        </w:r>
      </w:fldSimple>
      <w:bookmarkEnd w:id="83"/>
      <w:r>
        <w:t>. Добавление листа с субмоделью деаэратора</w:t>
      </w:r>
      <w:bookmarkEnd w:id="84"/>
    </w:p>
    <w:p w:rsidR="00B624B5" w:rsidRDefault="00B624B5" w:rsidP="00B624B5">
      <w:pPr>
        <w:pStyle w:val="3"/>
      </w:pPr>
      <w:bookmarkStart w:id="85" w:name="_Toc355798032"/>
      <w:r>
        <w:t>Глобальные параметры</w:t>
      </w:r>
      <w:bookmarkEnd w:id="85"/>
    </w:p>
    <w:p w:rsidR="00F7671A" w:rsidRDefault="00B624B5" w:rsidP="00F7671A">
      <w:r>
        <w:t xml:space="preserve">Для работоспособности модели </w:t>
      </w:r>
      <w:r w:rsidR="00F7671A">
        <w:t xml:space="preserve">деаэратора не требуются никакие глобальные сигналы, </w:t>
      </w:r>
      <w:r w:rsidR="00420E8C">
        <w:t xml:space="preserve">т.к. </w:t>
      </w:r>
      <w:r w:rsidR="00F7671A">
        <w:t xml:space="preserve">мы создавали модель без их использования. Поэтому ничего изменять </w:t>
      </w:r>
      <w:r w:rsidR="00420E8C">
        <w:t xml:space="preserve">или добавлять </w:t>
      </w:r>
      <w:r w:rsidR="00F7671A">
        <w:t>в глобальных параметра</w:t>
      </w:r>
      <w:r w:rsidR="00420E8C">
        <w:t>х не требуется.</w:t>
      </w:r>
    </w:p>
    <w:p w:rsidR="00B624B5" w:rsidRDefault="00B624B5" w:rsidP="00F7671A">
      <w:pPr>
        <w:pStyle w:val="3"/>
      </w:pPr>
      <w:bookmarkStart w:id="86" w:name="_Toc355798033"/>
      <w:r>
        <w:t>Структура присоединения субмодели деаэратора</w:t>
      </w:r>
      <w:bookmarkEnd w:id="86"/>
    </w:p>
    <w:p w:rsidR="00B624B5" w:rsidRDefault="00B624B5" w:rsidP="00B624B5">
      <w:r>
        <w:t xml:space="preserve">Теперь, на лист </w:t>
      </w:r>
      <w:r w:rsidRPr="00B269AD">
        <w:rPr>
          <w:b/>
        </w:rPr>
        <w:t>«</w:t>
      </w:r>
      <w:r w:rsidR="00420E8C">
        <w:rPr>
          <w:b/>
        </w:rPr>
        <w:t>Д</w:t>
      </w:r>
      <w:r w:rsidR="005956B1">
        <w:rPr>
          <w:b/>
        </w:rPr>
        <w:t>Э</w:t>
      </w:r>
      <w:r w:rsidRPr="00B269AD">
        <w:rPr>
          <w:b/>
        </w:rPr>
        <w:t>»</w:t>
      </w:r>
      <w:r>
        <w:t xml:space="preserve"> скопируйте из соответствующ</w:t>
      </w:r>
      <w:r w:rsidR="00420E8C">
        <w:t>его</w:t>
      </w:r>
      <w:r>
        <w:t xml:space="preserve"> проект</w:t>
      </w:r>
      <w:r w:rsidR="00420E8C">
        <w:t>а</w:t>
      </w:r>
      <w:r>
        <w:t xml:space="preserve"> субмодель</w:t>
      </w:r>
      <w:r w:rsidR="00420E8C">
        <w:t xml:space="preserve"> деаэратора</w:t>
      </w:r>
      <w:r w:rsidR="000A432B">
        <w:t xml:space="preserve"> и приступим к соединению модели деаэратора с моделью ПТУ</w:t>
      </w:r>
      <w:r>
        <w:t>.</w:t>
      </w:r>
    </w:p>
    <w:p w:rsidR="000A432B" w:rsidRDefault="000A432B" w:rsidP="00B624B5">
      <w:r>
        <w:rPr>
          <w:noProof/>
        </w:rPr>
        <w:drawing>
          <wp:inline distT="0" distB="0" distL="0" distR="0" wp14:anchorId="23F15B90" wp14:editId="5F506195">
            <wp:extent cx="5114925" cy="3609975"/>
            <wp:effectExtent l="0" t="0" r="9525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2B" w:rsidRDefault="000A432B" w:rsidP="000A432B">
      <w:pPr>
        <w:pStyle w:val="a4"/>
      </w:pPr>
      <w:bookmarkStart w:id="87" w:name="_Ref285013192"/>
      <w:bookmarkStart w:id="88" w:name="_Toc291248738"/>
      <w:r>
        <w:t xml:space="preserve">Рисунок </w:t>
      </w:r>
      <w:fldSimple w:instr=" SEQ Рисунок \* ARABIC ">
        <w:r w:rsidR="009B7F9D">
          <w:rPr>
            <w:noProof/>
          </w:rPr>
          <w:t>116</w:t>
        </w:r>
      </w:fldSimple>
      <w:bookmarkEnd w:id="87"/>
      <w:r>
        <w:t>. Добавление нового отбора на деаэратор</w:t>
      </w:r>
      <w:bookmarkEnd w:id="88"/>
    </w:p>
    <w:p w:rsidR="000A432B" w:rsidRDefault="000A432B" w:rsidP="000A432B">
      <w:r>
        <w:t xml:space="preserve">Отбор пара на деаэратор будет осуществлён из той же точки, что и отбор на ПВД-2. Для этого в месте где происходит отбор, добавьте новый внутренний узел ТРР (скопируйте узел рядом, новый </w:t>
      </w:r>
      <w:r>
        <w:lastRenderedPageBreak/>
        <w:t xml:space="preserve">узел будет с такими же параметрами) и новый блок </w:t>
      </w:r>
      <w:r w:rsidRPr="00B17282">
        <w:rPr>
          <w:b/>
        </w:rPr>
        <w:t>«В память ТРР»</w:t>
      </w:r>
      <w:r>
        <w:t xml:space="preserve">, задав ему имя </w:t>
      </w:r>
      <w:r w:rsidRPr="00B17282">
        <w:rPr>
          <w:b/>
        </w:rPr>
        <w:t>«Отбор на ДЭ»</w:t>
      </w:r>
      <w:r>
        <w:t xml:space="preserve">. Соедините оба </w:t>
      </w:r>
      <w:r w:rsidR="00B17282">
        <w:t>блока</w:t>
      </w:r>
      <w:r>
        <w:t xml:space="preserve"> </w:t>
      </w:r>
      <w:r w:rsidRPr="00B17282">
        <w:rPr>
          <w:b/>
        </w:rPr>
        <w:t>«В память ТРР»</w:t>
      </w:r>
      <w:r>
        <w:t xml:space="preserve"> с новым внутренним узлом, см. рисунок </w:t>
      </w:r>
      <w:r>
        <w:fldChar w:fldCharType="begin"/>
      </w:r>
      <w:r>
        <w:instrText xml:space="preserve"> REF _Ref285013192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116</w:t>
      </w:r>
      <w:r>
        <w:fldChar w:fldCharType="end"/>
      </w:r>
      <w:r>
        <w:t>.</w:t>
      </w:r>
    </w:p>
    <w:p w:rsidR="00B17282" w:rsidRDefault="00B17282" w:rsidP="000A432B">
      <w:r>
        <w:t xml:space="preserve">На субмодели деаэратора разместите блок </w:t>
      </w:r>
      <w:r w:rsidRPr="00B17282">
        <w:rPr>
          <w:b/>
        </w:rPr>
        <w:t>«Из памяти ТРР»</w:t>
      </w:r>
      <w:r>
        <w:t xml:space="preserve"> вместо граничного узла Р. Задайте ему такое же имя (</w:t>
      </w:r>
      <w:r w:rsidRPr="00B17282">
        <w:rPr>
          <w:b/>
        </w:rPr>
        <w:t>«Отбор на ДЭ»</w:t>
      </w:r>
      <w:r>
        <w:t xml:space="preserve">). Убедитесь что символ звёздочки пропал на парном ему блоке </w:t>
      </w:r>
      <w:r w:rsidRPr="00B17282">
        <w:rPr>
          <w:b/>
        </w:rPr>
        <w:t>«В память ТРР»</w:t>
      </w:r>
      <w:r>
        <w:t>.</w:t>
      </w:r>
    </w:p>
    <w:p w:rsidR="000A432B" w:rsidRDefault="00B17282" w:rsidP="000A432B">
      <w:r>
        <w:t xml:space="preserve">Теперь аналогичным образом организуйте соединение слива конденсата из деаэратора на всас питательным насосам. Имена блоков </w:t>
      </w:r>
      <w:r w:rsidRPr="00B17282">
        <w:rPr>
          <w:b/>
        </w:rPr>
        <w:t>«В память ТРР»</w:t>
      </w:r>
      <w:r>
        <w:t xml:space="preserve"> и </w:t>
      </w:r>
      <w:r w:rsidRPr="00B17282">
        <w:rPr>
          <w:b/>
        </w:rPr>
        <w:t>«Из памяти ТРР»</w:t>
      </w:r>
      <w:r>
        <w:t xml:space="preserve"> задайте </w:t>
      </w:r>
      <w:r w:rsidRPr="00B17282">
        <w:rPr>
          <w:b/>
        </w:rPr>
        <w:t>«На всас ЭПН»</w:t>
      </w:r>
      <w:r>
        <w:t>.</w:t>
      </w:r>
      <w:r w:rsidR="007A65EC">
        <w:t xml:space="preserve"> Новую точку (внутренний узел ТРР) вместо граничного узла Р на субмодели питательных насосов </w:t>
      </w:r>
      <w:r w:rsidR="000E4228">
        <w:t xml:space="preserve">ставить не надо (как и на субмодели деаэратора) – сразу соединяем отверстие в баке с каналом на схеме питательных насосов (канал с </w:t>
      </w:r>
      <w:r w:rsidR="007A65EC">
        <w:t>задвижк</w:t>
      </w:r>
      <w:r w:rsidR="000E4228">
        <w:t>ой</w:t>
      </w:r>
      <w:r w:rsidR="007A65EC">
        <w:t xml:space="preserve"> </w:t>
      </w:r>
      <w:r w:rsidR="007A65EC" w:rsidRPr="007A65EC">
        <w:rPr>
          <w:b/>
        </w:rPr>
        <w:t>«К_</w:t>
      </w:r>
      <w:r w:rsidR="007A65EC">
        <w:rPr>
          <w:b/>
        </w:rPr>
        <w:t>51_</w:t>
      </w:r>
      <w:r w:rsidR="007A65EC" w:rsidRPr="007A65EC">
        <w:rPr>
          <w:b/>
        </w:rPr>
        <w:t>1»</w:t>
      </w:r>
      <w:r w:rsidR="000E4228" w:rsidRPr="000E4228">
        <w:t>)</w:t>
      </w:r>
      <w:r w:rsidR="007A65EC">
        <w:t>.</w:t>
      </w:r>
    </w:p>
    <w:p w:rsidR="007A65EC" w:rsidRDefault="005956B1" w:rsidP="000A432B">
      <w:r>
        <w:t xml:space="preserve">Зайдите в субмодель конденсатной группы оборудования и создайте связь между выходом подогретой в ПНД-1 воды и деаэратором. Имя переменной в памяти ТРР задайте </w:t>
      </w:r>
      <w:r w:rsidRPr="00F84F7E">
        <w:rPr>
          <w:b/>
        </w:rPr>
        <w:t>«Конденсат в ДЭ»</w:t>
      </w:r>
      <w:r>
        <w:t>.</w:t>
      </w:r>
      <w:r w:rsidR="00474CBD">
        <w:t xml:space="preserve"> Здесь, т.к. на баке деаэратора есть внутренний узел (отверстие в баке), то не надо добавлять новый внутренний узел</w:t>
      </w:r>
      <w:r w:rsidR="00A51D40">
        <w:t>. Наоборот, можно удалить канал на субмодели деаэратора, тогда подогретая вода будет сразу поступать в бак деаэратора через механизм переменной в памяти ТРР.</w:t>
      </w:r>
    </w:p>
    <w:p w:rsidR="00A51D40" w:rsidRDefault="00EE09EC" w:rsidP="00A51D40">
      <w:pPr>
        <w:pStyle w:val="a8"/>
      </w:pPr>
      <w:r>
        <w:rPr>
          <w:noProof/>
        </w:rPr>
        <w:drawing>
          <wp:inline distT="0" distB="0" distL="0" distR="0" wp14:anchorId="49666E64" wp14:editId="68937F6C">
            <wp:extent cx="4429125" cy="5057775"/>
            <wp:effectExtent l="0" t="0" r="9525" b="952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0" w:rsidRDefault="00A51D40" w:rsidP="00A51D40">
      <w:pPr>
        <w:pStyle w:val="a4"/>
      </w:pPr>
      <w:bookmarkStart w:id="89" w:name="_Ref285015160"/>
      <w:bookmarkStart w:id="90" w:name="_Toc291248739"/>
      <w:r>
        <w:t xml:space="preserve">Рисунок </w:t>
      </w:r>
      <w:fldSimple w:instr=" SEQ Рисунок \* ARABIC ">
        <w:r w:rsidR="009B7F9D">
          <w:rPr>
            <w:noProof/>
          </w:rPr>
          <w:t>117</w:t>
        </w:r>
      </w:fldSimple>
      <w:bookmarkEnd w:id="89"/>
      <w:r>
        <w:t>. Субмодель деаэратора с подключенными связями</w:t>
      </w:r>
      <w:bookmarkEnd w:id="90"/>
    </w:p>
    <w:p w:rsidR="00EE09EC" w:rsidRDefault="00EE09EC" w:rsidP="00EE09EC">
      <w:r>
        <w:lastRenderedPageBreak/>
        <w:t xml:space="preserve">Примерный внешний вид субмодели деаэратора, с тремя новыми соединениями, смотрите на рисунке </w:t>
      </w:r>
      <w:r>
        <w:fldChar w:fldCharType="begin"/>
      </w:r>
      <w:r>
        <w:instrText xml:space="preserve"> REF _Ref285015160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117</w:t>
      </w:r>
      <w:r>
        <w:fldChar w:fldCharType="end"/>
      </w:r>
      <w:r>
        <w:t>.</w:t>
      </w:r>
    </w:p>
    <w:p w:rsidR="00897A82" w:rsidRDefault="00897A82" w:rsidP="003A6D03">
      <w:r>
        <w:t>Теперь нам предстоит тщательная отладка модели, т.к. субмодель деаэратора мы создавали без установления какого-либо стационарного и номинального состояния. Нам потребуется пересмотреть всю схему и, по необходимости, перенастроить отдельные элементы (свойства элементов), для того чтобы получить устойчивое номинальное состояние.</w:t>
      </w:r>
    </w:p>
    <w:p w:rsidR="00C07DA4" w:rsidRDefault="00C07DA4" w:rsidP="00C07DA4">
      <w:pPr>
        <w:pStyle w:val="3"/>
      </w:pPr>
      <w:bookmarkStart w:id="91" w:name="_Toc355798034"/>
      <w:r>
        <w:t>Вывод параметров на схемное окно</w:t>
      </w:r>
      <w:bookmarkEnd w:id="91"/>
    </w:p>
    <w:p w:rsidR="00C07DA4" w:rsidRDefault="00C07DA4" w:rsidP="00C07DA4">
      <w:r>
        <w:t>Все интересующие нас параметры уже выведены на схемное окно.</w:t>
      </w:r>
    </w:p>
    <w:p w:rsidR="00C07DA4" w:rsidRDefault="00C07DA4" w:rsidP="00C07DA4">
      <w:pPr>
        <w:pStyle w:val="3"/>
      </w:pPr>
      <w:bookmarkStart w:id="92" w:name="_Toc355798035"/>
      <w:r>
        <w:t>Свойства элементов модели</w:t>
      </w:r>
      <w:bookmarkEnd w:id="92"/>
    </w:p>
    <w:p w:rsidR="00C07DA4" w:rsidRDefault="00C07DA4" w:rsidP="00C07DA4">
      <w:r>
        <w:t>Параметры всех элементов модели заданы верно</w:t>
      </w:r>
      <w:r w:rsidRPr="009426F8">
        <w:t xml:space="preserve"> (</w:t>
      </w:r>
      <w:r>
        <w:t>параметры новых элементов мы задавали по ходу их добавления). Сейчас мы не будем менять что-то конкретное, но при отладке номинального состояния будут вноситься необходимые изменения в модель.</w:t>
      </w:r>
    </w:p>
    <w:p w:rsidR="00EE09EC" w:rsidRDefault="00480D15" w:rsidP="00EE09EC">
      <w:pPr>
        <w:pStyle w:val="3"/>
      </w:pPr>
      <w:bookmarkStart w:id="93" w:name="_Toc355798036"/>
      <w:r>
        <w:t>Стационарное</w:t>
      </w:r>
      <w:r w:rsidR="00992C80">
        <w:t xml:space="preserve"> состояние</w:t>
      </w:r>
      <w:r w:rsidR="00EE09EC">
        <w:t xml:space="preserve"> модели с присоединённ</w:t>
      </w:r>
      <w:r w:rsidR="00992C80">
        <w:t>ой мод</w:t>
      </w:r>
      <w:r>
        <w:t>е</w:t>
      </w:r>
      <w:r w:rsidR="00992C80">
        <w:t xml:space="preserve">лью </w:t>
      </w:r>
      <w:r w:rsidR="00EE09EC">
        <w:t>деаэрато</w:t>
      </w:r>
      <w:r w:rsidR="00992C80">
        <w:t>ра</w:t>
      </w:r>
      <w:bookmarkEnd w:id="93"/>
    </w:p>
    <w:p w:rsidR="00992C80" w:rsidRDefault="00992C80" w:rsidP="00992C80">
      <w:r>
        <w:t>Давайте запустим схему на расчёт, дождемся установления стационара и посмотрим, чем он отличается от номинального состояния. Дальнейшее изложение ведется по модели, созда</w:t>
      </w:r>
      <w:r w:rsidR="00005D4C">
        <w:t>ваемой с нуля</w:t>
      </w:r>
      <w:r>
        <w:t xml:space="preserve"> параллельно </w:t>
      </w:r>
      <w:r w:rsidR="00005D4C">
        <w:t xml:space="preserve">написанию </w:t>
      </w:r>
      <w:r>
        <w:t>этой учебной методик</w:t>
      </w:r>
      <w:r w:rsidR="00005D4C">
        <w:t>и</w:t>
      </w:r>
      <w:r>
        <w:t>. В вашем случае может быть получено другое стационарное состояние.</w:t>
      </w:r>
      <w:r w:rsidR="00B62E3F">
        <w:t xml:space="preserve"> Ниже описаны исправления, которые пришлось сделать при разработке учебной методики.</w:t>
      </w:r>
    </w:p>
    <w:p w:rsidR="00992C80" w:rsidRDefault="00992C80" w:rsidP="00992C80">
      <w:r>
        <w:t xml:space="preserve">Начнём с проточной части. Задайте в граничном узле G (на втором отборе) величину отбора равную </w:t>
      </w:r>
      <w:r w:rsidR="004C1286" w:rsidRPr="004C1286">
        <w:rPr>
          <w:b/>
        </w:rPr>
        <w:t>«</w:t>
      </w:r>
      <w:r w:rsidRPr="004C1286">
        <w:rPr>
          <w:b/>
        </w:rPr>
        <w:t>0</w:t>
      </w:r>
      <w:r w:rsidR="004C1286" w:rsidRPr="004C1286">
        <w:rPr>
          <w:b/>
        </w:rPr>
        <w:t>»</w:t>
      </w:r>
      <w:r>
        <w:t xml:space="preserve"> (в следующем разделе мы подключим сюда сетевые подогреватели, пока что весь отбор будет идти в деаэратор).</w:t>
      </w:r>
    </w:p>
    <w:p w:rsidR="00992C80" w:rsidRDefault="00992C80" w:rsidP="00992C80">
      <w:r>
        <w:t>В модели конденсатных насосов задайте начальное положение задвижки</w:t>
      </w:r>
      <w:r w:rsidR="004C1286">
        <w:t>-регулятора</w:t>
      </w:r>
      <w:r>
        <w:t xml:space="preserve">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«6,5%»</w:t>
      </w:r>
      <w:r>
        <w:t>.</w:t>
      </w:r>
    </w:p>
    <w:p w:rsidR="008A1466" w:rsidRDefault="00992C80" w:rsidP="00992C80">
      <w:r>
        <w:t xml:space="preserve">В модели питательных насосов замените клапан </w:t>
      </w:r>
      <w:r w:rsidRPr="004C1286">
        <w:rPr>
          <w:b/>
        </w:rPr>
        <w:t>«К_51_1»</w:t>
      </w:r>
      <w:r>
        <w:t xml:space="preserve"> на обратный клапан – тут должен стоять обратник, была допущена ошибка при разработке субмодели.</w:t>
      </w:r>
      <w:r w:rsidR="008A1466">
        <w:t xml:space="preserve"> Здесь же задайте начальное положение задвижки </w:t>
      </w:r>
      <w:r w:rsidR="008A1466" w:rsidRPr="004C1286">
        <w:rPr>
          <w:b/>
        </w:rPr>
        <w:t>«К_3_1»</w:t>
      </w:r>
      <w:r w:rsidR="008A1466">
        <w:t xml:space="preserve"> равным </w:t>
      </w:r>
      <w:r w:rsidR="008A1466" w:rsidRPr="004C1286">
        <w:rPr>
          <w:b/>
        </w:rPr>
        <w:t>«25%»</w:t>
      </w:r>
      <w:r w:rsidR="008A1466">
        <w:t>.</w:t>
      </w:r>
      <w:r w:rsidR="004F7B2D">
        <w:t xml:space="preserve"> Все точки в субмодели питательных насосв должны быть на высотной отметке </w:t>
      </w:r>
      <w:r w:rsidR="004F7B2D" w:rsidRPr="004F7B2D">
        <w:rPr>
          <w:b/>
        </w:rPr>
        <w:t>«0»</w:t>
      </w:r>
      <w:r w:rsidR="004F7B2D">
        <w:t>.</w:t>
      </w:r>
    </w:p>
    <w:p w:rsidR="00B62E3F" w:rsidRDefault="00B62E3F" w:rsidP="00992C80">
      <w:r>
        <w:t xml:space="preserve">В модели </w:t>
      </w:r>
      <w:r w:rsidR="004C1286">
        <w:t xml:space="preserve">бака </w:t>
      </w:r>
      <w:r>
        <w:t xml:space="preserve">деаэратора установите значения объёмов: </w:t>
      </w:r>
      <w:r w:rsidRPr="004C1286">
        <w:rPr>
          <w:b/>
        </w:rPr>
        <w:t>«5»</w:t>
      </w:r>
      <w:r>
        <w:t xml:space="preserve">, </w:t>
      </w:r>
      <w:r w:rsidRPr="004C1286">
        <w:rPr>
          <w:b/>
        </w:rPr>
        <w:t>«40»</w:t>
      </w:r>
      <w:r>
        <w:t xml:space="preserve">, </w:t>
      </w:r>
      <w:r w:rsidRPr="004C1286">
        <w:rPr>
          <w:b/>
        </w:rPr>
        <w:t>«200»</w:t>
      </w:r>
      <w:r>
        <w:t xml:space="preserve"> </w:t>
      </w:r>
      <w:r w:rsidR="004C1286">
        <w:t>м</w:t>
      </w:r>
      <w:r w:rsidR="004C1286" w:rsidRPr="004C1286">
        <w:rPr>
          <w:vertAlign w:val="superscript"/>
        </w:rPr>
        <w:t>3</w:t>
      </w:r>
      <w:r w:rsidR="004C1286">
        <w:t xml:space="preserve"> </w:t>
      </w:r>
      <w:r>
        <w:t>и площадь сечения, равную 7 м</w:t>
      </w:r>
      <w:r w:rsidRPr="00B62E3F">
        <w:rPr>
          <w:vertAlign w:val="superscript"/>
        </w:rPr>
        <w:t>2</w:t>
      </w:r>
      <w:r>
        <w:t>.</w:t>
      </w:r>
      <w:r w:rsidR="00EB3A1A">
        <w:t xml:space="preserve"> Клапан </w:t>
      </w:r>
      <w:r w:rsidR="00EB3A1A" w:rsidRPr="004C1286">
        <w:rPr>
          <w:b/>
        </w:rPr>
        <w:t>«РДП_5_1»</w:t>
      </w:r>
      <w:r w:rsidR="00EB3A1A">
        <w:t xml:space="preserve"> должен стоять в положении «100%».</w:t>
      </w:r>
    </w:p>
    <w:p w:rsidR="008A1466" w:rsidRDefault="008A1466" w:rsidP="00992C80">
      <w:r>
        <w:t>Кроме этих исправлений, были выполнены еще некоторые «косметические» улучшения. В методике не представляется возможным описать всё до последней точки.</w:t>
      </w:r>
    </w:p>
    <w:p w:rsidR="004C1286" w:rsidRDefault="004C1286" w:rsidP="00992C80">
      <w:r>
        <w:t>В результате</w:t>
      </w:r>
      <w:r w:rsidR="004F7B2D">
        <w:t xml:space="preserve">, через </w:t>
      </w:r>
      <w:r w:rsidR="009019A6">
        <w:t>1</w:t>
      </w:r>
      <w:r w:rsidR="004F7B2D">
        <w:t>000 секунд расчета,</w:t>
      </w:r>
      <w:r>
        <w:t xml:space="preserve"> было получено следующее </w:t>
      </w:r>
      <w:r w:rsidR="004F7B2D">
        <w:t xml:space="preserve">стационарное </w:t>
      </w:r>
      <w:r>
        <w:t>состояние – см. рисунок</w:t>
      </w:r>
      <w:r w:rsidR="009019A6">
        <w:t xml:space="preserve"> </w:t>
      </w:r>
      <w:r w:rsidR="009019A6">
        <w:fldChar w:fldCharType="begin"/>
      </w:r>
      <w:r w:rsidR="009019A6">
        <w:instrText xml:space="preserve"> REF _Ref285025835 \h </w:instrText>
      </w:r>
      <w:r w:rsidR="009019A6">
        <w:fldChar w:fldCharType="separate"/>
      </w:r>
      <w:r w:rsidR="009B7F9D">
        <w:t xml:space="preserve">Рисунок </w:t>
      </w:r>
      <w:r w:rsidR="009B7F9D">
        <w:rPr>
          <w:noProof/>
        </w:rPr>
        <w:t>118</w:t>
      </w:r>
      <w:r w:rsidR="009019A6">
        <w:fldChar w:fldCharType="end"/>
      </w:r>
      <w:r w:rsidR="009019A6">
        <w:t>. По рисунку видно что расходы в отборах не совпадают с номинальными, параметры пара в точках отбора с некоторой погрешностью похожи на номинал.</w:t>
      </w:r>
    </w:p>
    <w:p w:rsidR="00480D15" w:rsidRDefault="00480D15" w:rsidP="00480D15">
      <w:pPr>
        <w:pStyle w:val="a8"/>
      </w:pPr>
      <w:r>
        <w:rPr>
          <w:noProof/>
        </w:rPr>
        <w:lastRenderedPageBreak/>
        <w:drawing>
          <wp:inline distT="0" distB="0" distL="0" distR="0" wp14:anchorId="22140453" wp14:editId="74F6B526">
            <wp:extent cx="6038850" cy="43053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15" w:rsidRDefault="00480D15" w:rsidP="00480D15">
      <w:pPr>
        <w:pStyle w:val="a4"/>
      </w:pPr>
      <w:bookmarkStart w:id="94" w:name="_Ref285025835"/>
      <w:bookmarkStart w:id="95" w:name="_Toc291248740"/>
      <w:r>
        <w:t xml:space="preserve">Рисунок </w:t>
      </w:r>
      <w:fldSimple w:instr=" SEQ Рисунок \* ARABIC ">
        <w:r w:rsidR="009B7F9D">
          <w:rPr>
            <w:noProof/>
          </w:rPr>
          <w:t>118</w:t>
        </w:r>
      </w:fldSimple>
      <w:bookmarkEnd w:id="94"/>
      <w:r>
        <w:t>. Субмодель системы свежего пара, стационарное состояние</w:t>
      </w:r>
      <w:bookmarkEnd w:id="95"/>
    </w:p>
    <w:p w:rsidR="003A6D03" w:rsidRPr="003A6D03" w:rsidRDefault="009019A6" w:rsidP="003A6D03">
      <w:r>
        <w:t>На этом мы пока ограничимся получением номинала – важно было вернуть схему к устойчивому стационарному положению. Чтобы добиться номинального состояния, сейчас потребовалось бы изменять условия на граничных узлах и в других местах схемы – это нецелесообразно т.к. на последующих этапах интеграции всё равно придется граничные узлсвязями между субмоделями. Кроме этого, деаэратор сейчас недополучает конденсат (с подогревателей ПВД-2 и ПВД-3), и уровень в нём постепенно снижается</w:t>
      </w:r>
      <w:r w:rsidR="00F23E59">
        <w:t>, а во всех подогревателях уровень искусственно поддерживается заданием отбора конденсата, равным подаче пара</w:t>
      </w:r>
      <w:r>
        <w:t>. Все эти моменты будут исправлены на последующих стадиях</w:t>
      </w:r>
      <w:r w:rsidR="00F23E59">
        <w:t xml:space="preserve"> и будет возможно создеть «настоящее» номинальное состояние</w:t>
      </w:r>
      <w:r>
        <w:t>.</w:t>
      </w:r>
    </w:p>
    <w:p w:rsidR="00355A88" w:rsidRDefault="00355A88" w:rsidP="00355A88">
      <w:pPr>
        <w:pStyle w:val="2"/>
      </w:pPr>
      <w:bookmarkStart w:id="96" w:name="_Toc355798037"/>
      <w:r>
        <w:t>Присоединение промконтура</w:t>
      </w:r>
      <w:bookmarkEnd w:id="96"/>
    </w:p>
    <w:p w:rsidR="00355A88" w:rsidRPr="00F45967" w:rsidRDefault="00355A88" w:rsidP="009019A6">
      <w:pPr>
        <w:pStyle w:val="3"/>
      </w:pPr>
      <w:bookmarkStart w:id="97" w:name="_Toc355798038"/>
      <w:r>
        <w:t>Описание модели</w:t>
      </w:r>
      <w:bookmarkEnd w:id="97"/>
    </w:p>
    <w:p w:rsidR="00355A88" w:rsidRDefault="00355A88" w:rsidP="00355A88">
      <w:r>
        <w:t xml:space="preserve">На этом этапе займёмся подключением </w:t>
      </w:r>
      <w:r w:rsidR="00670BC2">
        <w:t xml:space="preserve">двух </w:t>
      </w:r>
      <w:r w:rsidR="00EC02A1">
        <w:t>сетев</w:t>
      </w:r>
      <w:r w:rsidR="00670BC2">
        <w:t xml:space="preserve">ых </w:t>
      </w:r>
      <w:r w:rsidR="00EC02A1">
        <w:t xml:space="preserve">подогревателей </w:t>
      </w:r>
      <w:r>
        <w:t>промконтура (ПС-</w:t>
      </w:r>
      <w:r w:rsidR="00EC02A1">
        <w:t>450</w:t>
      </w:r>
      <w:r w:rsidR="00670BC2">
        <w:t xml:space="preserve"> (1)</w:t>
      </w:r>
      <w:r>
        <w:t xml:space="preserve"> и ПС-</w:t>
      </w:r>
      <w:r w:rsidR="00EC02A1">
        <w:t>450</w:t>
      </w:r>
      <w:r w:rsidR="00670BC2">
        <w:t xml:space="preserve"> (2)</w:t>
      </w:r>
      <w:r>
        <w:t>).</w:t>
      </w:r>
      <w:r w:rsidR="00670BC2">
        <w:t xml:space="preserve"> Подключение пикового подогревателя оставим на самостоятельную работу.</w:t>
      </w:r>
    </w:p>
    <w:p w:rsidR="00355A88" w:rsidRDefault="00355A88" w:rsidP="00355A88">
      <w:r>
        <w:t xml:space="preserve">Точки соединений с </w:t>
      </w:r>
      <w:r w:rsidR="000061A2">
        <w:t>подогревателями</w:t>
      </w:r>
      <w:r>
        <w:t xml:space="preserve"> будут следующие, всего их будет </w:t>
      </w:r>
      <w:r w:rsidR="000061A2">
        <w:t>2</w:t>
      </w:r>
      <w:r>
        <w:t xml:space="preserve"> (</w:t>
      </w:r>
      <w:r w:rsidR="000061A2">
        <w:t>две</w:t>
      </w:r>
      <w:r>
        <w:t>):</w:t>
      </w:r>
    </w:p>
    <w:p w:rsidR="00355A88" w:rsidRPr="00834873" w:rsidRDefault="00355A88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</w:t>
      </w:r>
      <w:r w:rsidR="000061A2">
        <w:t>ПС-450</w:t>
      </w:r>
      <w:r w:rsidR="00670BC2">
        <w:t xml:space="preserve"> (1)</w:t>
      </w:r>
      <w:r>
        <w:t xml:space="preserve"> – </w:t>
      </w:r>
      <w:r w:rsidR="000061A2">
        <w:t>пар будет подаваться в</w:t>
      </w:r>
      <w:r>
        <w:t xml:space="preserve"> верхни</w:t>
      </w:r>
      <w:r w:rsidR="000061A2">
        <w:t>й</w:t>
      </w:r>
      <w:r>
        <w:t xml:space="preserve"> объём </w:t>
      </w:r>
      <w:r w:rsidR="000061A2">
        <w:t>сетевого подогревателя</w:t>
      </w:r>
      <w:r w:rsidRPr="00834873">
        <w:t>;</w:t>
      </w:r>
    </w:p>
    <w:p w:rsidR="00355A88" w:rsidRDefault="000061A2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ПС-450 </w:t>
      </w:r>
      <w:r w:rsidR="00670BC2">
        <w:t xml:space="preserve">(2) </w:t>
      </w:r>
      <w:r>
        <w:t>– пар будет подаваться в верхний объём пикового подогревателя</w:t>
      </w:r>
      <w:r w:rsidR="00355A88" w:rsidRPr="00355A88">
        <w:t>.</w:t>
      </w:r>
    </w:p>
    <w:p w:rsidR="00670BC2" w:rsidRDefault="00670BC2" w:rsidP="00355A88">
      <w:r>
        <w:t>Подогреватели сокращенно будем называть ПС-1 и ПС-2.</w:t>
      </w:r>
    </w:p>
    <w:p w:rsidR="00355A88" w:rsidRPr="00834873" w:rsidRDefault="00355A88" w:rsidP="00355A88">
      <w:r>
        <w:lastRenderedPageBreak/>
        <w:t>Модел</w:t>
      </w:r>
      <w:r w:rsidR="000061A2">
        <w:t>ь промконтура (подогревателей)</w:t>
      </w:r>
      <w:r>
        <w:t xml:space="preserve"> разместим в отдельной субмодели ТРР</w:t>
      </w:r>
      <w:r w:rsidR="000061A2">
        <w:t>, как и все предыдущие составные части модели ПТУ</w:t>
      </w:r>
      <w:r>
        <w:t>.</w:t>
      </w:r>
    </w:p>
    <w:p w:rsidR="00355A88" w:rsidRDefault="00355A88" w:rsidP="00355A88">
      <w:pPr>
        <w:pStyle w:val="3"/>
      </w:pPr>
      <w:bookmarkStart w:id="98" w:name="_Toc355798039"/>
      <w:r>
        <w:t>Файл м</w:t>
      </w:r>
      <w:r>
        <w:rPr>
          <w:lang w:val="en-US"/>
        </w:rPr>
        <w:t>одели ПТУ</w:t>
      </w:r>
      <w:r>
        <w:t>, версия 0</w:t>
      </w:r>
      <w:r w:rsidR="000061A2">
        <w:t>5</w:t>
      </w:r>
      <w:bookmarkEnd w:id="98"/>
    </w:p>
    <w:p w:rsidR="00355A88" w:rsidRPr="002D3817" w:rsidRDefault="00355A88" w:rsidP="00355A88">
      <w:pPr>
        <w:rPr>
          <w:rStyle w:val="a9"/>
          <w:b w:val="0"/>
        </w:rPr>
      </w:pPr>
      <w:r>
        <w:t>Откройте проект версии 0</w:t>
      </w:r>
      <w:r w:rsidR="000061A2">
        <w:t>4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="000061A2"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="000061A2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619C9" w:rsidRPr="003A6D03" w:rsidRDefault="003032AC" w:rsidP="008619C9">
      <w:r>
        <w:t xml:space="preserve">Разместите на схеме </w:t>
      </w:r>
      <w:r w:rsidR="008619C9">
        <w:t xml:space="preserve">элемент </w:t>
      </w:r>
      <w:r w:rsidR="008619C9" w:rsidRPr="0091259F">
        <w:rPr>
          <w:b/>
        </w:rPr>
        <w:t>«Субмодель ТРР»</w:t>
      </w:r>
      <w:r w:rsidR="008619C9">
        <w:t xml:space="preserve">. Измените свойство нового листа, чтобы внешний вид совпадал с рисунком </w:t>
      </w:r>
      <w:r w:rsidR="008619C9">
        <w:fldChar w:fldCharType="begin"/>
      </w:r>
      <w:r w:rsidR="008619C9">
        <w:instrText xml:space="preserve"> REF _Ref285026199 \h </w:instrText>
      </w:r>
      <w:r w:rsidR="008619C9">
        <w:fldChar w:fldCharType="separate"/>
      </w:r>
      <w:r w:rsidR="009B7F9D">
        <w:t xml:space="preserve">Рисунок </w:t>
      </w:r>
      <w:r w:rsidR="009B7F9D">
        <w:rPr>
          <w:noProof/>
        </w:rPr>
        <w:t>119</w:t>
      </w:r>
      <w:r w:rsidR="008619C9">
        <w:fldChar w:fldCharType="end"/>
      </w:r>
      <w:r w:rsidR="008619C9">
        <w:t xml:space="preserve">. В качестве имени нового листа задайте строку </w:t>
      </w:r>
      <w:r w:rsidR="008619C9" w:rsidRPr="00BC03DC">
        <w:rPr>
          <w:b/>
        </w:rPr>
        <w:t>«</w:t>
      </w:r>
      <w:r w:rsidR="008619C9">
        <w:rPr>
          <w:b/>
          <w:lang w:val="en-US"/>
        </w:rPr>
        <w:t>PK</w:t>
      </w:r>
      <w:r w:rsidR="008619C9" w:rsidRPr="00BC03DC">
        <w:rPr>
          <w:b/>
        </w:rPr>
        <w:t>»</w:t>
      </w:r>
      <w:r w:rsidR="008619C9" w:rsidRPr="003951AA">
        <w:t>.</w:t>
      </w:r>
    </w:p>
    <w:p w:rsidR="008619C9" w:rsidRPr="008619C9" w:rsidRDefault="003032AC" w:rsidP="008619C9">
      <w:pPr>
        <w:pStyle w:val="a8"/>
      </w:pPr>
      <w:r>
        <w:rPr>
          <w:noProof/>
        </w:rPr>
        <w:drawing>
          <wp:inline distT="0" distB="0" distL="0" distR="0" wp14:anchorId="1BC8BFC5" wp14:editId="484D8EB3">
            <wp:extent cx="3476625" cy="2676525"/>
            <wp:effectExtent l="0" t="0" r="9525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619C9">
        <w:rPr>
          <w:noProof/>
        </w:rPr>
        <w:t xml:space="preserve"> </w:t>
      </w:r>
    </w:p>
    <w:p w:rsidR="008619C9" w:rsidRDefault="008619C9" w:rsidP="008619C9">
      <w:pPr>
        <w:pStyle w:val="a4"/>
      </w:pPr>
      <w:bookmarkStart w:id="99" w:name="_Ref285026199"/>
      <w:bookmarkStart w:id="100" w:name="_Toc291248741"/>
      <w:r>
        <w:t xml:space="preserve">Рисунок </w:t>
      </w:r>
      <w:fldSimple w:instr=" SEQ Рисунок \* ARABIC ">
        <w:r w:rsidR="009B7F9D">
          <w:rPr>
            <w:noProof/>
          </w:rPr>
          <w:t>119</w:t>
        </w:r>
      </w:fldSimple>
      <w:bookmarkEnd w:id="99"/>
      <w:r>
        <w:t>. Добавление листа с субмоделью промконтура</w:t>
      </w:r>
      <w:bookmarkEnd w:id="100"/>
    </w:p>
    <w:p w:rsidR="00AB15FB" w:rsidRDefault="00AB15FB" w:rsidP="00AB15FB">
      <w:pPr>
        <w:pStyle w:val="3"/>
      </w:pPr>
      <w:bookmarkStart w:id="101" w:name="_Toc355798040"/>
      <w:r>
        <w:t>Глобальные параметры</w:t>
      </w:r>
      <w:bookmarkEnd w:id="101"/>
    </w:p>
    <w:p w:rsidR="00AB15FB" w:rsidRDefault="00AB15FB" w:rsidP="00AB15FB">
      <w:r>
        <w:t xml:space="preserve">Для работоспособности модели </w:t>
      </w:r>
      <w:r w:rsidR="00590211">
        <w:t xml:space="preserve">каждого из </w:t>
      </w:r>
      <w:r>
        <w:t xml:space="preserve">подогревателей промконтура требуются </w:t>
      </w:r>
      <w:r w:rsidR="00590211">
        <w:t>по две глобальные переменные. Добавьте их к общему списку переменных</w:t>
      </w:r>
      <w:r w:rsidR="0013751E">
        <w:t xml:space="preserve"> (скопируйте из проектов подогревателей)</w:t>
      </w:r>
      <w:r w:rsidR="00590211">
        <w:t>, см. рисунок</w:t>
      </w:r>
      <w:r w:rsidR="00F10D3D">
        <w:t xml:space="preserve"> </w:t>
      </w:r>
      <w:r w:rsidR="00F10D3D">
        <w:fldChar w:fldCharType="begin"/>
      </w:r>
      <w:r w:rsidR="00F10D3D">
        <w:instrText xml:space="preserve"> REF _Ref285026607 \h </w:instrText>
      </w:r>
      <w:r w:rsidR="00F10D3D">
        <w:fldChar w:fldCharType="separate"/>
      </w:r>
      <w:r w:rsidR="009B7F9D">
        <w:t xml:space="preserve">Рисунок </w:t>
      </w:r>
      <w:r w:rsidR="009B7F9D">
        <w:rPr>
          <w:noProof/>
        </w:rPr>
        <w:t>120</w:t>
      </w:r>
      <w:r w:rsidR="00F10D3D">
        <w:fldChar w:fldCharType="end"/>
      </w:r>
      <w:r w:rsidR="00F10D3D">
        <w:t>.</w:t>
      </w:r>
    </w:p>
    <w:p w:rsidR="0013751E" w:rsidRDefault="00127551" w:rsidP="00F10D3D">
      <w:pPr>
        <w:pStyle w:val="a8"/>
      </w:pPr>
      <w:r>
        <w:rPr>
          <w:noProof/>
        </w:rPr>
        <w:lastRenderedPageBreak/>
        <w:drawing>
          <wp:inline distT="0" distB="0" distL="0" distR="0" wp14:anchorId="67D6848E" wp14:editId="5EE4BD95">
            <wp:extent cx="6152515" cy="3437890"/>
            <wp:effectExtent l="0" t="0" r="63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0D3D" w:rsidRDefault="00F10D3D" w:rsidP="00F10D3D">
      <w:pPr>
        <w:pStyle w:val="a4"/>
      </w:pPr>
      <w:bookmarkStart w:id="102" w:name="_Ref285026607"/>
      <w:bookmarkStart w:id="103" w:name="_Toc291248742"/>
      <w:r>
        <w:t xml:space="preserve">Рисунок </w:t>
      </w:r>
      <w:fldSimple w:instr=" SEQ Рисунок \* ARABIC ">
        <w:r w:rsidR="009B7F9D">
          <w:rPr>
            <w:noProof/>
          </w:rPr>
          <w:t>120</w:t>
        </w:r>
      </w:fldSimple>
      <w:bookmarkEnd w:id="102"/>
      <w:r>
        <w:t>. Глобальные сигналы проекта</w:t>
      </w:r>
      <w:bookmarkEnd w:id="103"/>
    </w:p>
    <w:p w:rsidR="003032AC" w:rsidRDefault="003032AC" w:rsidP="003032AC">
      <w:r>
        <w:t xml:space="preserve">Мы переименовали переменные, добавив к ним индексы </w:t>
      </w:r>
      <w:r w:rsidRPr="00F10D3D">
        <w:rPr>
          <w:b/>
        </w:rPr>
        <w:t>«с</w:t>
      </w:r>
      <w:r w:rsidR="00127551">
        <w:rPr>
          <w:b/>
        </w:rPr>
        <w:t>1</w:t>
      </w:r>
      <w:r w:rsidRPr="00F10D3D">
        <w:rPr>
          <w:b/>
        </w:rPr>
        <w:t>»</w:t>
      </w:r>
      <w:r>
        <w:t xml:space="preserve"> и </w:t>
      </w:r>
      <w:r w:rsidRPr="00F10D3D">
        <w:rPr>
          <w:b/>
        </w:rPr>
        <w:t>«</w:t>
      </w:r>
      <w:r w:rsidR="00127551">
        <w:rPr>
          <w:b/>
        </w:rPr>
        <w:t>с2</w:t>
      </w:r>
      <w:r w:rsidRPr="00F10D3D">
        <w:rPr>
          <w:b/>
        </w:rPr>
        <w:t>»</w:t>
      </w:r>
      <w:r>
        <w:t>. Можете переименовать переменные для удобства обращения с ними</w:t>
      </w:r>
      <w:r w:rsidR="00127551">
        <w:t xml:space="preserve"> в какие-то свои имена</w:t>
      </w:r>
      <w:r w:rsidRPr="00F10D3D">
        <w:t>.</w:t>
      </w:r>
    </w:p>
    <w:p w:rsidR="003032AC" w:rsidRPr="003032AC" w:rsidRDefault="003032AC" w:rsidP="003032AC">
      <w:r>
        <w:t>Значения по температур</w:t>
      </w:r>
      <w:r w:rsidR="00127551">
        <w:t>е</w:t>
      </w:r>
      <w:r>
        <w:t xml:space="preserve">: </w:t>
      </w:r>
      <w:r w:rsidR="00127551">
        <w:t>7</w:t>
      </w:r>
      <w:r>
        <w:t>0 °С по расход</w:t>
      </w:r>
      <w:r w:rsidR="00127551">
        <w:t>у</w:t>
      </w:r>
      <w:r>
        <w:t>: 420 т</w:t>
      </w:r>
      <w:r w:rsidRPr="00F10D3D">
        <w:t>/</w:t>
      </w:r>
      <w:r w:rsidR="00127551">
        <w:t>ч</w:t>
      </w:r>
      <w:r>
        <w:t>.</w:t>
      </w:r>
    </w:p>
    <w:p w:rsidR="00AB15FB" w:rsidRDefault="00AB15FB" w:rsidP="00AB15FB">
      <w:pPr>
        <w:pStyle w:val="3"/>
      </w:pPr>
      <w:bookmarkStart w:id="104" w:name="_Toc355798041"/>
      <w:r>
        <w:t>Структура присо</w:t>
      </w:r>
      <w:r w:rsidR="00127551">
        <w:t xml:space="preserve">единения </w:t>
      </w:r>
      <w:r w:rsidR="00F10D3D">
        <w:t>подогревателей промконтура</w:t>
      </w:r>
      <w:bookmarkEnd w:id="104"/>
    </w:p>
    <w:p w:rsidR="00AB15FB" w:rsidRDefault="00AB15FB" w:rsidP="00AB15FB">
      <w:r>
        <w:t xml:space="preserve">Теперь, на лист </w:t>
      </w:r>
      <w:r w:rsidRPr="00B269AD">
        <w:rPr>
          <w:b/>
        </w:rPr>
        <w:t>«</w:t>
      </w:r>
      <w:r w:rsidR="00F10D3D">
        <w:rPr>
          <w:b/>
        </w:rPr>
        <w:t>ПК</w:t>
      </w:r>
      <w:r w:rsidRPr="00B269AD">
        <w:rPr>
          <w:b/>
        </w:rPr>
        <w:t>»</w:t>
      </w:r>
      <w:r>
        <w:t xml:space="preserve"> скопируйте </w:t>
      </w:r>
      <w:r w:rsidR="00127551">
        <w:t xml:space="preserve">два раза </w:t>
      </w:r>
      <w:r>
        <w:t>из соответствующ</w:t>
      </w:r>
      <w:r w:rsidR="00127551">
        <w:t>его</w:t>
      </w:r>
      <w:r>
        <w:t xml:space="preserve"> проект</w:t>
      </w:r>
      <w:r w:rsidR="00127551">
        <w:t>а</w:t>
      </w:r>
      <w:r>
        <w:t xml:space="preserve"> субмодел</w:t>
      </w:r>
      <w:r w:rsidR="00127551">
        <w:t>ь</w:t>
      </w:r>
      <w:r>
        <w:t xml:space="preserve"> </w:t>
      </w:r>
      <w:r w:rsidR="00F10D3D">
        <w:t>подогревател</w:t>
      </w:r>
      <w:r w:rsidR="00127551">
        <w:t>я ПС-450</w:t>
      </w:r>
      <w:r w:rsidR="00F10D3D">
        <w:t xml:space="preserve">, текст для кнопок, изменяющих граничные условия, и сами кнопки, разместите на другом листе ТРР. Внесите изменения в эти кнопки </w:t>
      </w:r>
      <w:r w:rsidR="00E51819">
        <w:t xml:space="preserve">(и в код для них), </w:t>
      </w:r>
      <w:r w:rsidR="00127551">
        <w:t>т.к.</w:t>
      </w:r>
      <w:r w:rsidR="00F10D3D">
        <w:t xml:space="preserve"> изменились имена глобальных сигналов, </w:t>
      </w:r>
      <w:r>
        <w:t>и приступим к соединению модел</w:t>
      </w:r>
      <w:r w:rsidR="00F10D3D">
        <w:t>ей подогревателей с</w:t>
      </w:r>
      <w:r>
        <w:t xml:space="preserve"> моделью ПТУ.</w:t>
      </w:r>
    </w:p>
    <w:p w:rsidR="00E51819" w:rsidRPr="00336CBD" w:rsidRDefault="00E51819" w:rsidP="00AB15FB">
      <w:r>
        <w:t xml:space="preserve">Оба подогревателя будут подключены ко второму отбору пара, причем </w:t>
      </w:r>
      <w:r w:rsidR="00331035">
        <w:t>мы перераспределим</w:t>
      </w:r>
      <w:r>
        <w:t xml:space="preserve"> два внутренних узла ТРР и каналы между узлами: подогреватели будут подключены </w:t>
      </w:r>
      <w:r w:rsidR="00331035">
        <w:t>к узлам МЕЖДУ</w:t>
      </w:r>
      <w:r>
        <w:t xml:space="preserve"> точкой проточной части и точкой отбора на деаэратор, см. рисунок</w:t>
      </w:r>
      <w:r w:rsidR="00331035">
        <w:t xml:space="preserve"> </w:t>
      </w:r>
      <w:r w:rsidR="00331035">
        <w:fldChar w:fldCharType="begin"/>
      </w:r>
      <w:r w:rsidR="00331035">
        <w:instrText xml:space="preserve"> REF _Ref285031198 \h </w:instrText>
      </w:r>
      <w:r w:rsidR="00331035">
        <w:fldChar w:fldCharType="separate"/>
      </w:r>
      <w:r w:rsidR="009B7F9D">
        <w:t xml:space="preserve">Рисунок </w:t>
      </w:r>
      <w:r w:rsidR="009B7F9D">
        <w:rPr>
          <w:noProof/>
        </w:rPr>
        <w:t>121</w:t>
      </w:r>
      <w:r w:rsidR="00331035">
        <w:fldChar w:fldCharType="end"/>
      </w:r>
      <w:r w:rsidR="00331035">
        <w:t>.</w:t>
      </w:r>
      <w:r w:rsidR="00336CBD">
        <w:t xml:space="preserve"> Граничный узел </w:t>
      </w:r>
      <w:r w:rsidR="00336CBD">
        <w:rPr>
          <w:lang w:val="en-US"/>
        </w:rPr>
        <w:t>G</w:t>
      </w:r>
      <w:r w:rsidR="00336CBD" w:rsidRPr="00336CBD">
        <w:t xml:space="preserve"> </w:t>
      </w:r>
      <w:r w:rsidR="00336CBD">
        <w:t>удалите и замените его на внутренний узел ТРР.</w:t>
      </w:r>
      <w:r w:rsidR="00127551">
        <w:t xml:space="preserve"> Таким образом мы создали модель, в которой отбор на ДЭ и на ПВ</w:t>
      </w:r>
      <w:r w:rsidR="005601DA">
        <w:t>-280-1</w:t>
      </w:r>
      <w:r w:rsidR="00127551">
        <w:t xml:space="preserve"> осуществляется «врезкой» в трубы, идущие на подогреватели.</w:t>
      </w:r>
    </w:p>
    <w:p w:rsidR="00331035" w:rsidRDefault="00F23E59" w:rsidP="00331035">
      <w:pPr>
        <w:pStyle w:val="a8"/>
      </w:pPr>
      <w:r>
        <w:rPr>
          <w:noProof/>
        </w:rPr>
        <w:lastRenderedPageBreak/>
        <w:drawing>
          <wp:inline distT="0" distB="0" distL="0" distR="0" wp14:anchorId="5292372A" wp14:editId="17FF7B5D">
            <wp:extent cx="3514725" cy="33718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35" w:rsidRDefault="00331035" w:rsidP="00331035">
      <w:pPr>
        <w:pStyle w:val="a4"/>
      </w:pPr>
      <w:bookmarkStart w:id="105" w:name="_Ref285031198"/>
      <w:bookmarkStart w:id="106" w:name="_Toc291248743"/>
      <w:r>
        <w:t xml:space="preserve">Рисунок </w:t>
      </w:r>
      <w:fldSimple w:instr=" SEQ Рисунок \* ARABIC ">
        <w:r w:rsidR="009B7F9D">
          <w:rPr>
            <w:noProof/>
          </w:rPr>
          <w:t>121</w:t>
        </w:r>
      </w:fldSimple>
      <w:bookmarkEnd w:id="105"/>
      <w:r>
        <w:t>. Отборы на подогреватели промконтура</w:t>
      </w:r>
      <w:bookmarkEnd w:id="106"/>
    </w:p>
    <w:p w:rsidR="00E51819" w:rsidRDefault="00331035" w:rsidP="00AB15FB">
      <w:r>
        <w:t>Переверните отборы на 90 градусов для удобства их размещения на схеме.</w:t>
      </w:r>
    </w:p>
    <w:p w:rsidR="00331035" w:rsidRDefault="00331035" w:rsidP="00AB15FB">
      <w:r>
        <w:t xml:space="preserve">Теперь, на листе субмодели промконтура, добавьте соответствующие блоки </w:t>
      </w:r>
      <w:r w:rsidRPr="00331035">
        <w:rPr>
          <w:b/>
        </w:rPr>
        <w:t>«Из памяти ТРР»</w:t>
      </w:r>
      <w:r>
        <w:t>. Обратите внимание, что на схеме системы свежего пара мы подключали порты к узлам, поэтому на схеме подогревателей не нужно ставить новые узлы ТРР, см. рисунок</w:t>
      </w:r>
      <w:r w:rsidR="001E4A46">
        <w:t xml:space="preserve"> </w:t>
      </w:r>
      <w:r w:rsidR="001E4A46">
        <w:fldChar w:fldCharType="begin"/>
      </w:r>
      <w:r w:rsidR="001E4A46">
        <w:instrText xml:space="preserve"> REF _Ref285033084 \h </w:instrText>
      </w:r>
      <w:r w:rsidR="001E4A46">
        <w:fldChar w:fldCharType="separate"/>
      </w:r>
      <w:r w:rsidR="009B7F9D">
        <w:t xml:space="preserve">Рисунок </w:t>
      </w:r>
      <w:r w:rsidR="009B7F9D">
        <w:rPr>
          <w:noProof/>
        </w:rPr>
        <w:t>122</w:t>
      </w:r>
      <w:r w:rsidR="001E4A46">
        <w:fldChar w:fldCharType="end"/>
      </w:r>
      <w:r w:rsidR="001E4A46">
        <w:t>.</w:t>
      </w:r>
    </w:p>
    <w:p w:rsidR="00331035" w:rsidRDefault="00F04082" w:rsidP="001E4A46">
      <w:pPr>
        <w:pStyle w:val="a8"/>
      </w:pPr>
      <w:r>
        <w:rPr>
          <w:noProof/>
        </w:rPr>
        <w:drawing>
          <wp:inline distT="0" distB="0" distL="0" distR="0" wp14:anchorId="2FD72E4B" wp14:editId="444360C0">
            <wp:extent cx="4029075" cy="27813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85F5C">
        <w:rPr>
          <w:noProof/>
        </w:rPr>
        <w:t xml:space="preserve"> </w:t>
      </w:r>
    </w:p>
    <w:p w:rsidR="001E4A46" w:rsidRDefault="001E4A46" w:rsidP="001E4A46">
      <w:pPr>
        <w:pStyle w:val="a4"/>
      </w:pPr>
      <w:bookmarkStart w:id="107" w:name="_Ref285033084"/>
      <w:bookmarkStart w:id="108" w:name="_Toc291248744"/>
      <w:r>
        <w:t xml:space="preserve">Рисунок </w:t>
      </w:r>
      <w:fldSimple w:instr=" SEQ Рисунок \* ARABIC ">
        <w:r w:rsidR="009B7F9D">
          <w:rPr>
            <w:noProof/>
          </w:rPr>
          <w:t>122</w:t>
        </w:r>
      </w:fldSimple>
      <w:bookmarkEnd w:id="107"/>
      <w:r>
        <w:t>. Подача пара на подогреватели промконтура</w:t>
      </w:r>
      <w:bookmarkEnd w:id="108"/>
    </w:p>
    <w:p w:rsidR="00F23E59" w:rsidRDefault="00F23E59" w:rsidP="00F23E59">
      <w:pPr>
        <w:pStyle w:val="3"/>
      </w:pPr>
      <w:bookmarkStart w:id="109" w:name="_Toc355798042"/>
      <w:r>
        <w:t>Вывод параметров на схемное окно</w:t>
      </w:r>
      <w:bookmarkEnd w:id="109"/>
    </w:p>
    <w:p w:rsidR="00F23E59" w:rsidRDefault="00F23E59" w:rsidP="00F23E59">
      <w:r>
        <w:t>Все интересующие нас параметры уже выведены на схемное окно.</w:t>
      </w:r>
    </w:p>
    <w:p w:rsidR="00F23E59" w:rsidRDefault="00F23E59" w:rsidP="00F23E59">
      <w:pPr>
        <w:pStyle w:val="3"/>
      </w:pPr>
      <w:bookmarkStart w:id="110" w:name="_Toc355798043"/>
      <w:r>
        <w:t>Свойства элементов модели</w:t>
      </w:r>
      <w:bookmarkEnd w:id="110"/>
    </w:p>
    <w:p w:rsidR="00F23E59" w:rsidRDefault="00F23E59" w:rsidP="00F23E59">
      <w:r>
        <w:t xml:space="preserve">Параметры </w:t>
      </w:r>
      <w:r w:rsidR="00611DA6">
        <w:t xml:space="preserve">практически </w:t>
      </w:r>
      <w:r>
        <w:t>всех элементов модели заданы верно</w:t>
      </w:r>
      <w:r w:rsidRPr="009426F8">
        <w:t xml:space="preserve"> (</w:t>
      </w:r>
      <w:r>
        <w:t>параметры новых элементов мы задавали по ходу их добавления).</w:t>
      </w:r>
    </w:p>
    <w:p w:rsidR="00F23E59" w:rsidRDefault="00F23E59" w:rsidP="00F23E59">
      <w:r>
        <w:lastRenderedPageBreak/>
        <w:t xml:space="preserve">Измените, если требуется, граничные узлы </w:t>
      </w:r>
      <w:r>
        <w:rPr>
          <w:lang w:val="en-US"/>
        </w:rPr>
        <w:t>G</w:t>
      </w:r>
      <w:r w:rsidRPr="00F23E59">
        <w:t xml:space="preserve"> </w:t>
      </w:r>
      <w:r>
        <w:t>в подогревателях – чтобы расход был задан равным расходу в «своем» канале подачи пара.</w:t>
      </w:r>
    </w:p>
    <w:p w:rsidR="00611DA6" w:rsidRDefault="00611DA6" w:rsidP="00F23E59">
      <w:r>
        <w:t>Измените другие граничные узлы, в связи с изменением наименования глобальных сигналов проекта для подогревателей (</w:t>
      </w:r>
      <w:r w:rsidR="00EC1127">
        <w:rPr>
          <w:lang w:val="en-US"/>
        </w:rPr>
        <w:t>SimInTech</w:t>
      </w:r>
      <w:r>
        <w:t xml:space="preserve"> выдаст ошибку если это произойдёт).</w:t>
      </w:r>
    </w:p>
    <w:p w:rsidR="00F23E59" w:rsidRDefault="00F23E59" w:rsidP="00F23E59">
      <w:pPr>
        <w:pStyle w:val="3"/>
      </w:pPr>
      <w:bookmarkStart w:id="111" w:name="_Toc355798044"/>
      <w:r>
        <w:t>Стационарное состояние модели с подключенными подогревателями</w:t>
      </w:r>
      <w:bookmarkEnd w:id="111"/>
    </w:p>
    <w:p w:rsidR="00C54FE5" w:rsidRDefault="00F23E59" w:rsidP="00F23E59">
      <w:r>
        <w:t>Запустите схему на расчёт, дождитесь установления стационара</w:t>
      </w:r>
      <w:r w:rsidR="002D5B04">
        <w:t>,</w:t>
      </w:r>
      <w:r>
        <w:t xml:space="preserve"> </w:t>
      </w:r>
      <w:r w:rsidR="002D5B04">
        <w:t xml:space="preserve">проанализируйте и </w:t>
      </w:r>
      <w:r>
        <w:t>посмотрите, чем он отличается от предыдущего состояния.</w:t>
      </w:r>
    </w:p>
    <w:p w:rsidR="00E17D14" w:rsidRDefault="00E17D14" w:rsidP="00F23E59">
      <w:r>
        <w:t xml:space="preserve">Если опустошается конденсатор, прикройте задвижку на напоре конденсатных насосов до значения </w:t>
      </w:r>
      <w:r w:rsidR="00D431EA">
        <w:t>«3…</w:t>
      </w:r>
      <w:r>
        <w:t>3,5%</w:t>
      </w:r>
      <w:r w:rsidR="00D431EA">
        <w:t>»</w:t>
      </w:r>
      <w:r>
        <w:t>.</w:t>
      </w:r>
    </w:p>
    <w:p w:rsidR="00D431EA" w:rsidRDefault="00D431EA" w:rsidP="00F23E59">
      <w:r>
        <w:t xml:space="preserve">В нашем случае получился следующий стационар для подогревателей, см. рисунок </w:t>
      </w:r>
      <w:r>
        <w:fldChar w:fldCharType="begin"/>
      </w:r>
      <w:r>
        <w:instrText xml:space="preserve"> REF _Ref285034093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123</w:t>
      </w:r>
      <w:r>
        <w:fldChar w:fldCharType="end"/>
      </w:r>
      <w:r>
        <w:t>.</w:t>
      </w:r>
    </w:p>
    <w:p w:rsidR="00D431EA" w:rsidRDefault="00D431EA" w:rsidP="00F23E59">
      <w:r>
        <w:t xml:space="preserve">Поскольку здесь мы внесли не много изменений по сравнению с предыдущей версией, то стационарное состояние </w:t>
      </w:r>
      <w:r w:rsidR="00E85F5C">
        <w:t xml:space="preserve">в других частях модели </w:t>
      </w:r>
      <w:r>
        <w:t>похоже на предыдущий стационар.</w:t>
      </w:r>
    </w:p>
    <w:p w:rsidR="00D431EA" w:rsidRDefault="00F04082" w:rsidP="00D431EA">
      <w:pPr>
        <w:pStyle w:val="a8"/>
      </w:pPr>
      <w:r>
        <w:rPr>
          <w:noProof/>
        </w:rPr>
        <w:drawing>
          <wp:inline distT="0" distB="0" distL="0" distR="0" wp14:anchorId="1D1C72C9" wp14:editId="418FC0D2">
            <wp:extent cx="4181475" cy="2838450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31EA" w:rsidRDefault="00D431EA" w:rsidP="00D431EA">
      <w:pPr>
        <w:pStyle w:val="a4"/>
      </w:pPr>
      <w:bookmarkStart w:id="112" w:name="_Ref285034093"/>
      <w:bookmarkStart w:id="113" w:name="_Toc291248745"/>
      <w:r>
        <w:t xml:space="preserve">Рисунок </w:t>
      </w:r>
      <w:fldSimple w:instr=" SEQ Рисунок \* ARABIC ">
        <w:r w:rsidR="009B7F9D">
          <w:rPr>
            <w:noProof/>
          </w:rPr>
          <w:t>123</w:t>
        </w:r>
      </w:fldSimple>
      <w:bookmarkEnd w:id="112"/>
      <w:r>
        <w:t>. Стационарное состояние подогревателей промконтура</w:t>
      </w:r>
      <w:bookmarkEnd w:id="113"/>
    </w:p>
    <w:p w:rsidR="00F04082" w:rsidRPr="00F04082" w:rsidRDefault="00F04082" w:rsidP="00F04082">
      <w:r>
        <w:t>Модель пикового подогревателя аналогична сетевым, подключается к первому отбору пара. Можете самостоятельно доработать модель и проделать аналогичные манипуляции с пиковым подогревателем.</w:t>
      </w:r>
    </w:p>
    <w:p w:rsidR="000061A2" w:rsidRDefault="00D00A4A" w:rsidP="000061A2">
      <w:pPr>
        <w:pStyle w:val="2"/>
      </w:pPr>
      <w:bookmarkStart w:id="114" w:name="_Toc355798045"/>
      <w:r w:rsidRPr="001506DB">
        <w:t>Доработка модели деаэратора и подогревателей</w:t>
      </w:r>
      <w:bookmarkEnd w:id="114"/>
    </w:p>
    <w:p w:rsidR="000061A2" w:rsidRPr="00F45967" w:rsidRDefault="000061A2" w:rsidP="000061A2">
      <w:pPr>
        <w:pStyle w:val="3"/>
      </w:pPr>
      <w:bookmarkStart w:id="115" w:name="_Toc355798046"/>
      <w:r>
        <w:t>Описание модели</w:t>
      </w:r>
      <w:bookmarkEnd w:id="115"/>
    </w:p>
    <w:p w:rsidR="000061A2" w:rsidRDefault="000061A2" w:rsidP="000061A2">
      <w:r>
        <w:t xml:space="preserve">На этом этапе </w:t>
      </w:r>
      <w:r w:rsidR="0042295E">
        <w:t xml:space="preserve">мы доработаем модель </w:t>
      </w:r>
      <w:r w:rsidR="00F04082">
        <w:t xml:space="preserve">ПТУ </w:t>
      </w:r>
      <w:r w:rsidR="0042295E">
        <w:t xml:space="preserve">в части движения греющего пара и подачи его </w:t>
      </w:r>
      <w:r w:rsidR="00D431EA">
        <w:t xml:space="preserve">конденсата </w:t>
      </w:r>
      <w:r w:rsidR="0042295E">
        <w:t>на деаэратор от всех подогревателей</w:t>
      </w:r>
      <w:r>
        <w:t>.</w:t>
      </w:r>
    </w:p>
    <w:p w:rsidR="000061A2" w:rsidRDefault="000061A2" w:rsidP="000061A2">
      <w:r>
        <w:t xml:space="preserve">Точки соединений </w:t>
      </w:r>
      <w:r w:rsidR="00271264">
        <w:t>между субмоделями подогревателей и деаэратором</w:t>
      </w:r>
      <w:r>
        <w:t xml:space="preserve"> будут следующие, всего их будет </w:t>
      </w:r>
      <w:r w:rsidR="00271264">
        <w:t>5</w:t>
      </w:r>
      <w:r>
        <w:t xml:space="preserve"> (</w:t>
      </w:r>
      <w:r w:rsidR="00271264">
        <w:t>пять</w:t>
      </w:r>
      <w:r>
        <w:t>):</w:t>
      </w:r>
    </w:p>
    <w:p w:rsidR="00271264" w:rsidRDefault="00271264" w:rsidP="000061A2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lastRenderedPageBreak/>
        <w:t>от ПВД-3 конденсат греющего пара будет направлен в средний объём ПВД-2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 xml:space="preserve">от ПВД-2 </w:t>
      </w:r>
      <w:r w:rsidR="00D431EA">
        <w:t>конденсат греющего пара</w:t>
      </w:r>
      <w:r>
        <w:t xml:space="preserve"> будет сливаться в средний объём деаэратора</w:t>
      </w:r>
      <w:r w:rsidR="00F57204">
        <w:rPr>
          <w:rStyle w:val="af8"/>
        </w:rPr>
        <w:footnoteReference w:id="1"/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ПС-450</w:t>
      </w:r>
      <w:r w:rsidR="00B2036B">
        <w:t xml:space="preserve"> (1)</w:t>
      </w:r>
      <w:r>
        <w:t xml:space="preserve"> конденсат пара будет сливаться в средний объём деаэратора</w:t>
      </w:r>
      <w:r w:rsidR="00F57204">
        <w:rPr>
          <w:rStyle w:val="af8"/>
        </w:rPr>
        <w:footnoteReference w:id="2"/>
      </w:r>
      <w:r w:rsidRPr="00271264">
        <w:t>;</w:t>
      </w:r>
    </w:p>
    <w:p w:rsidR="000061A2" w:rsidRDefault="00B2036B" w:rsidP="000061A2">
      <w:pPr>
        <w:pStyle w:val="ac"/>
        <w:numPr>
          <w:ilvl w:val="0"/>
          <w:numId w:val="29"/>
        </w:numPr>
      </w:pPr>
      <w:r>
        <w:t>от ПС-450</w:t>
      </w:r>
      <w:r w:rsidR="00271264">
        <w:t xml:space="preserve"> </w:t>
      </w:r>
      <w:r>
        <w:t xml:space="preserve">(2) </w:t>
      </w:r>
      <w:r w:rsidR="00271264">
        <w:t>конденсат пара будет сливаться в средний объём деаэратора</w:t>
      </w:r>
      <w:r w:rsidR="000061A2" w:rsidRPr="00355A88">
        <w:t>.</w:t>
      </w:r>
    </w:p>
    <w:p w:rsidR="000061A2" w:rsidRDefault="00271264" w:rsidP="000061A2">
      <w:r>
        <w:t xml:space="preserve">При переходе между субмоделями на одном листе (между ПВД-3 и ПВД-2) мы не будем использовать блоки </w:t>
      </w:r>
      <w:r w:rsidRPr="00271264">
        <w:rPr>
          <w:b/>
        </w:rPr>
        <w:t>«В память»</w:t>
      </w:r>
      <w:r>
        <w:t xml:space="preserve"> и </w:t>
      </w:r>
      <w:r w:rsidRPr="00271264">
        <w:rPr>
          <w:b/>
        </w:rPr>
        <w:t>«Из памяти»</w:t>
      </w:r>
      <w:r>
        <w:t>, а заведём соединение напрямую. Все остальные соединения – через механизм передачи переменных в памяти ТРР.</w:t>
      </w:r>
    </w:p>
    <w:p w:rsidR="003B7673" w:rsidRPr="00834873" w:rsidRDefault="003B7673" w:rsidP="000061A2">
      <w:r>
        <w:t xml:space="preserve">Некоторые переходы мы пока что подготовим для соединения, но соединять по факту не будем, </w:t>
      </w:r>
      <w:r w:rsidR="00852CA9">
        <w:t xml:space="preserve">т.к. </w:t>
      </w:r>
      <w:r>
        <w:t xml:space="preserve">для отладки номинального состояния </w:t>
      </w:r>
      <w:r w:rsidR="00852CA9">
        <w:t xml:space="preserve">нам нужно поддерживать уровни в подогревателях, а регуляторов уровня еще нет, т.е. </w:t>
      </w:r>
      <w:r>
        <w:t xml:space="preserve">в некоторых линиях </w:t>
      </w:r>
      <w:r w:rsidR="00852CA9">
        <w:t xml:space="preserve">мы пока ещё </w:t>
      </w:r>
      <w:r>
        <w:t>«зажмём» рас</w:t>
      </w:r>
      <w:r w:rsidR="00852CA9">
        <w:t>ход</w:t>
      </w:r>
      <w:r>
        <w:t>.</w:t>
      </w:r>
    </w:p>
    <w:p w:rsidR="000061A2" w:rsidRDefault="000061A2" w:rsidP="000061A2">
      <w:pPr>
        <w:pStyle w:val="3"/>
      </w:pPr>
      <w:bookmarkStart w:id="116" w:name="_Toc355798047"/>
      <w:r>
        <w:t>Файл м</w:t>
      </w:r>
      <w:r w:rsidRPr="00852CA9">
        <w:t>одели ПТУ</w:t>
      </w:r>
      <w:r>
        <w:t>, версия 0</w:t>
      </w:r>
      <w:r w:rsidR="00271264">
        <w:t>6</w:t>
      </w:r>
      <w:bookmarkEnd w:id="116"/>
    </w:p>
    <w:p w:rsidR="000061A2" w:rsidRDefault="000061A2" w:rsidP="000061A2">
      <w:pPr>
        <w:rPr>
          <w:rStyle w:val="a9"/>
          <w:b w:val="0"/>
        </w:rPr>
      </w:pPr>
      <w:r>
        <w:t>Откройте проект версии 0</w:t>
      </w:r>
      <w:r w:rsidR="00271264">
        <w:t>5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="00271264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="00271264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2CA9" w:rsidRDefault="000B293C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Вспомните, что в модели деаэратора у нас осталось одно граничное условие, на котором мы задали нулевой расход и его не использовали. </w:t>
      </w:r>
      <w:r w:rsidR="00B61BEC">
        <w:rPr>
          <w:rStyle w:val="a9"/>
          <w:b w:val="0"/>
        </w:rPr>
        <w:t>К</w:t>
      </w:r>
      <w:r>
        <w:rPr>
          <w:rStyle w:val="a9"/>
          <w:b w:val="0"/>
        </w:rPr>
        <w:t xml:space="preserve"> нему мы и будем присоединять слив конденсата от каждого подогревателя.</w:t>
      </w:r>
    </w:p>
    <w:p w:rsidR="006C5532" w:rsidRDefault="006C5532" w:rsidP="001F261B">
      <w:pPr>
        <w:pStyle w:val="3"/>
      </w:pPr>
      <w:bookmarkStart w:id="117" w:name="_Toc355798048"/>
      <w:r>
        <w:t>Глобальные параметры</w:t>
      </w:r>
      <w:bookmarkEnd w:id="117"/>
    </w:p>
    <w:p w:rsidR="006C5532" w:rsidRDefault="00FF5832" w:rsidP="006C5532">
      <w:r>
        <w:t>Хотя мы не</w:t>
      </w:r>
      <w:r w:rsidR="00F57204">
        <w:t xml:space="preserve"> добавляем новых субмоделей, </w:t>
      </w:r>
      <w:r>
        <w:t>нам потребуется три новых глобальных сигнала для организации соединения между деаэратором и тремя подогревателями: «ПС-1», «ПС-2» и «ПВД-2»</w:t>
      </w:r>
      <w:r w:rsidR="006C5532">
        <w:t>.</w:t>
      </w:r>
      <w:r w:rsidR="00F57204">
        <w:t xml:space="preserve"> В этих соединениях мы будем «зажимать» энтальпию воды, поступающей в средний объём деаэратора, для избежания биений в схеме, т.к. на данном этапе нет регуляторов уровней в подогревателях и мы не сможем полностью соединиться с деаэратором.</w:t>
      </w:r>
    </w:p>
    <w:p w:rsidR="00F57204" w:rsidRDefault="00F57204" w:rsidP="006C5532">
      <w:r>
        <w:t>Задайте три новых глобальных сигнала: «</w:t>
      </w:r>
      <w:r>
        <w:rPr>
          <w:lang w:val="en-US"/>
        </w:rPr>
        <w:t>H</w:t>
      </w:r>
      <w:r>
        <w:t>пвд2», «</w:t>
      </w:r>
      <w:r>
        <w:rPr>
          <w:lang w:val="en-US"/>
        </w:rPr>
        <w:t>H</w:t>
      </w:r>
      <w:r>
        <w:t>пс1» и «</w:t>
      </w:r>
      <w:r>
        <w:rPr>
          <w:lang w:val="en-US"/>
        </w:rPr>
        <w:t>H</w:t>
      </w:r>
      <w:r>
        <w:t xml:space="preserve">пс2», см. рисунок </w:t>
      </w:r>
      <w:r>
        <w:fldChar w:fldCharType="begin"/>
      </w:r>
      <w:r>
        <w:instrText xml:space="preserve"> REF _Ref285102022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124</w:t>
      </w:r>
      <w:r>
        <w:fldChar w:fldCharType="end"/>
      </w:r>
      <w:r>
        <w:t>.</w:t>
      </w:r>
    </w:p>
    <w:p w:rsidR="00F57204" w:rsidRDefault="00F57204" w:rsidP="00F57204">
      <w:pPr>
        <w:pStyle w:val="a8"/>
      </w:pPr>
      <w:r>
        <w:rPr>
          <w:noProof/>
        </w:rPr>
        <w:lastRenderedPageBreak/>
        <w:drawing>
          <wp:inline distT="0" distB="0" distL="0" distR="0" wp14:anchorId="01679ECB" wp14:editId="7F437855">
            <wp:extent cx="6152515" cy="3437890"/>
            <wp:effectExtent l="0" t="0" r="6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04" w:rsidRPr="003032AC" w:rsidRDefault="00F57204" w:rsidP="00F57204">
      <w:pPr>
        <w:pStyle w:val="a4"/>
      </w:pPr>
      <w:bookmarkStart w:id="118" w:name="_Ref285102022"/>
      <w:bookmarkStart w:id="119" w:name="_Toc291248746"/>
      <w:r>
        <w:t xml:space="preserve">Рисунок </w:t>
      </w:r>
      <w:fldSimple w:instr=" SEQ Рисунок \* ARABIC ">
        <w:r w:rsidR="009B7F9D">
          <w:rPr>
            <w:noProof/>
          </w:rPr>
          <w:t>124</w:t>
        </w:r>
      </w:fldSimple>
      <w:bookmarkEnd w:id="118"/>
      <w:r>
        <w:t>. Соединение ПВД-2, ПС-1 и ПС-2 с деаэратором, глобальные сигналы</w:t>
      </w:r>
      <w:bookmarkEnd w:id="119"/>
    </w:p>
    <w:p w:rsidR="006C5532" w:rsidRDefault="006C5532" w:rsidP="006C5532">
      <w:pPr>
        <w:pStyle w:val="3"/>
      </w:pPr>
      <w:bookmarkStart w:id="120" w:name="_Toc355798049"/>
      <w:r>
        <w:t>Структура подсоединения подогревателей к деаэратору</w:t>
      </w:r>
      <w:bookmarkEnd w:id="120"/>
    </w:p>
    <w:p w:rsidR="00852CA9" w:rsidRDefault="009C73AA" w:rsidP="00852CA9">
      <w:pPr>
        <w:rPr>
          <w:rStyle w:val="a9"/>
          <w:b w:val="0"/>
        </w:rPr>
      </w:pPr>
      <w:r>
        <w:rPr>
          <w:rStyle w:val="a9"/>
          <w:b w:val="0"/>
        </w:rPr>
        <w:t>Начнем с промконтура – на канале отвода конденсата от каждого подогревателя нам по</w:t>
      </w:r>
      <w:r w:rsidR="00B61BEC">
        <w:rPr>
          <w:rStyle w:val="a9"/>
          <w:b w:val="0"/>
        </w:rPr>
        <w:t>т</w:t>
      </w:r>
      <w:r>
        <w:rPr>
          <w:rStyle w:val="a9"/>
          <w:b w:val="0"/>
        </w:rPr>
        <w:t>р</w:t>
      </w:r>
      <w:r w:rsidR="00B61BEC">
        <w:rPr>
          <w:rStyle w:val="a9"/>
          <w:b w:val="0"/>
        </w:rPr>
        <w:t>е</w:t>
      </w:r>
      <w:r>
        <w:rPr>
          <w:rStyle w:val="a9"/>
          <w:b w:val="0"/>
        </w:rPr>
        <w:t>буется установить регулирующий клапан ТРР, добавить еще один внутренний узел и канал</w:t>
      </w:r>
      <w:r w:rsidR="00B61BEC">
        <w:rPr>
          <w:rStyle w:val="a9"/>
          <w:b w:val="0"/>
        </w:rPr>
        <w:t>,</w:t>
      </w:r>
      <w:r>
        <w:rPr>
          <w:rStyle w:val="a9"/>
          <w:b w:val="0"/>
        </w:rPr>
        <w:t xml:space="preserve"> и уста</w:t>
      </w:r>
      <w:r w:rsidR="00B61BEC">
        <w:rPr>
          <w:rStyle w:val="a9"/>
          <w:b w:val="0"/>
        </w:rPr>
        <w:t>новить на нём задвижку (</w:t>
      </w:r>
      <w:r>
        <w:rPr>
          <w:rStyle w:val="a9"/>
          <w:b w:val="0"/>
        </w:rPr>
        <w:t>регулятор и задвижка пока что пусть стоят открытыми на 100%).</w:t>
      </w:r>
    </w:p>
    <w:p w:rsidR="009C73AA" w:rsidRDefault="00B2036B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Далее ставим еще одно граничное условие </w:t>
      </w:r>
      <w:r>
        <w:rPr>
          <w:rStyle w:val="a9"/>
          <w:b w:val="0"/>
          <w:lang w:val="en-US"/>
        </w:rPr>
        <w:t>G</w:t>
      </w:r>
      <w:r w:rsidRPr="00B2036B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задаем в нем параметры такие же, как и в граничном узле </w:t>
      </w:r>
      <w:r>
        <w:rPr>
          <w:rStyle w:val="a9"/>
          <w:b w:val="0"/>
          <w:lang w:val="en-US"/>
        </w:rPr>
        <w:t>G</w:t>
      </w:r>
      <w:r w:rsidR="00F04082">
        <w:rPr>
          <w:rStyle w:val="a9"/>
          <w:b w:val="0"/>
        </w:rPr>
        <w:t>,</w:t>
      </w:r>
      <w:r w:rsidRPr="00B2036B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которое подключено к подогревателю, и соединяем его с блоком </w:t>
      </w:r>
      <w:r w:rsidRPr="00F04082">
        <w:rPr>
          <w:rStyle w:val="a9"/>
        </w:rPr>
        <w:t>«В память ТРР»</w:t>
      </w:r>
      <w:r>
        <w:rPr>
          <w:rStyle w:val="a9"/>
          <w:b w:val="0"/>
        </w:rPr>
        <w:t>, см. рисунок</w:t>
      </w:r>
      <w:r w:rsidR="006D22D5">
        <w:rPr>
          <w:rStyle w:val="a9"/>
          <w:b w:val="0"/>
        </w:rPr>
        <w:t xml:space="preserve"> </w:t>
      </w:r>
      <w:r w:rsidR="006D22D5">
        <w:rPr>
          <w:rStyle w:val="a9"/>
          <w:b w:val="0"/>
        </w:rPr>
        <w:fldChar w:fldCharType="begin"/>
      </w:r>
      <w:r w:rsidR="006D22D5">
        <w:rPr>
          <w:rStyle w:val="a9"/>
          <w:b w:val="0"/>
        </w:rPr>
        <w:instrText xml:space="preserve"> REF _Ref285037759 \h </w:instrText>
      </w:r>
      <w:r w:rsidR="006D22D5">
        <w:rPr>
          <w:rStyle w:val="a9"/>
          <w:b w:val="0"/>
        </w:rPr>
      </w:r>
      <w:r w:rsidR="006D22D5">
        <w:rPr>
          <w:rStyle w:val="a9"/>
          <w:b w:val="0"/>
        </w:rPr>
        <w:fldChar w:fldCharType="separate"/>
      </w:r>
      <w:r w:rsidR="009B7F9D">
        <w:t xml:space="preserve">Рисунок </w:t>
      </w:r>
      <w:r w:rsidR="009B7F9D">
        <w:rPr>
          <w:noProof/>
        </w:rPr>
        <w:t>125</w:t>
      </w:r>
      <w:r w:rsidR="006D22D5">
        <w:rPr>
          <w:rStyle w:val="a9"/>
          <w:b w:val="0"/>
        </w:rPr>
        <w:fldChar w:fldCharType="end"/>
      </w:r>
      <w:r w:rsidR="006D22D5">
        <w:rPr>
          <w:rStyle w:val="a9"/>
          <w:b w:val="0"/>
        </w:rPr>
        <w:t>.</w:t>
      </w:r>
    </w:p>
    <w:p w:rsidR="006D22D5" w:rsidRDefault="00862BAB" w:rsidP="004C7EA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2497A468" wp14:editId="345C675F">
            <wp:extent cx="5038725" cy="398145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D5" w:rsidRDefault="006D22D5" w:rsidP="006D22D5">
      <w:pPr>
        <w:pStyle w:val="a4"/>
      </w:pPr>
      <w:bookmarkStart w:id="121" w:name="_Ref285037759"/>
      <w:bookmarkStart w:id="122" w:name="_Toc291248747"/>
      <w:r>
        <w:t xml:space="preserve">Рисунок </w:t>
      </w:r>
      <w:fldSimple w:instr=" SEQ Рисунок \* ARABIC ">
        <w:r w:rsidR="009B7F9D">
          <w:rPr>
            <w:noProof/>
          </w:rPr>
          <w:t>125</w:t>
        </w:r>
      </w:fldSimple>
      <w:bookmarkEnd w:id="121"/>
      <w:r>
        <w:t xml:space="preserve">. </w:t>
      </w:r>
      <w:r w:rsidR="00D70992">
        <w:t>Соединение ПС-1 и ПС-2</w:t>
      </w:r>
      <w:r>
        <w:t xml:space="preserve"> с деаэратором, добавление регуляторов уровня</w:t>
      </w:r>
      <w:bookmarkEnd w:id="122"/>
    </w:p>
    <w:p w:rsidR="00A45646" w:rsidRDefault="00A45646" w:rsidP="00A45646">
      <w:pPr>
        <w:rPr>
          <w:rStyle w:val="a9"/>
          <w:b w:val="0"/>
        </w:rPr>
      </w:pPr>
      <w:r>
        <w:rPr>
          <w:rStyle w:val="a9"/>
          <w:b w:val="0"/>
        </w:rPr>
        <w:t xml:space="preserve">Имена регуляторов: </w:t>
      </w:r>
      <w:r w:rsidRPr="00F04082">
        <w:rPr>
          <w:rStyle w:val="a9"/>
        </w:rPr>
        <w:t>«К_42_1»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«К_43_1»</w:t>
      </w:r>
      <w:r>
        <w:rPr>
          <w:rStyle w:val="a9"/>
          <w:b w:val="0"/>
        </w:rPr>
        <w:t xml:space="preserve">, имена задвижек: </w:t>
      </w:r>
      <w:r w:rsidRPr="00F04082">
        <w:rPr>
          <w:rStyle w:val="a9"/>
        </w:rPr>
        <w:t>«К_19_1»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«К_20_1»</w:t>
      </w:r>
      <w:r>
        <w:rPr>
          <w:rStyle w:val="a9"/>
          <w:b w:val="0"/>
        </w:rPr>
        <w:t xml:space="preserve">,  </w:t>
      </w:r>
      <w:r w:rsidRPr="00F04082">
        <w:rPr>
          <w:rStyle w:val="a9"/>
        </w:rPr>
        <w:t>«К_23_1»</w:t>
      </w:r>
      <w:r>
        <w:rPr>
          <w:rStyle w:val="a9"/>
          <w:b w:val="0"/>
        </w:rPr>
        <w:t xml:space="preserve"> и </w:t>
      </w:r>
      <w:r w:rsidRPr="00F04082">
        <w:rPr>
          <w:rStyle w:val="a9"/>
        </w:rPr>
        <w:t>«К_23_2»</w:t>
      </w:r>
      <w:r>
        <w:rPr>
          <w:rStyle w:val="a9"/>
          <w:b w:val="0"/>
        </w:rPr>
        <w:t>. Соединительный внутренний узел: скопируйте узел между ПВД-2 и ПВД-3. Все новые каналы ТРР создавайте копированием сливных каналов от подогревателей. Таким образом мы задаём свойства новых элементов одинаковыми с уже существующими элементами, это быстрее чем задавать вручную каждый раз свойства нового блока на схеме.</w:t>
      </w:r>
    </w:p>
    <w:p w:rsidR="007A5952" w:rsidRDefault="00D47E7B" w:rsidP="00852CA9">
      <w:pPr>
        <w:rPr>
          <w:rStyle w:val="a9"/>
          <w:b w:val="0"/>
        </w:rPr>
      </w:pPr>
      <w:r>
        <w:rPr>
          <w:rStyle w:val="a9"/>
          <w:b w:val="0"/>
        </w:rPr>
        <w:t>Сформируйте на субмодели деаэратора ответные блоки «Из памяти ТРР» и подключите их к отверстию в среднем объёме деаэратора</w:t>
      </w:r>
      <w:r w:rsidR="006C5532">
        <w:rPr>
          <w:rStyle w:val="a9"/>
          <w:b w:val="0"/>
        </w:rPr>
        <w:t xml:space="preserve">, см. рисунок </w:t>
      </w:r>
      <w:r w:rsidR="006C5532">
        <w:rPr>
          <w:rStyle w:val="a9"/>
          <w:b w:val="0"/>
        </w:rPr>
        <w:fldChar w:fldCharType="begin"/>
      </w:r>
      <w:r w:rsidR="006C5532">
        <w:rPr>
          <w:rStyle w:val="a9"/>
          <w:b w:val="0"/>
        </w:rPr>
        <w:instrText xml:space="preserve"> REF _Ref285038044 \h </w:instrText>
      </w:r>
      <w:r w:rsidR="006C5532">
        <w:rPr>
          <w:rStyle w:val="a9"/>
          <w:b w:val="0"/>
        </w:rPr>
      </w:r>
      <w:r w:rsidR="006C5532">
        <w:rPr>
          <w:rStyle w:val="a9"/>
          <w:b w:val="0"/>
        </w:rPr>
        <w:fldChar w:fldCharType="separate"/>
      </w:r>
      <w:r w:rsidR="009B7F9D">
        <w:t xml:space="preserve">Рисунок </w:t>
      </w:r>
      <w:r w:rsidR="009B7F9D">
        <w:rPr>
          <w:noProof/>
        </w:rPr>
        <w:t>126</w:t>
      </w:r>
      <w:r w:rsidR="006C5532"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4C7EAF" w:rsidRPr="00B2036B" w:rsidRDefault="006C5532" w:rsidP="006C5532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2F294073" wp14:editId="5C9A37F1">
            <wp:extent cx="4200525" cy="3133725"/>
            <wp:effectExtent l="0" t="0" r="9525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32" w:rsidRDefault="006C5532" w:rsidP="006C5532">
      <w:pPr>
        <w:pStyle w:val="a4"/>
      </w:pPr>
      <w:bookmarkStart w:id="123" w:name="_Ref285038044"/>
      <w:bookmarkStart w:id="124" w:name="_Toc291248748"/>
      <w:r>
        <w:t xml:space="preserve">Рисунок </w:t>
      </w:r>
      <w:fldSimple w:instr=" SEQ Рисунок \* ARABIC ">
        <w:r w:rsidR="009B7F9D">
          <w:rPr>
            <w:noProof/>
          </w:rPr>
          <w:t>126</w:t>
        </w:r>
      </w:fldSimple>
      <w:bookmarkEnd w:id="123"/>
      <w:r>
        <w:t>. Соединение подогревателей промконтура с деаэратором</w:t>
      </w:r>
      <w:bookmarkEnd w:id="124"/>
    </w:p>
    <w:p w:rsidR="00F57204" w:rsidRDefault="00FF5832" w:rsidP="000061A2">
      <w:pPr>
        <w:rPr>
          <w:rStyle w:val="a9"/>
          <w:b w:val="0"/>
        </w:rPr>
      </w:pPr>
      <w:r>
        <w:rPr>
          <w:rStyle w:val="a9"/>
          <w:b w:val="0"/>
        </w:rPr>
        <w:lastRenderedPageBreak/>
        <w:t xml:space="preserve">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следует им присвоить значения вида </w:t>
      </w:r>
      <w:r w:rsidRPr="00FF5832">
        <w:rPr>
          <w:rStyle w:val="a9"/>
        </w:rPr>
        <w:t>«-nodeg6.g»</w:t>
      </w:r>
      <w:r>
        <w:rPr>
          <w:rStyle w:val="a9"/>
          <w:b w:val="0"/>
        </w:rPr>
        <w:t xml:space="preserve"> и </w:t>
      </w:r>
      <w:r w:rsidRPr="00FF5832">
        <w:rPr>
          <w:rStyle w:val="a9"/>
        </w:rPr>
        <w:t>«</w:t>
      </w:r>
      <w:r w:rsidRPr="00FF5832">
        <w:rPr>
          <w:rStyle w:val="a9"/>
          <w:lang w:val="en-US"/>
        </w:rPr>
        <w:t>H</w:t>
      </w:r>
      <w:r w:rsidRPr="00FF5832">
        <w:rPr>
          <w:rStyle w:val="a9"/>
        </w:rPr>
        <w:t>пс1»</w:t>
      </w:r>
      <w:r>
        <w:rPr>
          <w:rStyle w:val="a9"/>
          <w:b w:val="0"/>
        </w:rPr>
        <w:t>, где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</w:t>
      </w:r>
      <w:r w:rsidRPr="00FF5832">
        <w:rPr>
          <w:rStyle w:val="a9"/>
          <w:lang w:val="en-US"/>
        </w:rPr>
        <w:t>nodeg</w:t>
      </w:r>
      <w:r w:rsidRPr="00FF5832">
        <w:rPr>
          <w:rStyle w:val="a9"/>
        </w:rPr>
        <w:t>6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>–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соседнего узла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>.</w:t>
      </w:r>
      <w:r>
        <w:rPr>
          <w:rStyle w:val="a9"/>
          <w:b w:val="0"/>
        </w:rPr>
        <w:t xml:space="preserve"> Проделайте это с каждым из новых граничных узлов.</w:t>
      </w:r>
      <w:r w:rsidR="004276FA">
        <w:rPr>
          <w:rStyle w:val="a9"/>
          <w:b w:val="0"/>
        </w:rPr>
        <w:t xml:space="preserve"> </w:t>
      </w:r>
      <w:r w:rsidR="00F57204">
        <w:rPr>
          <w:rStyle w:val="a9"/>
          <w:b w:val="0"/>
        </w:rPr>
        <w:t xml:space="preserve">Далее, энтальпию в новых граничных узлах задайте при помощи глобальных сигналов </w:t>
      </w:r>
      <w:r w:rsidR="00F57204" w:rsidRPr="00F57204">
        <w:rPr>
          <w:rStyle w:val="a9"/>
        </w:rPr>
        <w:t>«</w:t>
      </w:r>
      <w:r w:rsidR="00F57204" w:rsidRPr="00F57204">
        <w:rPr>
          <w:rStyle w:val="a9"/>
          <w:lang w:val="en-US"/>
        </w:rPr>
        <w:t>H</w:t>
      </w:r>
      <w:r w:rsidR="00F57204" w:rsidRPr="00F57204">
        <w:rPr>
          <w:rStyle w:val="a9"/>
        </w:rPr>
        <w:t>пс1»</w:t>
      </w:r>
      <w:r w:rsidR="00F57204">
        <w:rPr>
          <w:rStyle w:val="a9"/>
          <w:b w:val="0"/>
        </w:rPr>
        <w:t xml:space="preserve"> и </w:t>
      </w:r>
      <w:r w:rsidR="00F57204" w:rsidRPr="00F57204">
        <w:rPr>
          <w:rStyle w:val="a9"/>
        </w:rPr>
        <w:t>«</w:t>
      </w:r>
      <w:r w:rsidR="00F57204" w:rsidRPr="00F57204">
        <w:rPr>
          <w:rStyle w:val="a9"/>
          <w:lang w:val="en-US"/>
        </w:rPr>
        <w:t>H</w:t>
      </w:r>
      <w:r w:rsidR="00F57204" w:rsidRPr="00F57204">
        <w:rPr>
          <w:rStyle w:val="a9"/>
        </w:rPr>
        <w:t>пс2»</w:t>
      </w:r>
      <w:r w:rsidR="00F57204">
        <w:rPr>
          <w:rStyle w:val="a9"/>
          <w:b w:val="0"/>
        </w:rPr>
        <w:t>.</w:t>
      </w:r>
    </w:p>
    <w:p w:rsidR="004276FA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Теперь перейдём к подогревателю ПВД-2. Создайте самостоятельно здесь такую же связь с деаэратором, как и для подогревателей промконтура. Имя регулятора: </w:t>
      </w:r>
      <w:r w:rsidRPr="004276FA">
        <w:rPr>
          <w:rStyle w:val="a9"/>
        </w:rPr>
        <w:t>«К_33_1»</w:t>
      </w:r>
      <w:r>
        <w:rPr>
          <w:rStyle w:val="a9"/>
          <w:b w:val="0"/>
        </w:rPr>
        <w:t xml:space="preserve">, </w:t>
      </w:r>
      <w:r w:rsidR="00D11942">
        <w:rPr>
          <w:rStyle w:val="a9"/>
          <w:b w:val="0"/>
        </w:rPr>
        <w:t xml:space="preserve">положение 100%, </w:t>
      </w:r>
      <w:r>
        <w:rPr>
          <w:rStyle w:val="a9"/>
          <w:b w:val="0"/>
        </w:rPr>
        <w:t>задвижек здесь нет, см. рисунок</w:t>
      </w:r>
      <w:r w:rsidR="00D11942">
        <w:rPr>
          <w:rStyle w:val="a9"/>
          <w:b w:val="0"/>
        </w:rPr>
        <w:t xml:space="preserve"> </w:t>
      </w:r>
      <w:r w:rsidR="00D11942">
        <w:rPr>
          <w:rStyle w:val="a9"/>
          <w:b w:val="0"/>
        </w:rPr>
        <w:fldChar w:fldCharType="begin"/>
      </w:r>
      <w:r w:rsidR="00D11942">
        <w:rPr>
          <w:rStyle w:val="a9"/>
          <w:b w:val="0"/>
        </w:rPr>
        <w:instrText xml:space="preserve"> REF _Ref285107918 \h </w:instrText>
      </w:r>
      <w:r w:rsidR="00D11942">
        <w:rPr>
          <w:rStyle w:val="a9"/>
          <w:b w:val="0"/>
        </w:rPr>
      </w:r>
      <w:r w:rsidR="00D11942">
        <w:rPr>
          <w:rStyle w:val="a9"/>
          <w:b w:val="0"/>
        </w:rPr>
        <w:fldChar w:fldCharType="separate"/>
      </w:r>
      <w:r w:rsidR="009B7F9D">
        <w:t xml:space="preserve">Рисунок </w:t>
      </w:r>
      <w:r w:rsidR="009B7F9D">
        <w:rPr>
          <w:noProof/>
        </w:rPr>
        <w:t>127</w:t>
      </w:r>
      <w:r w:rsidR="00D11942">
        <w:rPr>
          <w:rStyle w:val="a9"/>
          <w:b w:val="0"/>
        </w:rPr>
        <w:fldChar w:fldCharType="end"/>
      </w:r>
      <w:r w:rsidR="00D11942">
        <w:rPr>
          <w:rStyle w:val="a9"/>
          <w:b w:val="0"/>
        </w:rPr>
        <w:t xml:space="preserve"> (положение регулятора указано 0%, это неверно).</w:t>
      </w:r>
    </w:p>
    <w:p w:rsidR="004276FA" w:rsidRPr="00FF5832" w:rsidRDefault="004276FA" w:rsidP="004276FA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86E9EEE" wp14:editId="46D3FD8E">
            <wp:extent cx="4000500" cy="3476625"/>
            <wp:effectExtent l="0" t="0" r="0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276FA" w:rsidP="004276FA">
      <w:pPr>
        <w:pStyle w:val="a4"/>
      </w:pPr>
      <w:bookmarkStart w:id="125" w:name="_Ref285107918"/>
      <w:bookmarkStart w:id="126" w:name="_Toc291248749"/>
      <w:r>
        <w:t xml:space="preserve">Рисунок </w:t>
      </w:r>
      <w:fldSimple w:instr=" SEQ Рисунок \* ARABIC ">
        <w:r w:rsidR="009B7F9D">
          <w:rPr>
            <w:noProof/>
          </w:rPr>
          <w:t>127</w:t>
        </w:r>
      </w:fldSimple>
      <w:bookmarkEnd w:id="125"/>
      <w:r>
        <w:t>. Соединение ПВД-2 с деаэратором</w:t>
      </w:r>
      <w:bookmarkEnd w:id="126"/>
    </w:p>
    <w:p w:rsidR="000B293C" w:rsidRPr="006912DE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>Поставьте ответный блок «Из памяти ТРР» в субмодели деаэратора.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Аналогичным образом создайте связь между ПНД-1 и деаэратором. Здесь отличие будет в том, что регулятора на трубопроводе нет, а энтальпию зададим такой же, как и в соседнем граничном узле G, т.е. установите значение энтальпии в новом узле в виде: </w:t>
      </w:r>
      <w:r w:rsidRPr="00244EE6">
        <w:rPr>
          <w:rStyle w:val="a9"/>
        </w:rPr>
        <w:t>«</w:t>
      </w:r>
      <w:r w:rsidRPr="00244EE6">
        <w:rPr>
          <w:rStyle w:val="a9"/>
          <w:lang w:val="en-US"/>
        </w:rPr>
        <w:t>nodeg</w:t>
      </w:r>
      <w:r w:rsidRPr="00244EE6">
        <w:rPr>
          <w:rStyle w:val="a9"/>
        </w:rPr>
        <w:t>6.</w:t>
      </w:r>
      <w:r w:rsidRPr="00244EE6">
        <w:rPr>
          <w:rStyle w:val="a9"/>
          <w:lang w:val="en-US"/>
        </w:rPr>
        <w:t>h</w:t>
      </w:r>
      <w:r w:rsidRPr="00244EE6">
        <w:rPr>
          <w:rStyle w:val="a9"/>
        </w:rPr>
        <w:t>_»</w:t>
      </w:r>
      <w:r w:rsidRPr="00244EE6">
        <w:rPr>
          <w:rStyle w:val="a9"/>
          <w:b w:val="0"/>
        </w:rPr>
        <w:t>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>Свойства труб здесь следует скорректировать: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850"/>
        <w:gridCol w:w="6344"/>
      </w:tblGrid>
      <w:tr w:rsidR="00244EE6" w:rsidTr="00E12219">
        <w:tc>
          <w:tcPr>
            <w:tcW w:w="3936" w:type="dxa"/>
          </w:tcPr>
          <w:p w:rsidR="00244EE6" w:rsidRPr="00846504" w:rsidRDefault="00244EE6" w:rsidP="00E12219">
            <w:pPr>
              <w:pStyle w:val="0"/>
            </w:pPr>
            <w:r>
              <w:t>Канал слива конденсата из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</w:t>
            </w:r>
            <w:r>
              <w:rPr>
                <w:b/>
                <w:bCs/>
              </w:rPr>
              <w:t>08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0.005027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«0.005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1.257</w:t>
            </w:r>
            <w:r w:rsidRPr="00846504">
              <w:rPr>
                <w:b/>
                <w:bCs/>
              </w:rPr>
              <w:t>»</w:t>
            </w:r>
          </w:p>
          <w:p w:rsidR="00244EE6" w:rsidRPr="00727086" w:rsidRDefault="00244EE6" w:rsidP="00E12219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4EE6" w:rsidRPr="00846504" w:rsidTr="00E12219">
        <w:tc>
          <w:tcPr>
            <w:tcW w:w="3936" w:type="dxa"/>
          </w:tcPr>
          <w:p w:rsidR="00244EE6" w:rsidRPr="007E2F47" w:rsidRDefault="00244EE6" w:rsidP="00E12219">
            <w:pPr>
              <w:pStyle w:val="0"/>
            </w:pPr>
            <w:r>
              <w:t>Канал отвода конденсата на деаэратор от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05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4B557B" w:rsidRPr="004B557B">
              <w:rPr>
                <w:b/>
                <w:bCs/>
              </w:rPr>
              <w:t>0.001963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4B557B">
              <w:rPr>
                <w:b/>
                <w:bCs/>
              </w:rPr>
              <w:t>0.7854</w:t>
            </w:r>
            <w:r w:rsidRPr="00846504">
              <w:rPr>
                <w:b/>
                <w:bCs/>
              </w:rPr>
              <w:t>»</w:t>
            </w:r>
          </w:p>
          <w:p w:rsidR="00244EE6" w:rsidRPr="00E34C43" w:rsidRDefault="00244EE6" w:rsidP="00E12219">
            <w:pPr>
              <w:pStyle w:val="0"/>
            </w:pPr>
            <w:r>
              <w:lastRenderedPageBreak/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lastRenderedPageBreak/>
        <w:t xml:space="preserve">Пример </w:t>
      </w:r>
      <w:r w:rsidR="00460F25">
        <w:rPr>
          <w:rStyle w:val="a9"/>
          <w:b w:val="0"/>
        </w:rPr>
        <w:t xml:space="preserve">соединения ПНД-1 с деаэратором </w:t>
      </w:r>
      <w:r>
        <w:rPr>
          <w:rStyle w:val="a9"/>
          <w:b w:val="0"/>
        </w:rPr>
        <w:t xml:space="preserve">см. на рисунке </w:t>
      </w:r>
      <w:r w:rsidR="002739BF">
        <w:rPr>
          <w:rStyle w:val="a9"/>
          <w:b w:val="0"/>
        </w:rPr>
        <w:fldChar w:fldCharType="begin"/>
      </w:r>
      <w:r w:rsidR="002739BF">
        <w:rPr>
          <w:rStyle w:val="a9"/>
          <w:b w:val="0"/>
        </w:rPr>
        <w:instrText xml:space="preserve"> REF _Ref285103593 \h </w:instrText>
      </w:r>
      <w:r w:rsidR="002739BF">
        <w:rPr>
          <w:rStyle w:val="a9"/>
          <w:b w:val="0"/>
        </w:rPr>
      </w:r>
      <w:r w:rsidR="002739BF">
        <w:rPr>
          <w:rStyle w:val="a9"/>
          <w:b w:val="0"/>
        </w:rPr>
        <w:fldChar w:fldCharType="separate"/>
      </w:r>
      <w:r w:rsidR="009B7F9D">
        <w:t xml:space="preserve">Рисунок </w:t>
      </w:r>
      <w:r w:rsidR="009B7F9D">
        <w:rPr>
          <w:noProof/>
        </w:rPr>
        <w:t>128</w:t>
      </w:r>
      <w:r w:rsidR="002739BF">
        <w:rPr>
          <w:rStyle w:val="a9"/>
          <w:b w:val="0"/>
        </w:rPr>
        <w:fldChar w:fldCharType="end"/>
      </w:r>
      <w:r w:rsidR="002739BF">
        <w:rPr>
          <w:rStyle w:val="a9"/>
          <w:b w:val="0"/>
        </w:rPr>
        <w:t>.</w:t>
      </w:r>
    </w:p>
    <w:p w:rsidR="004B557B" w:rsidRDefault="002739BF" w:rsidP="002739BF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E88453F" wp14:editId="4CD58FBA">
            <wp:extent cx="3952875" cy="2876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BF" w:rsidRDefault="002739BF" w:rsidP="002739BF">
      <w:pPr>
        <w:pStyle w:val="a4"/>
      </w:pPr>
      <w:bookmarkStart w:id="127" w:name="_Ref285103593"/>
      <w:bookmarkStart w:id="128" w:name="_Toc291248750"/>
      <w:r>
        <w:t xml:space="preserve">Рисунок </w:t>
      </w:r>
      <w:fldSimple w:instr=" SEQ Рисунок \* ARABIC ">
        <w:r w:rsidR="009B7F9D">
          <w:rPr>
            <w:noProof/>
          </w:rPr>
          <w:t>128</w:t>
        </w:r>
      </w:fldSimple>
      <w:bookmarkEnd w:id="127"/>
      <w:r>
        <w:t>. Соединение ПНД-1 с деаэратором</w:t>
      </w:r>
      <w:bookmarkEnd w:id="128"/>
    </w:p>
    <w:p w:rsidR="00244EE6" w:rsidRDefault="00460F25" w:rsidP="000061A2">
      <w:pPr>
        <w:rPr>
          <w:rStyle w:val="a9"/>
          <w:b w:val="0"/>
        </w:rPr>
      </w:pPr>
      <w:r>
        <w:rPr>
          <w:rStyle w:val="a9"/>
          <w:b w:val="0"/>
        </w:rPr>
        <w:t>Следующее соединение – это передача конденсата из ПВД-3 в средний объём ПВД-2.</w:t>
      </w:r>
      <w:r w:rsidR="005C4A90">
        <w:rPr>
          <w:rStyle w:val="a9"/>
          <w:b w:val="0"/>
        </w:rPr>
        <w:t xml:space="preserve"> Для начала, создайте в баке субмодели ПВД-2 еще один внутренний узел (отверстие), скопировав нижнее отверстие и изменив у нового свойство </w:t>
      </w:r>
      <w:r w:rsidR="005C4A90" w:rsidRPr="005C4A90">
        <w:rPr>
          <w:rStyle w:val="a9"/>
        </w:rPr>
        <w:t>«Номер объема»</w:t>
      </w:r>
      <w:r w:rsidR="005C4A90">
        <w:rPr>
          <w:rStyle w:val="a9"/>
          <w:b w:val="0"/>
        </w:rPr>
        <w:t xml:space="preserve"> на </w:t>
      </w:r>
      <w:r w:rsidR="005C4A90" w:rsidRPr="005C4A90">
        <w:rPr>
          <w:rStyle w:val="a9"/>
        </w:rPr>
        <w:t>«Верхний водяной»</w:t>
      </w:r>
      <w:r w:rsidR="005C4A90">
        <w:rPr>
          <w:rStyle w:val="a9"/>
          <w:b w:val="0"/>
        </w:rPr>
        <w:t xml:space="preserve">. Разместите здесь еще один </w:t>
      </w:r>
      <w:r w:rsidR="005C4A90" w:rsidRPr="005C4A90">
        <w:rPr>
          <w:rStyle w:val="a9"/>
        </w:rPr>
        <w:t>«Порт входа ТРР»</w:t>
      </w:r>
      <w:r w:rsidR="005C4A90">
        <w:rPr>
          <w:rStyle w:val="a9"/>
          <w:b w:val="0"/>
        </w:rPr>
        <w:t xml:space="preserve"> с именем </w:t>
      </w:r>
      <w:r w:rsidR="005C4A90" w:rsidRPr="005C4A90">
        <w:rPr>
          <w:rStyle w:val="a9"/>
        </w:rPr>
        <w:t>«КГП из ПВД-3»</w:t>
      </w:r>
      <w:r w:rsidR="005C4A90">
        <w:rPr>
          <w:rStyle w:val="a9"/>
          <w:b w:val="0"/>
        </w:rPr>
        <w:t xml:space="preserve"> (можно скопировать порт </w:t>
      </w:r>
      <w:r w:rsidR="005C4A90" w:rsidRPr="005C4A90">
        <w:rPr>
          <w:rStyle w:val="a9"/>
        </w:rPr>
        <w:t>«Греющий пар»</w:t>
      </w:r>
      <w:r w:rsidR="005C4A90">
        <w:rPr>
          <w:rStyle w:val="a9"/>
          <w:b w:val="0"/>
        </w:rPr>
        <w:t>) и соедините его с новым отверстием, как показано на рисунке</w:t>
      </w:r>
      <w:r w:rsidR="004D6F50">
        <w:rPr>
          <w:rStyle w:val="a9"/>
          <w:b w:val="0"/>
        </w:rPr>
        <w:t xml:space="preserve"> </w:t>
      </w:r>
      <w:r w:rsidR="004D6F50">
        <w:rPr>
          <w:rStyle w:val="a9"/>
          <w:b w:val="0"/>
        </w:rPr>
        <w:fldChar w:fldCharType="begin"/>
      </w:r>
      <w:r w:rsidR="004D6F50">
        <w:rPr>
          <w:rStyle w:val="a9"/>
          <w:b w:val="0"/>
        </w:rPr>
        <w:instrText xml:space="preserve"> REF _Ref285107780 \h </w:instrText>
      </w:r>
      <w:r w:rsidR="004D6F50">
        <w:rPr>
          <w:rStyle w:val="a9"/>
          <w:b w:val="0"/>
        </w:rPr>
      </w:r>
      <w:r w:rsidR="004D6F50">
        <w:rPr>
          <w:rStyle w:val="a9"/>
          <w:b w:val="0"/>
        </w:rPr>
        <w:fldChar w:fldCharType="separate"/>
      </w:r>
      <w:r w:rsidR="009B7F9D">
        <w:t xml:space="preserve">Рисунок </w:t>
      </w:r>
      <w:r w:rsidR="009B7F9D">
        <w:rPr>
          <w:noProof/>
        </w:rPr>
        <w:t>129</w:t>
      </w:r>
      <w:r w:rsidR="004D6F50">
        <w:rPr>
          <w:rStyle w:val="a9"/>
          <w:b w:val="0"/>
        </w:rPr>
        <w:fldChar w:fldCharType="end"/>
      </w:r>
      <w:r w:rsidR="004D6F50">
        <w:rPr>
          <w:rStyle w:val="a9"/>
          <w:b w:val="0"/>
        </w:rPr>
        <w:t>.</w:t>
      </w:r>
    </w:p>
    <w:p w:rsid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Теперь у субмодели ПВД-2 появился новый входной порт.</w:t>
      </w:r>
    </w:p>
    <w:p w:rsidR="004D6F50" w:rsidRP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Подсоедините к нему новый канал ТРР с граничным узлом G (уже снаружи субмодели ПВД-2), скопировав существующий канал и граничный узел.</w:t>
      </w:r>
    </w:p>
    <w:p w:rsidR="005C4A90" w:rsidRPr="00244EE6" w:rsidRDefault="004D6F50" w:rsidP="004D6F5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D038532" wp14:editId="0B19CC13">
            <wp:extent cx="4914900" cy="215265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D6F50" w:rsidP="004D6F50">
      <w:pPr>
        <w:pStyle w:val="a4"/>
      </w:pPr>
      <w:bookmarkStart w:id="129" w:name="_Ref285107780"/>
      <w:bookmarkStart w:id="130" w:name="_Toc291248751"/>
      <w:r>
        <w:t xml:space="preserve">Рисунок </w:t>
      </w:r>
      <w:fldSimple w:instr=" SEQ Рисунок \* ARABIC ">
        <w:r w:rsidR="009B7F9D">
          <w:rPr>
            <w:noProof/>
          </w:rPr>
          <w:t>129</w:t>
        </w:r>
      </w:fldSimple>
      <w:bookmarkEnd w:id="129"/>
      <w:r>
        <w:t>. Добавление нового отверстия в ПВД-2</w:t>
      </w:r>
      <w:bookmarkEnd w:id="130"/>
    </w:p>
    <w:p w:rsidR="004D6F50" w:rsidRDefault="00D11942" w:rsidP="004D6F50">
      <w:r>
        <w:t xml:space="preserve">На канал отвода конденсата установите регулятор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_34_1»</w:t>
      </w:r>
      <w:r w:rsidRPr="000064D8">
        <w:t>, положение 100%.</w:t>
      </w:r>
      <w:r w:rsidR="000064D8">
        <w:t xml:space="preserve"> В новом граничном узле </w:t>
      </w:r>
      <w:r w:rsidR="000064D8">
        <w:rPr>
          <w:lang w:val="en-US"/>
        </w:rPr>
        <w:t>G</w:t>
      </w:r>
      <w:r w:rsidR="000064D8" w:rsidRPr="000064D8">
        <w:t xml:space="preserve"> </w:t>
      </w:r>
      <w:r w:rsidR="000064D8">
        <w:t xml:space="preserve">расход и энтальпию установите по соседнему узлу </w:t>
      </w:r>
      <w:r w:rsidR="000064D8">
        <w:rPr>
          <w:lang w:val="en-US"/>
        </w:rPr>
        <w:t>G</w:t>
      </w:r>
      <w:r w:rsidR="000064D8" w:rsidRPr="000064D8">
        <w:t>.</w:t>
      </w:r>
      <w:r w:rsidR="000064D8">
        <w:t xml:space="preserve"> На новый канал ТРР установите также обратный клапан </w:t>
      </w:r>
      <w:r w:rsidR="000064D8" w:rsidRPr="000064D8">
        <w:rPr>
          <w:b/>
        </w:rPr>
        <w:t>«</w:t>
      </w:r>
      <w:r w:rsidR="000064D8" w:rsidRPr="000064D8">
        <w:rPr>
          <w:b/>
          <w:lang w:val="en-US"/>
        </w:rPr>
        <w:t>K</w:t>
      </w:r>
      <w:r w:rsidR="000064D8" w:rsidRPr="000064D8">
        <w:rPr>
          <w:b/>
        </w:rPr>
        <w:t>_63</w:t>
      </w:r>
      <w:r w:rsidR="00FE0268">
        <w:rPr>
          <w:b/>
        </w:rPr>
        <w:t>_</w:t>
      </w:r>
      <w:r w:rsidR="000064D8" w:rsidRPr="000064D8">
        <w:rPr>
          <w:b/>
        </w:rPr>
        <w:t>1»</w:t>
      </w:r>
      <w:r w:rsidR="00FE0268" w:rsidRPr="00FE0268">
        <w:t xml:space="preserve"> (</w:t>
      </w:r>
      <w:r w:rsidR="00FE0268">
        <w:t>скопируйте его из модели насосов и переименуйте).</w:t>
      </w:r>
    </w:p>
    <w:p w:rsidR="00FE0268" w:rsidRDefault="001F261B" w:rsidP="004D6F50">
      <w:r>
        <w:t xml:space="preserve">Внешний вид субмодели системы питательной воды должен быть похож на рисунок </w:t>
      </w:r>
      <w:r>
        <w:fldChar w:fldCharType="begin"/>
      </w:r>
      <w:r>
        <w:instrText xml:space="preserve"> REF _Ref285108377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130</w:t>
      </w:r>
      <w:r>
        <w:fldChar w:fldCharType="end"/>
      </w:r>
      <w:r>
        <w:t>.</w:t>
      </w:r>
    </w:p>
    <w:p w:rsidR="001F261B" w:rsidRPr="00FE0268" w:rsidRDefault="001F261B" w:rsidP="004D6F50">
      <w:r>
        <w:rPr>
          <w:noProof/>
        </w:rPr>
        <w:lastRenderedPageBreak/>
        <w:drawing>
          <wp:inline distT="0" distB="0" distL="0" distR="0" wp14:anchorId="29ED173C" wp14:editId="07A11D49">
            <wp:extent cx="5800725" cy="2743200"/>
            <wp:effectExtent l="0" t="0" r="952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B" w:rsidRDefault="001F261B" w:rsidP="001F261B">
      <w:pPr>
        <w:pStyle w:val="a4"/>
      </w:pPr>
      <w:bookmarkStart w:id="131" w:name="_Ref285108377"/>
      <w:bookmarkStart w:id="132" w:name="_Toc291248752"/>
      <w:r>
        <w:t xml:space="preserve">Рисунок </w:t>
      </w:r>
      <w:fldSimple w:instr=" SEQ Рисунок \* ARABIC ">
        <w:r w:rsidR="009B7F9D">
          <w:rPr>
            <w:noProof/>
          </w:rPr>
          <w:t>130</w:t>
        </w:r>
      </w:fldSimple>
      <w:bookmarkEnd w:id="131"/>
      <w:r>
        <w:t>. Соединение ПВД-3 и ПВД-2</w:t>
      </w:r>
      <w:bookmarkEnd w:id="132"/>
    </w:p>
    <w:p w:rsidR="006912DE" w:rsidRPr="006912DE" w:rsidRDefault="006912DE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После соединения ПВД-3 и ПВД-2 надо скорректировать расход конденсата, отводимого от ПВД-2 в деаэратор – поскольку теперь в ПВД-2 сливается также конденсат из ПВД-3. Задайте расход в граничном узле </w:t>
      </w:r>
      <w:r>
        <w:rPr>
          <w:rStyle w:val="a9"/>
          <w:b w:val="0"/>
          <w:lang w:val="en-US"/>
        </w:rPr>
        <w:t>G</w:t>
      </w:r>
      <w:r w:rsidRPr="006912DE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равным сумме двух расходов </w:t>
      </w:r>
      <w:r w:rsidRPr="006912DE">
        <w:rPr>
          <w:rStyle w:val="a9"/>
        </w:rPr>
        <w:t>«-</w:t>
      </w:r>
      <w:r>
        <w:rPr>
          <w:rStyle w:val="a9"/>
        </w:rPr>
        <w:t>(</w:t>
      </w:r>
      <w:r w:rsidRPr="006912DE">
        <w:rPr>
          <w:rStyle w:val="a9"/>
        </w:rPr>
        <w:t>ch34.g</w:t>
      </w:r>
      <w:r>
        <w:rPr>
          <w:rStyle w:val="a9"/>
        </w:rPr>
        <w:t>+</w:t>
      </w:r>
      <w:r w:rsidRPr="006912DE">
        <w:rPr>
          <w:rStyle w:val="a9"/>
        </w:rPr>
        <w:t>ch51.g</w:t>
      </w:r>
      <w:r>
        <w:rPr>
          <w:rStyle w:val="a9"/>
        </w:rPr>
        <w:t>)</w:t>
      </w:r>
      <w:r w:rsidRPr="006912DE">
        <w:rPr>
          <w:rStyle w:val="a9"/>
        </w:rPr>
        <w:t>»</w:t>
      </w:r>
      <w:r>
        <w:rPr>
          <w:rStyle w:val="a9"/>
          <w:b w:val="0"/>
        </w:rPr>
        <w:t>.</w:t>
      </w:r>
    </w:p>
    <w:p w:rsidR="000B293C" w:rsidRDefault="001F261B" w:rsidP="000061A2">
      <w:pPr>
        <w:rPr>
          <w:rStyle w:val="a9"/>
          <w:b w:val="0"/>
        </w:rPr>
      </w:pPr>
      <w:r>
        <w:rPr>
          <w:rStyle w:val="a9"/>
          <w:b w:val="0"/>
        </w:rPr>
        <w:t>Теперь, если вы всё сделали верно, можно приступать к запуску схемы на расчет и анализу того что получилось, выявлению нового стационарного состояния и корректировке схемы.</w:t>
      </w:r>
    </w:p>
    <w:p w:rsidR="001F261B" w:rsidRDefault="001F261B" w:rsidP="001F261B">
      <w:pPr>
        <w:pStyle w:val="3"/>
      </w:pPr>
      <w:bookmarkStart w:id="133" w:name="_Toc355798050"/>
      <w:r>
        <w:t>Вывод параметров на схемное окно</w:t>
      </w:r>
      <w:bookmarkEnd w:id="133"/>
    </w:p>
    <w:p w:rsidR="001F261B" w:rsidRDefault="001F261B" w:rsidP="001F261B">
      <w:r>
        <w:t>Все интересующие нас параметры уже выведены на схемное окно.</w:t>
      </w:r>
    </w:p>
    <w:p w:rsidR="001F261B" w:rsidRDefault="001F261B" w:rsidP="001F261B">
      <w:pPr>
        <w:pStyle w:val="3"/>
      </w:pPr>
      <w:bookmarkStart w:id="134" w:name="_Toc355798051"/>
      <w:r>
        <w:t>Свойства элементов модели</w:t>
      </w:r>
      <w:bookmarkEnd w:id="134"/>
    </w:p>
    <w:p w:rsidR="001F261B" w:rsidRDefault="001F261B" w:rsidP="001F261B">
      <w:r>
        <w:t>Параметры практически всех элементов модели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добавления). Проверьте на всякий случай все граничные узлы </w:t>
      </w:r>
      <w:r>
        <w:rPr>
          <w:lang w:val="en-US"/>
        </w:rPr>
        <w:t>G</w:t>
      </w:r>
      <w:r>
        <w:t>, при помощи пункта меню «Найти аналогичные»</w:t>
      </w:r>
      <w:r w:rsidRPr="00F23E59">
        <w:t xml:space="preserve"> </w:t>
      </w:r>
      <w:r>
        <w:t xml:space="preserve">– чтобы расход был задан верно там где требуется его задать. Если </w:t>
      </w:r>
      <w:r w:rsidR="00EC1127">
        <w:rPr>
          <w:lang w:val="en-US"/>
        </w:rPr>
        <w:t>SimInTech</w:t>
      </w:r>
      <w:r>
        <w:t xml:space="preserve"> выдаёт ошибки, исправьте их по ситуации.</w:t>
      </w:r>
    </w:p>
    <w:p w:rsidR="001F261B" w:rsidRDefault="001F261B" w:rsidP="001F261B">
      <w:pPr>
        <w:pStyle w:val="3"/>
      </w:pPr>
      <w:bookmarkStart w:id="135" w:name="_Toc355798052"/>
      <w:r>
        <w:t>Стационар с полностью подключенным деаэратором</w:t>
      </w:r>
      <w:bookmarkEnd w:id="135"/>
    </w:p>
    <w:p w:rsidR="001F261B" w:rsidRPr="006B6A43" w:rsidRDefault="001F261B" w:rsidP="001F261B">
      <w:r>
        <w:t>Запустите схему на расчёт, дождитесь установления стационара, проанализируйте и посмотрите, что появилось нового и чем он отличается от предыдущего состояния.</w:t>
      </w:r>
      <w:r w:rsidR="006B6A43" w:rsidRPr="006B6A43">
        <w:t xml:space="preserve"> </w:t>
      </w:r>
      <w:r w:rsidR="006B6A43">
        <w:t xml:space="preserve">В нашем случае, сразу после добавления этих пяти новых свзяей, стационарное состояние (после 1000 секунд расчёта) получилось подобным рисунку </w:t>
      </w:r>
      <w:r w:rsidR="006B6A43">
        <w:fldChar w:fldCharType="begin"/>
      </w:r>
      <w:r w:rsidR="006B6A43">
        <w:instrText xml:space="preserve"> REF _Ref285114389 \h </w:instrText>
      </w:r>
      <w:r w:rsidR="006B6A43">
        <w:fldChar w:fldCharType="separate"/>
      </w:r>
      <w:r w:rsidR="009B7F9D">
        <w:t xml:space="preserve">Рисунок </w:t>
      </w:r>
      <w:r w:rsidR="009B7F9D">
        <w:rPr>
          <w:noProof/>
        </w:rPr>
        <w:t>131</w:t>
      </w:r>
      <w:r w:rsidR="006B6A43">
        <w:fldChar w:fldCharType="end"/>
      </w:r>
      <w:r w:rsidR="006B6A43" w:rsidRPr="006B6A43">
        <w:t>.</w:t>
      </w:r>
    </w:p>
    <w:p w:rsidR="006B6A43" w:rsidRPr="006B6A43" w:rsidRDefault="006B6A43" w:rsidP="001F261B">
      <w:r>
        <w:rPr>
          <w:noProof/>
        </w:rPr>
        <w:lastRenderedPageBreak/>
        <w:drawing>
          <wp:inline distT="0" distB="0" distL="0" distR="0" wp14:anchorId="52A5209F" wp14:editId="23E14F2D">
            <wp:extent cx="6000750" cy="380047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3C" w:rsidRDefault="006B6A43" w:rsidP="007A443A">
      <w:pPr>
        <w:pStyle w:val="a4"/>
        <w:rPr>
          <w:rStyle w:val="a9"/>
          <w:b/>
        </w:rPr>
      </w:pPr>
      <w:bookmarkStart w:id="136" w:name="_Ref285114389"/>
      <w:bookmarkStart w:id="137" w:name="_Toc291248753"/>
      <w:r>
        <w:t xml:space="preserve">Рисунок </w:t>
      </w:r>
      <w:fldSimple w:instr=" SEQ Рисунок \* ARABIC ">
        <w:r w:rsidR="009B7F9D">
          <w:rPr>
            <w:noProof/>
          </w:rPr>
          <w:t>131</w:t>
        </w:r>
      </w:fldSimple>
      <w:bookmarkEnd w:id="136"/>
      <w:r>
        <w:t>. Стационарное состояние после подключения КГП в ДЭ</w:t>
      </w:r>
      <w:bookmarkEnd w:id="137"/>
    </w:p>
    <w:p w:rsidR="00D61529" w:rsidRDefault="00D61529" w:rsidP="00D61529">
      <w:pPr>
        <w:pStyle w:val="2"/>
      </w:pPr>
      <w:bookmarkStart w:id="138" w:name="_Toc355798053"/>
      <w:r w:rsidRPr="004276FA">
        <w:t xml:space="preserve">Доработка модели </w:t>
      </w:r>
      <w:r>
        <w:t>проточной части</w:t>
      </w:r>
      <w:bookmarkEnd w:id="138"/>
    </w:p>
    <w:p w:rsidR="00D61529" w:rsidRPr="00F45967" w:rsidRDefault="00D61529" w:rsidP="00D61529">
      <w:pPr>
        <w:pStyle w:val="3"/>
      </w:pPr>
      <w:bookmarkStart w:id="139" w:name="_Toc355798054"/>
      <w:r>
        <w:t>Описание модели</w:t>
      </w:r>
      <w:bookmarkEnd w:id="139"/>
    </w:p>
    <w:p w:rsidR="00D61529" w:rsidRDefault="00D61529" w:rsidP="00D61529">
      <w:r>
        <w:t xml:space="preserve">На этом этапе мы доработаем модель проточной части в части </w:t>
      </w:r>
      <w:r w:rsidR="00357819">
        <w:t xml:space="preserve">дроссельно-увлажнительного устройства и </w:t>
      </w:r>
      <w:r>
        <w:t xml:space="preserve">подачи пара на турбину: добавим клапана </w:t>
      </w:r>
      <w:r w:rsidRPr="00D72D8F">
        <w:rPr>
          <w:b/>
        </w:rPr>
        <w:t>«П_1_1»</w:t>
      </w:r>
      <w:r>
        <w:t xml:space="preserve">, </w:t>
      </w:r>
      <w:r w:rsidRPr="00D72D8F">
        <w:rPr>
          <w:b/>
        </w:rPr>
        <w:t>«П_3_1»</w:t>
      </w:r>
      <w:r>
        <w:t xml:space="preserve">, </w:t>
      </w:r>
      <w:r w:rsidRPr="00D72D8F">
        <w:rPr>
          <w:b/>
        </w:rPr>
        <w:t>«П_3_2»</w:t>
      </w:r>
      <w:r>
        <w:t xml:space="preserve">, </w:t>
      </w:r>
      <w:r w:rsidRPr="00D72D8F">
        <w:rPr>
          <w:b/>
        </w:rPr>
        <w:t>«П_3_3»</w:t>
      </w:r>
      <w:r w:rsidR="00357819">
        <w:t xml:space="preserve"> и создадим отвод пара на </w:t>
      </w:r>
      <w:r w:rsidR="00D7371D">
        <w:t>конденсатор</w:t>
      </w:r>
      <w:r>
        <w:t>.</w:t>
      </w:r>
    </w:p>
    <w:p w:rsidR="00D61529" w:rsidRDefault="00357819" w:rsidP="00D61529">
      <w:r>
        <w:t xml:space="preserve">Точка соединения между системой свежего пара и </w:t>
      </w:r>
      <w:r w:rsidR="00D7371D">
        <w:t>конденсатором</w:t>
      </w:r>
      <w:r w:rsidR="00D61529">
        <w:t xml:space="preserve"> буд</w:t>
      </w:r>
      <w:r>
        <w:t>е</w:t>
      </w:r>
      <w:r w:rsidR="00E46391">
        <w:t>т</w:t>
      </w:r>
      <w:r w:rsidR="00D61529">
        <w:t xml:space="preserve"> </w:t>
      </w:r>
      <w:r>
        <w:t>1</w:t>
      </w:r>
      <w:r w:rsidR="00D61529">
        <w:t xml:space="preserve"> (</w:t>
      </w:r>
      <w:r>
        <w:t>одна</w:t>
      </w:r>
      <w:r w:rsidR="00D61529">
        <w:t>):</w:t>
      </w:r>
    </w:p>
    <w:p w:rsidR="00D61529" w:rsidRDefault="00D61529" w:rsidP="00D61529">
      <w:pPr>
        <w:pStyle w:val="ac"/>
        <w:numPr>
          <w:ilvl w:val="0"/>
          <w:numId w:val="29"/>
        </w:numPr>
      </w:pPr>
      <w:r>
        <w:t xml:space="preserve">от </w:t>
      </w:r>
      <w:r w:rsidR="00E46391">
        <w:t xml:space="preserve">новых </w:t>
      </w:r>
      <w:r w:rsidR="00357819">
        <w:t xml:space="preserve">клапанов </w:t>
      </w:r>
      <w:r w:rsidR="00357819" w:rsidRPr="00D72D8F">
        <w:rPr>
          <w:b/>
        </w:rPr>
        <w:t>«П_3_2»</w:t>
      </w:r>
      <w:r w:rsidR="00357819">
        <w:t xml:space="preserve"> и </w:t>
      </w:r>
      <w:r w:rsidR="00357819" w:rsidRPr="00D72D8F">
        <w:rPr>
          <w:b/>
        </w:rPr>
        <w:t>«П_3_3»</w:t>
      </w:r>
      <w:r w:rsidR="00357819">
        <w:t xml:space="preserve"> пар будет отвод</w:t>
      </w:r>
      <w:r w:rsidR="00D7371D">
        <w:t>и</w:t>
      </w:r>
      <w:r w:rsidR="00357819">
        <w:t xml:space="preserve">ться в </w:t>
      </w:r>
      <w:r w:rsidR="00D7371D">
        <w:t>конденсатор</w:t>
      </w:r>
      <w:r w:rsidR="00357819">
        <w:t>.</w:t>
      </w:r>
    </w:p>
    <w:p w:rsidR="00D61529" w:rsidRDefault="00D61529" w:rsidP="00D61529">
      <w:pPr>
        <w:pStyle w:val="3"/>
      </w:pPr>
      <w:bookmarkStart w:id="140" w:name="_Toc355798055"/>
      <w:r>
        <w:t>Файл м</w:t>
      </w:r>
      <w:r>
        <w:rPr>
          <w:lang w:val="en-US"/>
        </w:rPr>
        <w:t>одели ПТУ</w:t>
      </w:r>
      <w:r>
        <w:t>, версия 0</w:t>
      </w:r>
      <w:r w:rsidR="00357819">
        <w:t>7</w:t>
      </w:r>
      <w:bookmarkEnd w:id="140"/>
    </w:p>
    <w:p w:rsidR="00E46391" w:rsidRDefault="00D61529" w:rsidP="00D61529">
      <w:pPr>
        <w:rPr>
          <w:rStyle w:val="a9"/>
          <w:b w:val="0"/>
        </w:rPr>
      </w:pPr>
      <w:r>
        <w:t>Откройте проект версии 0</w:t>
      </w:r>
      <w:r w:rsidR="00357819">
        <w:t>6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="00357819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="00357819">
        <w:rPr>
          <w:b/>
        </w:rPr>
        <w:t>7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r w:rsidR="00E46391">
        <w:rPr>
          <w:rStyle w:val="a9"/>
          <w:b w:val="0"/>
        </w:rPr>
        <w:t xml:space="preserve"> Все изменения в версии 07 будем производить на листе системы свежего пара.</w:t>
      </w:r>
    </w:p>
    <w:p w:rsidR="00E46391" w:rsidRDefault="00E46391" w:rsidP="00E46391">
      <w:pPr>
        <w:pStyle w:val="3"/>
      </w:pPr>
      <w:bookmarkStart w:id="141" w:name="_Toc355798056"/>
      <w:r>
        <w:t>Глобальные параметры</w:t>
      </w:r>
      <w:bookmarkEnd w:id="141"/>
    </w:p>
    <w:p w:rsidR="00E46391" w:rsidRDefault="00E46391" w:rsidP="00E46391">
      <w:r>
        <w:t>В версии 07 не будет добавляться никакое новое оборудование, поэтому не требуются новые глобальные параметры (сигналы).</w:t>
      </w:r>
    </w:p>
    <w:p w:rsidR="00E46391" w:rsidRDefault="00E46391" w:rsidP="00E46391">
      <w:pPr>
        <w:pStyle w:val="3"/>
      </w:pPr>
      <w:bookmarkStart w:id="142" w:name="_Toc355798057"/>
      <w:r>
        <w:t>Структура модели подачи пара на ПТУ</w:t>
      </w:r>
      <w:bookmarkEnd w:id="142"/>
    </w:p>
    <w:p w:rsidR="00E46391" w:rsidRDefault="00E46391" w:rsidP="00E46391">
      <w:r>
        <w:t xml:space="preserve">На листе </w:t>
      </w:r>
      <w:r w:rsidRPr="00B269AD">
        <w:rPr>
          <w:b/>
        </w:rPr>
        <w:t>«</w:t>
      </w:r>
      <w:r>
        <w:rPr>
          <w:b/>
        </w:rPr>
        <w:t>ССП</w:t>
      </w:r>
      <w:r w:rsidRPr="00B269AD">
        <w:rPr>
          <w:b/>
        </w:rPr>
        <w:t>»</w:t>
      </w:r>
      <w:r>
        <w:t xml:space="preserve"> мы изменим часть модели между граничным узлом </w:t>
      </w:r>
      <w:r>
        <w:rPr>
          <w:lang w:val="en-US"/>
        </w:rPr>
        <w:t>G</w:t>
      </w:r>
      <w:r w:rsidRPr="00E46391">
        <w:t xml:space="preserve"> </w:t>
      </w:r>
      <w:r>
        <w:t xml:space="preserve">и первым отбором. Нам потребуется разместить здесь другое граничное условие (типа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существующего </w:t>
      </w:r>
      <w:r>
        <w:rPr>
          <w:lang w:val="en-US"/>
        </w:rPr>
        <w:t>G</w:t>
      </w:r>
      <w:r w:rsidRPr="00E46391">
        <w:t xml:space="preserve">) </w:t>
      </w:r>
      <w:r>
        <w:t xml:space="preserve">и еще 4 новые задвижки: одну «задвижку с управлением ТРР», три «задвижки с пневмоприводом ТРР». Для этого удалите граничное условие </w:t>
      </w:r>
      <w:r>
        <w:rPr>
          <w:lang w:val="en-US"/>
        </w:rPr>
        <w:t>G</w:t>
      </w:r>
      <w:r>
        <w:t xml:space="preserve"> и разместите новое граничное условие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него, </w:t>
      </w:r>
      <w:r>
        <w:lastRenderedPageBreak/>
        <w:t xml:space="preserve">сместите его влево. </w:t>
      </w:r>
      <w:r w:rsidR="003C02F6">
        <w:t xml:space="preserve">В качестве параметров давления и энтальпии используйте </w:t>
      </w:r>
      <w:r w:rsidR="003C02F6" w:rsidRPr="003C02F6">
        <w:rPr>
          <w:b/>
        </w:rPr>
        <w:t>«</w:t>
      </w:r>
      <w:r w:rsidR="003C02F6" w:rsidRPr="003C02F6">
        <w:rPr>
          <w:b/>
          <w:lang w:val="en-US"/>
        </w:rPr>
        <w:t>P</w:t>
      </w:r>
      <w:r w:rsidR="003C02F6" w:rsidRPr="003C02F6">
        <w:rPr>
          <w:b/>
        </w:rPr>
        <w:t>пту»</w:t>
      </w:r>
      <w:r w:rsidR="003C02F6">
        <w:t xml:space="preserve"> и </w:t>
      </w:r>
      <w:r w:rsidR="003C02F6" w:rsidRPr="003C02F6">
        <w:rPr>
          <w:b/>
        </w:rPr>
        <w:t>«steampt(Pпту*1e5,Tпту,3)/4182»</w:t>
      </w:r>
      <w:r w:rsidR="003C02F6">
        <w:t xml:space="preserve">. </w:t>
      </w:r>
      <w:r>
        <w:t>Далее добавьте 7 каналов общего вида</w:t>
      </w:r>
      <w:r w:rsidR="003C02F6" w:rsidRPr="003C02F6">
        <w:t xml:space="preserve"> (</w:t>
      </w:r>
      <w:r w:rsidR="003C02F6">
        <w:t>путем копирования канала перед ПТУ)</w:t>
      </w:r>
      <w:r>
        <w:t>, 4 внутренних уз</w:t>
      </w:r>
      <w:r w:rsidR="007A443A">
        <w:t>ла ТРР,</w:t>
      </w:r>
      <w:r>
        <w:t xml:space="preserve"> 4 задвижки </w:t>
      </w:r>
      <w:r w:rsidR="007A443A">
        <w:t xml:space="preserve">и один элемент </w:t>
      </w:r>
      <w:r w:rsidR="007A443A" w:rsidRPr="007A443A">
        <w:rPr>
          <w:b/>
        </w:rPr>
        <w:t>«В память ТРР»</w:t>
      </w:r>
      <w:r w:rsidR="007A443A">
        <w:t xml:space="preserve"> </w:t>
      </w:r>
      <w:r>
        <w:t>в соответствии с рисунком</w:t>
      </w:r>
      <w:r w:rsidR="003C02F6">
        <w:t xml:space="preserve"> </w:t>
      </w:r>
      <w:r w:rsidR="007A443A">
        <w:fldChar w:fldCharType="begin"/>
      </w:r>
      <w:r w:rsidR="007A443A">
        <w:instrText xml:space="preserve"> REF _Ref286514282 \h </w:instrText>
      </w:r>
      <w:r w:rsidR="007A443A">
        <w:fldChar w:fldCharType="separate"/>
      </w:r>
      <w:r w:rsidR="009B7F9D">
        <w:t xml:space="preserve">Рисунок </w:t>
      </w:r>
      <w:r w:rsidR="009B7F9D">
        <w:rPr>
          <w:noProof/>
        </w:rPr>
        <w:t>132</w:t>
      </w:r>
      <w:r w:rsidR="007A443A">
        <w:fldChar w:fldCharType="end"/>
      </w:r>
      <w:r>
        <w:t>.</w:t>
      </w:r>
      <w:r w:rsidR="007A443A">
        <w:t xml:space="preserve"> Измените имена задвижек на требуемые и имя элемента </w:t>
      </w:r>
      <w:r w:rsidR="007A443A" w:rsidRPr="007A443A">
        <w:rPr>
          <w:b/>
        </w:rPr>
        <w:t>«В память ТРР»</w:t>
      </w:r>
      <w:r w:rsidR="007A443A">
        <w:t xml:space="preserve"> на </w:t>
      </w:r>
      <w:r w:rsidR="007A443A" w:rsidRPr="007A443A">
        <w:rPr>
          <w:b/>
        </w:rPr>
        <w:t>«ДУУ в конд»</w:t>
      </w:r>
      <w:r w:rsidR="007A443A">
        <w:t>.</w:t>
      </w:r>
    </w:p>
    <w:p w:rsidR="007A443A" w:rsidRPr="00E46391" w:rsidRDefault="007A443A" w:rsidP="007A443A">
      <w:pPr>
        <w:pStyle w:val="a8"/>
      </w:pPr>
      <w:r>
        <w:rPr>
          <w:noProof/>
        </w:rPr>
        <w:drawing>
          <wp:inline distT="0" distB="0" distL="0" distR="0" wp14:anchorId="4D614255" wp14:editId="273A9F1B">
            <wp:extent cx="4914900" cy="3476625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3A" w:rsidRDefault="007A443A" w:rsidP="007A443A">
      <w:pPr>
        <w:pStyle w:val="a4"/>
      </w:pPr>
      <w:bookmarkStart w:id="143" w:name="_Ref286514282"/>
      <w:bookmarkStart w:id="144" w:name="_Toc291248754"/>
      <w:r>
        <w:t xml:space="preserve">Рисунок </w:t>
      </w:r>
      <w:fldSimple w:instr=" SEQ Рисунок \* ARABIC ">
        <w:r w:rsidR="009B7F9D">
          <w:rPr>
            <w:noProof/>
          </w:rPr>
          <w:t>132</w:t>
        </w:r>
      </w:fldSimple>
      <w:bookmarkEnd w:id="143"/>
      <w:r>
        <w:t>. Модель ДУУ в системе свежего пара</w:t>
      </w:r>
      <w:bookmarkEnd w:id="144"/>
    </w:p>
    <w:p w:rsidR="00E46391" w:rsidRDefault="007A443A" w:rsidP="00D61529">
      <w:pPr>
        <w:rPr>
          <w:rStyle w:val="a9"/>
          <w:b w:val="0"/>
        </w:rPr>
      </w:pPr>
      <w:r>
        <w:rPr>
          <w:rStyle w:val="a9"/>
          <w:b w:val="0"/>
        </w:rPr>
        <w:t xml:space="preserve">Рамзестите ответный элемент </w:t>
      </w:r>
      <w:r w:rsidRPr="002E0E87">
        <w:rPr>
          <w:rStyle w:val="a9"/>
        </w:rPr>
        <w:t>«Из памяти ТРР»</w:t>
      </w:r>
      <w:r>
        <w:rPr>
          <w:rStyle w:val="a9"/>
          <w:b w:val="0"/>
        </w:rPr>
        <w:t xml:space="preserve"> в субмодели конденсатора и соедините его с внутренним узлом, как показано на рисунке</w:t>
      </w:r>
      <w:r w:rsidR="00660300">
        <w:rPr>
          <w:rStyle w:val="a9"/>
          <w:b w:val="0"/>
        </w:rPr>
        <w:t xml:space="preserve"> </w:t>
      </w:r>
      <w:r w:rsidR="00660300">
        <w:rPr>
          <w:rStyle w:val="a9"/>
          <w:b w:val="0"/>
        </w:rPr>
        <w:fldChar w:fldCharType="begin"/>
      </w:r>
      <w:r w:rsidR="00660300">
        <w:rPr>
          <w:rStyle w:val="a9"/>
          <w:b w:val="0"/>
        </w:rPr>
        <w:instrText xml:space="preserve"> REF _Ref286514456 \h </w:instrText>
      </w:r>
      <w:r w:rsidR="00660300">
        <w:rPr>
          <w:rStyle w:val="a9"/>
          <w:b w:val="0"/>
        </w:rPr>
      </w:r>
      <w:r w:rsidR="00660300">
        <w:rPr>
          <w:rStyle w:val="a9"/>
          <w:b w:val="0"/>
        </w:rPr>
        <w:fldChar w:fldCharType="separate"/>
      </w:r>
      <w:r w:rsidR="009B7F9D">
        <w:t xml:space="preserve">Рисунок </w:t>
      </w:r>
      <w:r w:rsidR="009B7F9D">
        <w:rPr>
          <w:noProof/>
        </w:rPr>
        <w:t>133</w:t>
      </w:r>
      <w:r w:rsidR="00660300">
        <w:rPr>
          <w:rStyle w:val="a9"/>
          <w:b w:val="0"/>
        </w:rPr>
        <w:fldChar w:fldCharType="end"/>
      </w:r>
      <w:r w:rsidR="00660300">
        <w:rPr>
          <w:rStyle w:val="a9"/>
          <w:b w:val="0"/>
        </w:rPr>
        <w:t>.</w:t>
      </w:r>
    </w:p>
    <w:p w:rsidR="007A443A" w:rsidRDefault="00660300" w:rsidP="0066030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6EE8FE6B" wp14:editId="7B753512">
            <wp:extent cx="4057650" cy="2457450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00" w:rsidRDefault="00660300" w:rsidP="00660300">
      <w:pPr>
        <w:pStyle w:val="a4"/>
      </w:pPr>
      <w:bookmarkStart w:id="145" w:name="_Ref286514456"/>
      <w:bookmarkStart w:id="146" w:name="_Toc291248755"/>
      <w:r>
        <w:t xml:space="preserve">Рисунок </w:t>
      </w:r>
      <w:fldSimple w:instr=" SEQ Рисунок \* ARABIC ">
        <w:r w:rsidR="009B7F9D">
          <w:rPr>
            <w:noProof/>
          </w:rPr>
          <w:t>133</w:t>
        </w:r>
      </w:fldSimple>
      <w:bookmarkEnd w:id="145"/>
      <w:r>
        <w:t>. Соединение с конденсатором</w:t>
      </w:r>
      <w:bookmarkEnd w:id="146"/>
    </w:p>
    <w:p w:rsidR="00E46391" w:rsidRDefault="002E0E87" w:rsidP="00D61529">
      <w:pPr>
        <w:rPr>
          <w:rStyle w:val="a9"/>
          <w:b w:val="0"/>
        </w:rPr>
      </w:pPr>
      <w:r>
        <w:rPr>
          <w:rStyle w:val="a9"/>
          <w:b w:val="0"/>
        </w:rPr>
        <w:t>Теперь можно задать параметры новых элементов, добавленных на схему.</w:t>
      </w:r>
    </w:p>
    <w:p w:rsidR="002E0E87" w:rsidRDefault="002E0E87" w:rsidP="002E0E87">
      <w:pPr>
        <w:pStyle w:val="3"/>
      </w:pPr>
      <w:bookmarkStart w:id="147" w:name="_Toc355798058"/>
      <w:r>
        <w:t>Вывод параметров на схемное окно</w:t>
      </w:r>
      <w:bookmarkEnd w:id="147"/>
    </w:p>
    <w:p w:rsidR="002E0E87" w:rsidRDefault="002E0E87" w:rsidP="002E0E87">
      <w:r>
        <w:t xml:space="preserve">Выведите параметры расхода на новых каналах ТРР и параметры в узлах </w:t>
      </w:r>
      <w:r w:rsidR="00CE0CFC">
        <w:t>(по крайней мере в двух новых уз</w:t>
      </w:r>
      <w:r>
        <w:t>лах ТРР).</w:t>
      </w:r>
    </w:p>
    <w:p w:rsidR="002E0E87" w:rsidRDefault="002E0E87" w:rsidP="002E0E87">
      <w:pPr>
        <w:pStyle w:val="3"/>
      </w:pPr>
      <w:bookmarkStart w:id="148" w:name="_Toc355798059"/>
      <w:r>
        <w:lastRenderedPageBreak/>
        <w:t>Свойства новых элементов модели</w:t>
      </w:r>
      <w:bookmarkEnd w:id="148"/>
    </w:p>
    <w:p w:rsidR="002E0E87" w:rsidRDefault="002E0E87" w:rsidP="002E0E87">
      <w:r>
        <w:t>Измените следующие параметры новых элементов.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41"/>
        <w:gridCol w:w="7053"/>
      </w:tblGrid>
      <w:tr w:rsidR="002E0E87" w:rsidTr="0031171E">
        <w:tc>
          <w:tcPr>
            <w:tcW w:w="3227" w:type="dxa"/>
          </w:tcPr>
          <w:p w:rsidR="002E0E87" w:rsidRPr="00846504" w:rsidRDefault="002E0E87" w:rsidP="0031171E">
            <w:pPr>
              <w:pStyle w:val="0"/>
            </w:pPr>
            <w:r>
              <w:t>Каналы подвода пара (3 самых первых элемента «Канал общего вида»)</w:t>
            </w:r>
          </w:p>
        </w:tc>
        <w:tc>
          <w:tcPr>
            <w:tcW w:w="7193" w:type="dxa"/>
          </w:tcPr>
          <w:p w:rsidR="002E0E87" w:rsidRPr="00645AE2" w:rsidRDefault="002E0E87" w:rsidP="0031171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Default="002E0E87" w:rsidP="0031171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E0E87" w:rsidP="002E0E87">
            <w:pPr>
              <w:pStyle w:val="0"/>
              <w:rPr>
                <w:bCs/>
              </w:rPr>
            </w:pPr>
            <w:r>
              <w:rPr>
                <w:bCs/>
              </w:rPr>
              <w:t>(Все о</w:t>
            </w:r>
            <w:r w:rsidRPr="002E0E87">
              <w:rPr>
                <w:bCs/>
              </w:rPr>
              <w:t>стальные параметры совпадают с параметрами канала перед пер</w:t>
            </w:r>
            <w:r>
              <w:rPr>
                <w:bCs/>
              </w:rPr>
              <w:t>вым активным элементом</w:t>
            </w:r>
            <w:r w:rsidR="0024139A">
              <w:rPr>
                <w:bCs/>
              </w:rPr>
              <w:t xml:space="preserve"> с гидравлическим диаметром </w:t>
            </w:r>
            <w:r w:rsidR="0024139A" w:rsidRPr="0024139A">
              <w:rPr>
                <w:b/>
                <w:bCs/>
              </w:rPr>
              <w:t>«0.5»</w:t>
            </w:r>
            <w:r>
              <w:rPr>
                <w:bCs/>
              </w:rPr>
              <w:t>)</w:t>
            </w:r>
          </w:p>
        </w:tc>
      </w:tr>
      <w:tr w:rsidR="002E0E87" w:rsidRPr="00846504" w:rsidTr="0031171E">
        <w:tc>
          <w:tcPr>
            <w:tcW w:w="3227" w:type="dxa"/>
          </w:tcPr>
          <w:p w:rsidR="002E0E87" w:rsidRPr="00846504" w:rsidRDefault="002E0E87" w:rsidP="0024139A">
            <w:pPr>
              <w:pStyle w:val="0"/>
            </w:pPr>
            <w:r>
              <w:t xml:space="preserve">Каналы пара </w:t>
            </w:r>
            <w:r w:rsidR="0024139A">
              <w:t>ДУУ (4</w:t>
            </w:r>
            <w:r>
              <w:t xml:space="preserve"> </w:t>
            </w:r>
            <w:r w:rsidR="0024139A">
              <w:t xml:space="preserve">следующих </w:t>
            </w:r>
            <w:r w:rsidR="00034C3E">
              <w:t xml:space="preserve">новых </w:t>
            </w:r>
            <w:r>
              <w:t>элемента «Канал общего вида»)</w:t>
            </w:r>
          </w:p>
        </w:tc>
        <w:tc>
          <w:tcPr>
            <w:tcW w:w="7193" w:type="dxa"/>
          </w:tcPr>
          <w:p w:rsidR="0024139A" w:rsidRDefault="0024139A" w:rsidP="0024139A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24139A" w:rsidRPr="006A5AF8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0.049087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P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3.926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4139A" w:rsidP="0024139A">
            <w:pPr>
              <w:pStyle w:val="0"/>
              <w:rPr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31171E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П_1_1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П_3_2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П_3_3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034C3E" w:rsidP="0031171E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24139A" w:rsidRDefault="00034C3E" w:rsidP="0031171E">
            <w:pPr>
              <w:pStyle w:val="0"/>
            </w:pPr>
            <w:r>
              <w:t>Здесь можно оставить те параметры, которые стоят в ТРР по умолчанию.</w:t>
            </w:r>
          </w:p>
        </w:tc>
      </w:tr>
      <w:tr w:rsidR="00034C3E" w:rsidRPr="00846504" w:rsidTr="0031171E">
        <w:tc>
          <w:tcPr>
            <w:tcW w:w="3227" w:type="dxa"/>
          </w:tcPr>
          <w:p w:rsidR="00034C3E" w:rsidRDefault="00034C3E" w:rsidP="0031171E">
            <w:pPr>
              <w:pStyle w:val="0"/>
            </w:pPr>
            <w:r>
              <w:t>Граничный узел Р</w:t>
            </w:r>
          </w:p>
        </w:tc>
        <w:tc>
          <w:tcPr>
            <w:tcW w:w="7193" w:type="dxa"/>
          </w:tcPr>
          <w:p w:rsidR="00034C3E" w:rsidRDefault="00034C3E" w:rsidP="0031171E">
            <w:pPr>
              <w:pStyle w:val="0"/>
            </w:pPr>
            <w:r>
              <w:t xml:space="preserve">Давление: </w:t>
            </w:r>
            <w:r w:rsidRPr="00034C3E">
              <w:rPr>
                <w:b/>
              </w:rPr>
              <w:t>«</w:t>
            </w:r>
            <w:r w:rsidRPr="00034C3E">
              <w:rPr>
                <w:b/>
                <w:lang w:val="en-US"/>
              </w:rPr>
              <w:t>P</w:t>
            </w:r>
            <w:r w:rsidRPr="00034C3E">
              <w:rPr>
                <w:b/>
              </w:rPr>
              <w:t>пту»</w:t>
            </w:r>
          </w:p>
          <w:p w:rsidR="00034C3E" w:rsidRPr="00034C3E" w:rsidRDefault="00034C3E" w:rsidP="0031171E">
            <w:pPr>
              <w:pStyle w:val="0"/>
            </w:pPr>
            <w:r>
              <w:t xml:space="preserve">Энтальпия: </w:t>
            </w:r>
            <w:r w:rsidRPr="003C02F6">
              <w:rPr>
                <w:b/>
              </w:rPr>
              <w:t>«steampt(Pпту*1e5,Tпту,3)/4182»</w:t>
            </w:r>
          </w:p>
        </w:tc>
      </w:tr>
    </w:tbl>
    <w:p w:rsidR="002E0E87" w:rsidRDefault="002E0E87" w:rsidP="002E0E87">
      <w:pPr>
        <w:pStyle w:val="3"/>
      </w:pPr>
      <w:bookmarkStart w:id="149" w:name="_Toc355798060"/>
      <w:r>
        <w:t>Номинальное состояние</w:t>
      </w:r>
      <w:bookmarkEnd w:id="149"/>
    </w:p>
    <w:p w:rsidR="00C93577" w:rsidRDefault="0031171E" w:rsidP="00C93577">
      <w:r>
        <w:t>З</w:t>
      </w:r>
      <w:r w:rsidR="00C93577">
        <w:t xml:space="preserve">адав все параметры новых элементов, можно запустить задачу на расчёт. По сути, мы изменили немного, но одно изменение принципиально – теперь параметры пара перед ПТУ задаются граничным условием </w:t>
      </w:r>
      <w:r w:rsidR="00C93577">
        <w:rPr>
          <w:lang w:val="en-US"/>
        </w:rPr>
        <w:t>P</w:t>
      </w:r>
      <w:r w:rsidR="00C93577" w:rsidRPr="00C93577">
        <w:t xml:space="preserve">, </w:t>
      </w:r>
      <w:r w:rsidR="00C93577">
        <w:t>т.е. в парогенераторе поддерживается постоянным давление и температура пара, а расход должен будет регулироваться внутри нашей схемы ПТУ.</w:t>
      </w:r>
    </w:p>
    <w:p w:rsidR="0031171E" w:rsidRDefault="0031171E" w:rsidP="00C93577">
      <w:r>
        <w:t>На</w:t>
      </w:r>
      <w:r w:rsidR="009B08E4">
        <w:t xml:space="preserve"> самом деле, предыдущие версии, по крайней мере версия 06</w:t>
      </w:r>
      <w:r>
        <w:t xml:space="preserve"> </w:t>
      </w:r>
      <w:r w:rsidR="009B08E4">
        <w:t xml:space="preserve">модели ПТУ, </w:t>
      </w:r>
      <w:r>
        <w:t>была не совсем коррект</w:t>
      </w:r>
      <w:r w:rsidR="009B08E4">
        <w:t>ной, т.к. общий</w:t>
      </w:r>
      <w:r>
        <w:t xml:space="preserve"> расход воды (пара) мы </w:t>
      </w:r>
      <w:r w:rsidR="009B08E4">
        <w:t>«</w:t>
      </w:r>
      <w:r>
        <w:t>зажимали</w:t>
      </w:r>
      <w:r w:rsidR="009B08E4">
        <w:t>»</w:t>
      </w:r>
      <w:r>
        <w:t xml:space="preserve"> с двух сторон – со стороны подачи пара на ПТУ и со </w:t>
      </w:r>
      <w:r w:rsidR="009B08E4">
        <w:t>стороны отвода подогретой воды от</w:t>
      </w:r>
      <w:r>
        <w:t xml:space="preserve"> </w:t>
      </w:r>
      <w:r w:rsidR="009B08E4">
        <w:t>«</w:t>
      </w:r>
      <w:r>
        <w:t>ПВД-3</w:t>
      </w:r>
      <w:r w:rsidR="009B08E4">
        <w:t>»</w:t>
      </w:r>
      <w:r>
        <w:t xml:space="preserve">. И там и там (в двух местах) стояли граничные узлы </w:t>
      </w:r>
      <w:r>
        <w:rPr>
          <w:lang w:val="en-US"/>
        </w:rPr>
        <w:t>G</w:t>
      </w:r>
      <w:r w:rsidRPr="0031171E">
        <w:t xml:space="preserve"> </w:t>
      </w:r>
      <w:r>
        <w:t xml:space="preserve">с заданным расходом </w:t>
      </w:r>
      <w:r w:rsidRPr="0031171E">
        <w:rPr>
          <w:b/>
        </w:rPr>
        <w:t>«</w:t>
      </w:r>
      <w:r w:rsidRPr="0031171E">
        <w:rPr>
          <w:b/>
          <w:lang w:val="en-US"/>
        </w:rPr>
        <w:t>G</w:t>
      </w:r>
      <w:r w:rsidRPr="0031171E">
        <w:rPr>
          <w:b/>
        </w:rPr>
        <w:t>пту»</w:t>
      </w:r>
      <w:r>
        <w:t>. Это справедливо для номинального режима, но неверно для динамических расчетов.</w:t>
      </w:r>
    </w:p>
    <w:p w:rsidR="009B08E4" w:rsidRPr="009B08E4" w:rsidRDefault="009B08E4" w:rsidP="00C93577">
      <w:r>
        <w:t>Сейчас если в модели вы всё сделали верно, то при запуске схемы на расчет расход пара должен придти к 220 т</w:t>
      </w:r>
      <w:r w:rsidRPr="009B08E4">
        <w:t>/</w:t>
      </w:r>
      <w:r>
        <w:t>час через небольшое время после начала расчета. В нашем расчёте получилась величина 219.2 т</w:t>
      </w:r>
      <w:r w:rsidRPr="009B08E4">
        <w:t>/</w:t>
      </w:r>
      <w:r>
        <w:t>час, что с хорошей степенью точности совпадает с номинальным значением.</w:t>
      </w:r>
    </w:p>
    <w:p w:rsidR="006D326C" w:rsidRDefault="006D326C" w:rsidP="006D326C">
      <w:pPr>
        <w:pStyle w:val="2"/>
      </w:pPr>
      <w:bookmarkStart w:id="150" w:name="_Toc355798061"/>
      <w:r w:rsidRPr="00C93577">
        <w:t xml:space="preserve">Доработка модели </w:t>
      </w:r>
      <w:r w:rsidR="00616A26">
        <w:t>ПНД-1</w:t>
      </w:r>
      <w:bookmarkEnd w:id="150"/>
    </w:p>
    <w:p w:rsidR="006D326C" w:rsidRPr="00F45967" w:rsidRDefault="006D326C" w:rsidP="006D326C">
      <w:pPr>
        <w:pStyle w:val="3"/>
      </w:pPr>
      <w:bookmarkStart w:id="151" w:name="_Toc355798062"/>
      <w:r>
        <w:t>Описание модели</w:t>
      </w:r>
      <w:bookmarkEnd w:id="151"/>
    </w:p>
    <w:p w:rsidR="006D326C" w:rsidRDefault="006D326C" w:rsidP="006D326C">
      <w:r>
        <w:t xml:space="preserve">На этом этапе мы доработаем модель </w:t>
      </w:r>
      <w:r w:rsidR="00616A26">
        <w:t>подогревателя низкого давления</w:t>
      </w:r>
      <w:r>
        <w:t xml:space="preserve"> в части </w:t>
      </w:r>
      <w:r w:rsidR="00616A26">
        <w:t xml:space="preserve">подачи конденсата пара на деаэратор – добавим насос </w:t>
      </w:r>
      <w:r w:rsidR="00616A26" w:rsidRPr="00873C37">
        <w:rPr>
          <w:b/>
        </w:rPr>
        <w:t>«ЭКНС-1»</w:t>
      </w:r>
      <w:r w:rsidR="00616A26">
        <w:t xml:space="preserve"> на трубопровод отвода конденсата</w:t>
      </w:r>
      <w:r>
        <w:t>.</w:t>
      </w:r>
    </w:p>
    <w:p w:rsidR="006D326C" w:rsidRDefault="006D326C" w:rsidP="006D326C">
      <w:pPr>
        <w:pStyle w:val="3"/>
      </w:pPr>
      <w:bookmarkStart w:id="152" w:name="_Toc355798063"/>
      <w:r>
        <w:t>Файл м</w:t>
      </w:r>
      <w:r>
        <w:rPr>
          <w:lang w:val="en-US"/>
        </w:rPr>
        <w:t>одели ПТУ</w:t>
      </w:r>
      <w:r>
        <w:t>, версия 0</w:t>
      </w:r>
      <w:r w:rsidR="00616A26">
        <w:t>8</w:t>
      </w:r>
      <w:bookmarkEnd w:id="152"/>
    </w:p>
    <w:p w:rsidR="006D326C" w:rsidRDefault="006D326C" w:rsidP="006D326C">
      <w:pPr>
        <w:rPr>
          <w:rStyle w:val="a9"/>
          <w:b w:val="0"/>
        </w:rPr>
      </w:pPr>
      <w:r>
        <w:t>Откройте проект версии 0</w:t>
      </w:r>
      <w:r w:rsidR="00616A26">
        <w:t>7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39EA" w:rsidRDefault="00CE39EA" w:rsidP="00CE39EA">
      <w:pPr>
        <w:pStyle w:val="3"/>
      </w:pPr>
      <w:bookmarkStart w:id="153" w:name="_Toc355798064"/>
      <w:r>
        <w:lastRenderedPageBreak/>
        <w:t>Глобальные параметры</w:t>
      </w:r>
      <w:bookmarkEnd w:id="153"/>
    </w:p>
    <w:p w:rsidR="00CE39EA" w:rsidRDefault="00CE39EA" w:rsidP="00CE39EA">
      <w:r>
        <w:t>В версии 08 не будет добавляться никакое новое оборудование, поэтому не требуются новые глобальные параметры (сигналы).</w:t>
      </w:r>
    </w:p>
    <w:p w:rsidR="00CE39EA" w:rsidRDefault="00CE39EA" w:rsidP="00CE39EA">
      <w:pPr>
        <w:pStyle w:val="3"/>
      </w:pPr>
      <w:bookmarkStart w:id="154" w:name="_Toc355798065"/>
      <w:r>
        <w:t>Структура доработки модели</w:t>
      </w:r>
      <w:bookmarkEnd w:id="154"/>
      <w:r>
        <w:t xml:space="preserve"> </w:t>
      </w:r>
    </w:p>
    <w:p w:rsidR="00CE39EA" w:rsidRDefault="00CE39EA" w:rsidP="00CE39EA">
      <w:r>
        <w:t xml:space="preserve">На листе </w:t>
      </w:r>
      <w:r w:rsidRPr="00B269AD">
        <w:rPr>
          <w:b/>
        </w:rPr>
        <w:t>«</w:t>
      </w:r>
      <w:r w:rsidR="007D7087">
        <w:rPr>
          <w:b/>
        </w:rPr>
        <w:t>КГО</w:t>
      </w:r>
      <w:r w:rsidRPr="00B269AD">
        <w:rPr>
          <w:b/>
        </w:rPr>
        <w:t>»</w:t>
      </w:r>
      <w:r w:rsidR="007D7087">
        <w:t xml:space="preserve"> мы изменим часть модели между </w:t>
      </w:r>
      <w:r w:rsidR="007D7087" w:rsidRPr="007D7087">
        <w:rPr>
          <w:b/>
        </w:rPr>
        <w:t>«ПНД-1»</w:t>
      </w:r>
      <w:r w:rsidR="007D7087">
        <w:t xml:space="preserve"> и отбором </w:t>
      </w:r>
      <w:r w:rsidR="007D7087" w:rsidRPr="007D7087">
        <w:rPr>
          <w:b/>
        </w:rPr>
        <w:t>«КГП ПНД-1 в ДЭ»</w:t>
      </w:r>
      <w:r>
        <w:t xml:space="preserve">. Нам потребуется разместить здесь </w:t>
      </w:r>
      <w:r w:rsidR="007D7087">
        <w:t xml:space="preserve">еще два внутренних узла, два канала и задвижки на каждом из каналов: </w:t>
      </w:r>
      <w:r w:rsidR="007D7087" w:rsidRPr="007D7087">
        <w:rPr>
          <w:b/>
        </w:rPr>
        <w:t>«К_46_1»</w:t>
      </w:r>
      <w:r w:rsidR="007D7087">
        <w:t xml:space="preserve">, </w:t>
      </w:r>
      <w:r w:rsidR="007D7087" w:rsidRPr="007D7087">
        <w:rPr>
          <w:b/>
        </w:rPr>
        <w:t>«К_32_1»</w:t>
      </w:r>
      <w:r w:rsidR="007D7087">
        <w:t xml:space="preserve"> и </w:t>
      </w:r>
      <w:r w:rsidR="007D7087" w:rsidRPr="007D7087">
        <w:rPr>
          <w:b/>
        </w:rPr>
        <w:t>«К_47_1»</w:t>
      </w:r>
      <w:r w:rsidR="007D7087">
        <w:t xml:space="preserve">. На первом канале (сразу после ПНД-1) разместим ещё дополнительно </w:t>
      </w:r>
      <w:r w:rsidR="00CE0CFC">
        <w:t>элемент «</w:t>
      </w:r>
      <w:r w:rsidR="007D7087">
        <w:t>насос</w:t>
      </w:r>
      <w:r w:rsidR="00CE0CFC">
        <w:t xml:space="preserve"> без привода ТРР» с именем</w:t>
      </w:r>
      <w:r w:rsidR="007D7087">
        <w:t xml:space="preserve"> </w:t>
      </w:r>
      <w:r w:rsidR="007D7087" w:rsidRPr="007D7087">
        <w:rPr>
          <w:b/>
        </w:rPr>
        <w:t>«ЭКНС-1»</w:t>
      </w:r>
      <w:r w:rsidR="007D7087" w:rsidRPr="007D7087">
        <w:t>.</w:t>
      </w:r>
      <w:r w:rsidR="007D7087">
        <w:t xml:space="preserve"> Внесите эти изменения в схему, для ориентира см. на рисунок</w:t>
      </w:r>
      <w:r w:rsidR="005D5182">
        <w:t xml:space="preserve"> </w:t>
      </w:r>
      <w:r w:rsidR="005D5182">
        <w:fldChar w:fldCharType="begin"/>
      </w:r>
      <w:r w:rsidR="005D5182">
        <w:instrText xml:space="preserve"> REF _Ref286607589 \h </w:instrText>
      </w:r>
      <w:r w:rsidR="005D5182">
        <w:fldChar w:fldCharType="separate"/>
      </w:r>
      <w:r w:rsidR="009B7F9D">
        <w:t xml:space="preserve">Рисунок </w:t>
      </w:r>
      <w:r w:rsidR="009B7F9D">
        <w:rPr>
          <w:noProof/>
        </w:rPr>
        <w:t>134</w:t>
      </w:r>
      <w:r w:rsidR="005D5182">
        <w:fldChar w:fldCharType="end"/>
      </w:r>
      <w:r w:rsidR="005D5182">
        <w:t>.</w:t>
      </w:r>
    </w:p>
    <w:p w:rsidR="00CE0CFC" w:rsidRDefault="00CE0CFC" w:rsidP="00CE0CFC">
      <w:pPr>
        <w:pStyle w:val="a8"/>
      </w:pPr>
      <w:r>
        <w:rPr>
          <w:noProof/>
        </w:rPr>
        <w:drawing>
          <wp:inline distT="0" distB="0" distL="0" distR="0" wp14:anchorId="3CCC1E49" wp14:editId="7DB2B873">
            <wp:extent cx="5067300" cy="33909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C" w:rsidRDefault="00CE0CFC" w:rsidP="00CE0CFC">
      <w:pPr>
        <w:pStyle w:val="a4"/>
      </w:pPr>
      <w:bookmarkStart w:id="155" w:name="_Ref286607589"/>
      <w:bookmarkStart w:id="156" w:name="_Toc291248756"/>
      <w:r>
        <w:t xml:space="preserve">Рисунок </w:t>
      </w:r>
      <w:fldSimple w:instr=" SEQ Рисунок \* ARABIC ">
        <w:r w:rsidR="009B7F9D">
          <w:rPr>
            <w:noProof/>
          </w:rPr>
          <w:t>134</w:t>
        </w:r>
      </w:fldSimple>
      <w:bookmarkEnd w:id="155"/>
      <w:r>
        <w:t>. Структура включения насоса ЭКНС-1 в модель ПНД-1</w:t>
      </w:r>
      <w:bookmarkEnd w:id="156"/>
    </w:p>
    <w:p w:rsidR="00E023A4" w:rsidRDefault="00E023A4" w:rsidP="00E023A4">
      <w:pPr>
        <w:pStyle w:val="3"/>
      </w:pPr>
      <w:bookmarkStart w:id="157" w:name="_Toc355798066"/>
      <w:r>
        <w:t>Вывод параметров на схемное окно</w:t>
      </w:r>
      <w:bookmarkEnd w:id="157"/>
    </w:p>
    <w:p w:rsidR="00E023A4" w:rsidRDefault="00E023A4" w:rsidP="00E023A4">
      <w:r>
        <w:t>Выведите параметры расхода на новых каналах ТРР и пар</w:t>
      </w:r>
      <w:r w:rsidR="00CE0CFC">
        <w:t xml:space="preserve">аметры </w:t>
      </w:r>
      <w:r>
        <w:t>в двух но</w:t>
      </w:r>
      <w:r w:rsidR="00CE0CFC">
        <w:t>вых узлах ТРР</w:t>
      </w:r>
      <w:r>
        <w:t>.</w:t>
      </w:r>
    </w:p>
    <w:p w:rsidR="00E023A4" w:rsidRDefault="00E023A4" w:rsidP="00E023A4">
      <w:pPr>
        <w:pStyle w:val="3"/>
      </w:pPr>
      <w:bookmarkStart w:id="158" w:name="_Toc355798067"/>
      <w:r>
        <w:t>Свойства новых элементов модели</w:t>
      </w:r>
      <w:bookmarkEnd w:id="158"/>
    </w:p>
    <w:p w:rsidR="00E023A4" w:rsidRDefault="00E023A4" w:rsidP="00E023A4">
      <w:r>
        <w:t xml:space="preserve">Измените следующие </w:t>
      </w:r>
      <w:r w:rsidR="00CE0CFC">
        <w:t>параметры новых элементов: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57"/>
        <w:gridCol w:w="7037"/>
      </w:tblGrid>
      <w:tr w:rsidR="00E023A4" w:rsidTr="005D5182">
        <w:tc>
          <w:tcPr>
            <w:tcW w:w="3227" w:type="dxa"/>
          </w:tcPr>
          <w:p w:rsidR="00E023A4" w:rsidRPr="00846504" w:rsidRDefault="00054EF9" w:rsidP="00054EF9">
            <w:pPr>
              <w:pStyle w:val="0"/>
            </w:pPr>
            <w:r>
              <w:t>Канал с насосом (разбиваем его на два участка)</w:t>
            </w:r>
          </w:p>
        </w:tc>
        <w:tc>
          <w:tcPr>
            <w:tcW w:w="7193" w:type="dxa"/>
          </w:tcPr>
          <w:p w:rsidR="00E023A4" w:rsidRDefault="00054EF9" w:rsidP="005D5182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«2»</w:t>
            </w:r>
          </w:p>
          <w:p w:rsidR="00054EF9" w:rsidRDefault="00054EF9" w:rsidP="00054EF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[0.05,0.05]</w:t>
            </w:r>
            <w:r w:rsidRPr="00846504">
              <w:rPr>
                <w:b/>
                <w:bCs/>
              </w:rPr>
              <w:t>»</w:t>
            </w:r>
          </w:p>
          <w:p w:rsidR="00054EF9" w:rsidRPr="006A5AF8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,0.001963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[1,1]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[0.001,0.001]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,0.392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2E0E87" w:rsidRDefault="00054EF9" w:rsidP="00054EF9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[2.5,2.5]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Pr="00846504" w:rsidRDefault="00E023A4" w:rsidP="008C19EB">
            <w:pPr>
              <w:pStyle w:val="0"/>
            </w:pPr>
            <w:r>
              <w:t xml:space="preserve">Канал </w:t>
            </w:r>
            <w:r w:rsidR="008C19EB">
              <w:t>с регулирующим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lastRenderedPageBreak/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E023A4" w:rsidRPr="002E0E87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8C19EB">
            <w:pPr>
              <w:pStyle w:val="0"/>
            </w:pPr>
            <w:r>
              <w:lastRenderedPageBreak/>
              <w:t>Канал с обратным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E023A4">
            <w:pPr>
              <w:pStyle w:val="0"/>
            </w:pPr>
            <w:r>
              <w:t xml:space="preserve">Задвижка </w:t>
            </w:r>
            <w:r w:rsidR="008C19EB" w:rsidRPr="008C19EB">
              <w:rPr>
                <w:b/>
              </w:rPr>
              <w:t>«</w:t>
            </w:r>
            <w:r w:rsidRPr="008C19EB">
              <w:rPr>
                <w:b/>
              </w:rPr>
              <w:t>К_46_1</w:t>
            </w:r>
            <w:r w:rsidR="008C19EB"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5D5182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Рег.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_32_1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8C19EB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</w:t>
            </w:r>
            <w:r w:rsidR="008C19EB">
              <w:rPr>
                <w:b/>
              </w:rPr>
              <w:t>50</w:t>
            </w:r>
            <w:r w:rsidRPr="008E0047">
              <w:rPr>
                <w:b/>
              </w:rPr>
              <w:t>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Обратный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_47_1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552057" w:rsidRDefault="00552057" w:rsidP="00552057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552057" w:rsidRDefault="00552057" w:rsidP="00552057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E023A4" w:rsidRDefault="00552057" w:rsidP="00552057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5D5182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E023A4" w:rsidRDefault="008C19EB" w:rsidP="008C19EB">
            <w:pPr>
              <w:pStyle w:val="0"/>
            </w:pPr>
            <w:r>
              <w:t>Узлы создавайте копированием внутреннего узла между ПНД-1 и группой насосов, параметры узлов остаются без изменений.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5D5182">
            <w:pPr>
              <w:pStyle w:val="0"/>
            </w:pPr>
            <w:r>
              <w:t xml:space="preserve">Насос </w:t>
            </w:r>
            <w:r w:rsidRPr="008C19EB">
              <w:rPr>
                <w:b/>
              </w:rPr>
              <w:t>«ЭКНС-1»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</w:pPr>
            <w:r>
              <w:t xml:space="preserve">Характеристика насоса: </w:t>
            </w:r>
            <w:r w:rsidRPr="008C19EB">
              <w:rPr>
                <w:b/>
              </w:rPr>
              <w:t>«ЭКН_12-50»</w:t>
            </w:r>
          </w:p>
        </w:tc>
      </w:tr>
    </w:tbl>
    <w:p w:rsidR="00E023A4" w:rsidRDefault="00E023A4" w:rsidP="00E023A4">
      <w:pPr>
        <w:pStyle w:val="3"/>
      </w:pPr>
      <w:bookmarkStart w:id="159" w:name="_Toc355798068"/>
      <w:r>
        <w:t>Номинальное состояние</w:t>
      </w:r>
      <w:bookmarkEnd w:id="159"/>
    </w:p>
    <w:p w:rsidR="00CE39EA" w:rsidRPr="002D3817" w:rsidRDefault="00E023A4" w:rsidP="006D326C">
      <w:pPr>
        <w:rPr>
          <w:rStyle w:val="a9"/>
          <w:b w:val="0"/>
        </w:rPr>
      </w:pPr>
      <w:r>
        <w:t>Задав все параметры новых элементов, мо</w:t>
      </w:r>
      <w:r w:rsidR="00C91B4F">
        <w:t xml:space="preserve">жно запустить задачу на расчет и убедиться в том что насос создает требуемый </w:t>
      </w:r>
      <w:r w:rsidR="00BD3118">
        <w:t xml:space="preserve">перепад давления при заданном расходе </w:t>
      </w:r>
      <w:r w:rsidR="00C91B4F">
        <w:t>на дэаэратор, а система в целом работает устойчиво. Возможные отклонения от номинального режима мы исследуем и исправим в следующ</w:t>
      </w:r>
      <w:r w:rsidR="000B7155">
        <w:t>ем</w:t>
      </w:r>
      <w:r w:rsidR="00C91B4F">
        <w:t xml:space="preserve"> подраздел</w:t>
      </w:r>
      <w:r w:rsidR="000B7155">
        <w:t>е</w:t>
      </w:r>
      <w:r w:rsidR="00C91B4F">
        <w:t>.</w:t>
      </w:r>
    </w:p>
    <w:p w:rsidR="00B2539A" w:rsidRDefault="00B2539A" w:rsidP="00B2539A">
      <w:pPr>
        <w:pStyle w:val="2"/>
      </w:pPr>
      <w:bookmarkStart w:id="160" w:name="_Toc355798069"/>
      <w:r w:rsidRPr="00B2539A">
        <w:t xml:space="preserve">Доработка модели </w:t>
      </w:r>
      <w:r>
        <w:t>конденсатных насосов и подогревателей</w:t>
      </w:r>
      <w:bookmarkEnd w:id="160"/>
    </w:p>
    <w:p w:rsidR="00B2539A" w:rsidRPr="00F45967" w:rsidRDefault="00B2539A" w:rsidP="00B2539A">
      <w:pPr>
        <w:pStyle w:val="3"/>
      </w:pPr>
      <w:bookmarkStart w:id="161" w:name="_Toc355798070"/>
      <w:r>
        <w:t>Описание модели</w:t>
      </w:r>
      <w:bookmarkEnd w:id="161"/>
    </w:p>
    <w:p w:rsidR="00B2539A" w:rsidRPr="005D5182" w:rsidRDefault="00873C37" w:rsidP="00B2539A">
      <w:r>
        <w:t>Д</w:t>
      </w:r>
      <w:r w:rsidR="00B2539A">
        <w:t>оработ</w:t>
      </w:r>
      <w:r>
        <w:t>к</w:t>
      </w:r>
      <w:r w:rsidR="00B2539A">
        <w:t>а</w:t>
      </w:r>
      <w:r>
        <w:t xml:space="preserve"> группы</w:t>
      </w:r>
      <w:r w:rsidR="00B2539A">
        <w:t xml:space="preserve"> конденсатных насосов и подогревателей</w:t>
      </w:r>
      <w:r>
        <w:t xml:space="preserve"> заключается в следующем</w:t>
      </w:r>
      <w:r w:rsidR="00B2539A">
        <w:t xml:space="preserve">: </w:t>
      </w:r>
      <w:r>
        <w:t xml:space="preserve">мы </w:t>
      </w:r>
      <w:r w:rsidR="00B2539A">
        <w:t>добавим рециркуляцию конденсата в конденсатор, а также соединим полноценно сливы КГП от всех подогревателей в деаэратор.</w:t>
      </w:r>
      <w:r w:rsidR="005D5182" w:rsidRPr="005D5182">
        <w:t xml:space="preserve"> </w:t>
      </w:r>
      <w:r w:rsidR="005D5182">
        <w:t>Одновременно добавим в модель графики уровней во всех баках модели (во всех подогревателях).</w:t>
      </w:r>
    </w:p>
    <w:p w:rsidR="00B2539A" w:rsidRDefault="00B2539A" w:rsidP="00B2539A">
      <w:r>
        <w:t xml:space="preserve">Точки </w:t>
      </w:r>
      <w:r w:rsidR="00873C37">
        <w:t xml:space="preserve">доработок и </w:t>
      </w:r>
      <w:r>
        <w:t>соединений между субмоделями подогревателей, системой свежего пара и деаэратором б</w:t>
      </w:r>
      <w:r w:rsidR="00873C37">
        <w:t>удут следующие, всего их будет 6</w:t>
      </w:r>
      <w:r>
        <w:t xml:space="preserve"> (</w:t>
      </w:r>
      <w:r w:rsidR="00873C37">
        <w:t>шесть</w:t>
      </w:r>
      <w:r>
        <w:t>):</w:t>
      </w:r>
    </w:p>
    <w:p w:rsidR="00B2539A" w:rsidRPr="00B2539A" w:rsidRDefault="00B2539A" w:rsidP="00B2539A">
      <w:pPr>
        <w:pStyle w:val="ac"/>
        <w:numPr>
          <w:ilvl w:val="0"/>
          <w:numId w:val="29"/>
        </w:numPr>
      </w:pPr>
      <w:r>
        <w:t>добавляем регулятор уровня для ПНД-1 между группой конденсатных насосов и подогревателем и создаем отвод на рециркуляцию в конденсатор</w:t>
      </w:r>
      <w:r w:rsidRPr="00B2539A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lastRenderedPageBreak/>
        <w:t>от ПВД-2 КГП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ПС-450 конденсат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ПС-450П конденсат пара будет сливаться в средний объём деаэратора (ранее подготовленное соединение переподключаем «по-честному»)</w:t>
      </w:r>
      <w:r w:rsidRPr="00B2539A">
        <w:t>.</w:t>
      </w:r>
    </w:p>
    <w:p w:rsidR="00B2539A" w:rsidRDefault="00B2539A" w:rsidP="00B2539A">
      <w:pPr>
        <w:pStyle w:val="3"/>
      </w:pPr>
      <w:bookmarkStart w:id="162" w:name="_Toc355798071"/>
      <w:r>
        <w:t>Файл м</w:t>
      </w:r>
      <w:r>
        <w:rPr>
          <w:lang w:val="en-US"/>
        </w:rPr>
        <w:t>одели ПТУ</w:t>
      </w:r>
      <w:r>
        <w:t>, версия 0</w:t>
      </w:r>
      <w:r>
        <w:rPr>
          <w:lang w:val="en-US"/>
        </w:rPr>
        <w:t>9</w:t>
      </w:r>
      <w:bookmarkEnd w:id="162"/>
    </w:p>
    <w:p w:rsidR="00AC7603" w:rsidRPr="001438FF" w:rsidRDefault="00B2539A" w:rsidP="001438FF">
      <w:pPr>
        <w:rPr>
          <w:rStyle w:val="a9"/>
          <w:b w:val="0"/>
        </w:rPr>
      </w:pPr>
      <w:r>
        <w:t>Откройте проект версии 0</w:t>
      </w:r>
      <w:r w:rsidR="00AB7CD2" w:rsidRPr="00AB7CD2">
        <w:t>8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="00AB7CD2" w:rsidRPr="00AB7CD2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r w:rsidRPr="00C53CBD">
        <w:rPr>
          <w:b/>
        </w:rPr>
        <w:t>urbine\ТК-35-version-0</w:t>
      </w:r>
      <w:r w:rsidRPr="00B2539A">
        <w:rPr>
          <w:b/>
        </w:rPr>
        <w:t>9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5D5182" w:rsidRDefault="005D5182" w:rsidP="005D5182">
      <w:pPr>
        <w:pStyle w:val="3"/>
      </w:pPr>
      <w:bookmarkStart w:id="163" w:name="_Toc355798072"/>
      <w:r>
        <w:t>Глобальные параметры</w:t>
      </w:r>
      <w:bookmarkEnd w:id="163"/>
    </w:p>
    <w:p w:rsidR="005D5182" w:rsidRDefault="005D5182" w:rsidP="005D5182">
      <w:r>
        <w:t>В версии 09 не будет добавляться никакое новое оборудование, поэтому не требуются новые глобальные параметры (сигналы). Новые сигналы потребуются для организации взаимодействия с некоторыми алгоритмами автоматики – их добавим когда потребуется.</w:t>
      </w:r>
    </w:p>
    <w:p w:rsidR="005D5182" w:rsidRDefault="005D5182" w:rsidP="005D5182">
      <w:pPr>
        <w:pStyle w:val="3"/>
      </w:pPr>
      <w:bookmarkStart w:id="164" w:name="_Toc355798073"/>
      <w:r>
        <w:t>Структура доработки модели</w:t>
      </w:r>
      <w:bookmarkEnd w:id="164"/>
      <w:r>
        <w:t xml:space="preserve"> </w:t>
      </w:r>
    </w:p>
    <w:p w:rsidR="005D5182" w:rsidRDefault="005D5182" w:rsidP="005D5182">
      <w:r>
        <w:t xml:space="preserve">Давайте начнём с добавления рециркуляции в конденсатор для группы конденсатных насосов. На листе «КГО» в месте, где находится задвижка </w:t>
      </w:r>
      <w:r w:rsidRPr="005D5182">
        <w:rPr>
          <w:b/>
        </w:rPr>
        <w:t>«К_3_1»</w:t>
      </w:r>
      <w:r>
        <w:t>, измените модель так чтобы она стала похожа на рисунок</w:t>
      </w:r>
      <w:r w:rsidR="009D25B5">
        <w:t xml:space="preserve"> . Для этого добавьте 5 новых внутренних узлов</w:t>
      </w:r>
      <w:r w:rsidR="00A77824">
        <w:t xml:space="preserve"> (копируйте узел около задвижки К_3_1)</w:t>
      </w:r>
      <w:r w:rsidR="009D25B5">
        <w:t>, 8 каналов общего ви</w:t>
      </w:r>
      <w:r w:rsidR="00A77824">
        <w:t>да (копируйте существую</w:t>
      </w:r>
      <w:r w:rsidR="009D25B5">
        <w:t xml:space="preserve">щий канал чтобы скопировать его гидравлические свойства) и 1 элемент </w:t>
      </w:r>
      <w:r w:rsidR="009D25B5" w:rsidRPr="00A77824">
        <w:rPr>
          <w:b/>
        </w:rPr>
        <w:t>«В память ТРР»</w:t>
      </w:r>
      <w:r w:rsidR="00A77824">
        <w:t xml:space="preserve"> с именем </w:t>
      </w:r>
      <w:r w:rsidR="00A77824" w:rsidRPr="00A77824">
        <w:rPr>
          <w:b/>
        </w:rPr>
        <w:t>«Рециркуляция КЭН в конд»</w:t>
      </w:r>
      <w:r w:rsidR="00A77824">
        <w:t>.</w:t>
      </w:r>
      <w:r w:rsidR="009D25B5">
        <w:t xml:space="preserve"> Разме</w:t>
      </w:r>
      <w:r w:rsidR="00A77824">
        <w:t>с</w:t>
      </w:r>
      <w:r w:rsidR="009D25B5">
        <w:t>тите на каналах соответствующие задвижки.</w:t>
      </w:r>
    </w:p>
    <w:p w:rsidR="009D25B5" w:rsidRDefault="00082D16" w:rsidP="00082D16">
      <w:pPr>
        <w:pStyle w:val="a8"/>
      </w:pPr>
      <w:r>
        <w:rPr>
          <w:noProof/>
        </w:rPr>
        <w:lastRenderedPageBreak/>
        <w:drawing>
          <wp:inline distT="0" distB="0" distL="0" distR="0" wp14:anchorId="20652CAB" wp14:editId="646F6C11">
            <wp:extent cx="5362575" cy="4457700"/>
            <wp:effectExtent l="0" t="0" r="952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6" w:rsidRDefault="00082D16" w:rsidP="00082D16">
      <w:pPr>
        <w:pStyle w:val="a4"/>
      </w:pPr>
      <w:bookmarkStart w:id="165" w:name="_Toc291248757"/>
      <w:r>
        <w:t xml:space="preserve">Рисунок </w:t>
      </w:r>
      <w:fldSimple w:instr=" SEQ Рисунок \* ARABIC ">
        <w:r w:rsidR="009B7F9D">
          <w:rPr>
            <w:noProof/>
          </w:rPr>
          <w:t>135</w:t>
        </w:r>
      </w:fldSimple>
      <w:r>
        <w:t>. Рециркуляция КЭН в конденсатор</w:t>
      </w:r>
      <w:bookmarkEnd w:id="165"/>
    </w:p>
    <w:p w:rsidR="00C403D9" w:rsidRDefault="00C403D9" w:rsidP="00C403D9"/>
    <w:p w:rsidR="00C403D9" w:rsidRPr="00C403D9" w:rsidRDefault="00C403D9" w:rsidP="00C403D9">
      <w:r>
        <w:t>На этом создание теплогидравлической части учебной модели ПТУ завершено, в следующей методике будет описано создание модели блоков автоматического управления.</w:t>
      </w: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highlight w:val="green"/>
        </w:rPr>
      </w:pPr>
    </w:p>
    <w:sectPr w:rsidR="001438FF" w:rsidRPr="005D5182" w:rsidSect="00B93484">
      <w:footerReference w:type="default" r:id="rId56"/>
      <w:pgSz w:w="11906" w:h="16838"/>
      <w:pgMar w:top="851" w:right="851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2C99" w:rsidRDefault="005B2C99">
      <w:r>
        <w:separator/>
      </w:r>
    </w:p>
  </w:endnote>
  <w:endnote w:type="continuationSeparator" w:id="0">
    <w:p w:rsidR="005B2C99" w:rsidRDefault="005B2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FA4" w:rsidRDefault="00504FA4" w:rsidP="005F3B44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2C99" w:rsidRDefault="005B2C99">
      <w:r>
        <w:separator/>
      </w:r>
    </w:p>
  </w:footnote>
  <w:footnote w:type="continuationSeparator" w:id="0">
    <w:p w:rsidR="005B2C99" w:rsidRDefault="005B2C99">
      <w:r>
        <w:continuationSeparator/>
      </w:r>
    </w:p>
  </w:footnote>
  <w:footnote w:id="1">
    <w:p w:rsidR="00504FA4" w:rsidRDefault="00504FA4">
      <w:pPr>
        <w:pStyle w:val="af6"/>
      </w:pPr>
      <w:r>
        <w:rPr>
          <w:rStyle w:val="af8"/>
        </w:rPr>
        <w:footnoteRef/>
      </w:r>
      <w:r>
        <w:t xml:space="preserve"> Зададим константой энтальпию конденсата, поступающего в деаэратор</w:t>
      </w:r>
    </w:p>
  </w:footnote>
  <w:footnote w:id="2">
    <w:p w:rsidR="00504FA4" w:rsidRDefault="00504FA4">
      <w:pPr>
        <w:pStyle w:val="af6"/>
      </w:pPr>
      <w:r>
        <w:rPr>
          <w:rStyle w:val="af8"/>
        </w:rPr>
        <w:footnoteRef/>
      </w:r>
      <w:r>
        <w:t xml:space="preserve"> В ПС-1 и ПС-2 – аналогично, энтальпию конденсата, поступающего в деаэратор, зададим константой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86367C6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296360"/>
    <w:multiLevelType w:val="multilevel"/>
    <w:tmpl w:val="F330FB68"/>
    <w:lvl w:ilvl="0">
      <w:start w:val="8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17C0475F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21A97CF0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20978F9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173A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273312CE"/>
    <w:multiLevelType w:val="hybridMultilevel"/>
    <w:tmpl w:val="0546B2B0"/>
    <w:lvl w:ilvl="0" w:tplc="51D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C4E9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426015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433172AC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47183662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38C367F"/>
    <w:multiLevelType w:val="hybridMultilevel"/>
    <w:tmpl w:val="DD2A4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3B2668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71DE11C5"/>
    <w:multiLevelType w:val="hybridMultilevel"/>
    <w:tmpl w:val="41ACDD9A"/>
    <w:lvl w:ilvl="0" w:tplc="D91EEC84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56747F7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67D5B14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8"/>
  </w:num>
  <w:num w:numId="11">
    <w:abstractNumId w:val="4"/>
  </w:num>
  <w:num w:numId="12">
    <w:abstractNumId w:val="22"/>
  </w:num>
  <w:num w:numId="13">
    <w:abstractNumId w:val="23"/>
  </w:num>
  <w:num w:numId="14">
    <w:abstractNumId w:val="10"/>
  </w:num>
  <w:num w:numId="15">
    <w:abstractNumId w:val="24"/>
  </w:num>
  <w:num w:numId="16">
    <w:abstractNumId w:val="16"/>
  </w:num>
  <w:num w:numId="17">
    <w:abstractNumId w:val="17"/>
  </w:num>
  <w:num w:numId="18">
    <w:abstractNumId w:val="11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0221"/>
    <w:rsid w:val="0000133A"/>
    <w:rsid w:val="00001B54"/>
    <w:rsid w:val="00004D9E"/>
    <w:rsid w:val="000051B8"/>
    <w:rsid w:val="00005C15"/>
    <w:rsid w:val="00005D4C"/>
    <w:rsid w:val="000061A2"/>
    <w:rsid w:val="000064D8"/>
    <w:rsid w:val="00006633"/>
    <w:rsid w:val="00007200"/>
    <w:rsid w:val="00007F1D"/>
    <w:rsid w:val="00011922"/>
    <w:rsid w:val="00011E23"/>
    <w:rsid w:val="000121BE"/>
    <w:rsid w:val="0001270D"/>
    <w:rsid w:val="00015150"/>
    <w:rsid w:val="00015CA9"/>
    <w:rsid w:val="00016351"/>
    <w:rsid w:val="00017426"/>
    <w:rsid w:val="0001760B"/>
    <w:rsid w:val="00020D73"/>
    <w:rsid w:val="00021518"/>
    <w:rsid w:val="000217FB"/>
    <w:rsid w:val="000220AA"/>
    <w:rsid w:val="00023B1A"/>
    <w:rsid w:val="00025139"/>
    <w:rsid w:val="00025F76"/>
    <w:rsid w:val="00026644"/>
    <w:rsid w:val="00027884"/>
    <w:rsid w:val="00027FEF"/>
    <w:rsid w:val="000308CB"/>
    <w:rsid w:val="0003098D"/>
    <w:rsid w:val="00030C67"/>
    <w:rsid w:val="00031895"/>
    <w:rsid w:val="000319EC"/>
    <w:rsid w:val="00032D2F"/>
    <w:rsid w:val="000342E6"/>
    <w:rsid w:val="00034C3E"/>
    <w:rsid w:val="00035D4E"/>
    <w:rsid w:val="000367A0"/>
    <w:rsid w:val="00036F04"/>
    <w:rsid w:val="00040889"/>
    <w:rsid w:val="000439AD"/>
    <w:rsid w:val="00044F29"/>
    <w:rsid w:val="00046AAB"/>
    <w:rsid w:val="00050731"/>
    <w:rsid w:val="00051D8E"/>
    <w:rsid w:val="000522B5"/>
    <w:rsid w:val="00052437"/>
    <w:rsid w:val="00053B98"/>
    <w:rsid w:val="0005400F"/>
    <w:rsid w:val="0005437D"/>
    <w:rsid w:val="00054EF9"/>
    <w:rsid w:val="00055B6C"/>
    <w:rsid w:val="00055C53"/>
    <w:rsid w:val="00057331"/>
    <w:rsid w:val="000608DE"/>
    <w:rsid w:val="00060A5B"/>
    <w:rsid w:val="00060B06"/>
    <w:rsid w:val="000612E8"/>
    <w:rsid w:val="00062A80"/>
    <w:rsid w:val="00066255"/>
    <w:rsid w:val="0006634F"/>
    <w:rsid w:val="00067060"/>
    <w:rsid w:val="000707BC"/>
    <w:rsid w:val="0007194D"/>
    <w:rsid w:val="00071D7B"/>
    <w:rsid w:val="0007387B"/>
    <w:rsid w:val="00073955"/>
    <w:rsid w:val="00073EFF"/>
    <w:rsid w:val="00082D16"/>
    <w:rsid w:val="0008308C"/>
    <w:rsid w:val="0008330A"/>
    <w:rsid w:val="000846F2"/>
    <w:rsid w:val="000856B9"/>
    <w:rsid w:val="00085D29"/>
    <w:rsid w:val="00092FDD"/>
    <w:rsid w:val="0009305E"/>
    <w:rsid w:val="00093F77"/>
    <w:rsid w:val="00095CE2"/>
    <w:rsid w:val="00097C1E"/>
    <w:rsid w:val="000A0574"/>
    <w:rsid w:val="000A1DE2"/>
    <w:rsid w:val="000A216C"/>
    <w:rsid w:val="000A2D46"/>
    <w:rsid w:val="000A432B"/>
    <w:rsid w:val="000A6934"/>
    <w:rsid w:val="000A7A68"/>
    <w:rsid w:val="000A7B45"/>
    <w:rsid w:val="000A7F93"/>
    <w:rsid w:val="000B02DF"/>
    <w:rsid w:val="000B02E6"/>
    <w:rsid w:val="000B11C6"/>
    <w:rsid w:val="000B293C"/>
    <w:rsid w:val="000B4AC8"/>
    <w:rsid w:val="000B4EDB"/>
    <w:rsid w:val="000B5CE1"/>
    <w:rsid w:val="000B69DE"/>
    <w:rsid w:val="000B7155"/>
    <w:rsid w:val="000B762F"/>
    <w:rsid w:val="000B7C37"/>
    <w:rsid w:val="000C12CB"/>
    <w:rsid w:val="000C17B7"/>
    <w:rsid w:val="000C58F3"/>
    <w:rsid w:val="000C597E"/>
    <w:rsid w:val="000C5BF3"/>
    <w:rsid w:val="000C7196"/>
    <w:rsid w:val="000C76CE"/>
    <w:rsid w:val="000C782E"/>
    <w:rsid w:val="000C7DE1"/>
    <w:rsid w:val="000D0BF3"/>
    <w:rsid w:val="000D0D81"/>
    <w:rsid w:val="000D16BE"/>
    <w:rsid w:val="000D200F"/>
    <w:rsid w:val="000D22F9"/>
    <w:rsid w:val="000D2574"/>
    <w:rsid w:val="000D2D32"/>
    <w:rsid w:val="000D38E3"/>
    <w:rsid w:val="000D4B31"/>
    <w:rsid w:val="000D5F00"/>
    <w:rsid w:val="000D5F74"/>
    <w:rsid w:val="000D6065"/>
    <w:rsid w:val="000E1B78"/>
    <w:rsid w:val="000E2A02"/>
    <w:rsid w:val="000E2FA8"/>
    <w:rsid w:val="000E3B8D"/>
    <w:rsid w:val="000E3CB8"/>
    <w:rsid w:val="000E4228"/>
    <w:rsid w:val="000E49C1"/>
    <w:rsid w:val="000E5851"/>
    <w:rsid w:val="000E595A"/>
    <w:rsid w:val="000F0851"/>
    <w:rsid w:val="000F08EF"/>
    <w:rsid w:val="000F0936"/>
    <w:rsid w:val="000F1AF4"/>
    <w:rsid w:val="000F264A"/>
    <w:rsid w:val="000F2E10"/>
    <w:rsid w:val="000F3818"/>
    <w:rsid w:val="000F7605"/>
    <w:rsid w:val="0010288C"/>
    <w:rsid w:val="001032F1"/>
    <w:rsid w:val="00104952"/>
    <w:rsid w:val="00104EA5"/>
    <w:rsid w:val="001062E2"/>
    <w:rsid w:val="001067FA"/>
    <w:rsid w:val="001069A4"/>
    <w:rsid w:val="0011027A"/>
    <w:rsid w:val="001108C9"/>
    <w:rsid w:val="00111C8A"/>
    <w:rsid w:val="001122D5"/>
    <w:rsid w:val="001145E0"/>
    <w:rsid w:val="00114A9B"/>
    <w:rsid w:val="00114CF7"/>
    <w:rsid w:val="00114EDC"/>
    <w:rsid w:val="00116CEC"/>
    <w:rsid w:val="0012101F"/>
    <w:rsid w:val="001224E4"/>
    <w:rsid w:val="001241E5"/>
    <w:rsid w:val="00125721"/>
    <w:rsid w:val="001272A4"/>
    <w:rsid w:val="00127551"/>
    <w:rsid w:val="00127D05"/>
    <w:rsid w:val="00130256"/>
    <w:rsid w:val="001304C2"/>
    <w:rsid w:val="00130D5B"/>
    <w:rsid w:val="0013116D"/>
    <w:rsid w:val="00133B4D"/>
    <w:rsid w:val="001355F3"/>
    <w:rsid w:val="0013751E"/>
    <w:rsid w:val="0014192F"/>
    <w:rsid w:val="001438FF"/>
    <w:rsid w:val="0014501A"/>
    <w:rsid w:val="001506DB"/>
    <w:rsid w:val="001513B5"/>
    <w:rsid w:val="00151894"/>
    <w:rsid w:val="00151EC1"/>
    <w:rsid w:val="0015228A"/>
    <w:rsid w:val="00152AF1"/>
    <w:rsid w:val="00154D7C"/>
    <w:rsid w:val="00155D1C"/>
    <w:rsid w:val="00160F8A"/>
    <w:rsid w:val="00161805"/>
    <w:rsid w:val="00161DB9"/>
    <w:rsid w:val="00161F1E"/>
    <w:rsid w:val="001636E6"/>
    <w:rsid w:val="001638C2"/>
    <w:rsid w:val="00164770"/>
    <w:rsid w:val="00165EA1"/>
    <w:rsid w:val="001709A0"/>
    <w:rsid w:val="00170D1F"/>
    <w:rsid w:val="001737C2"/>
    <w:rsid w:val="00174115"/>
    <w:rsid w:val="001751FD"/>
    <w:rsid w:val="001760C2"/>
    <w:rsid w:val="00180F68"/>
    <w:rsid w:val="00182397"/>
    <w:rsid w:val="0018271A"/>
    <w:rsid w:val="001840E5"/>
    <w:rsid w:val="00184195"/>
    <w:rsid w:val="001841D9"/>
    <w:rsid w:val="00186BD6"/>
    <w:rsid w:val="00186DEA"/>
    <w:rsid w:val="0018763F"/>
    <w:rsid w:val="00190C52"/>
    <w:rsid w:val="00192249"/>
    <w:rsid w:val="00192E39"/>
    <w:rsid w:val="00193920"/>
    <w:rsid w:val="00195270"/>
    <w:rsid w:val="00195744"/>
    <w:rsid w:val="001A0DC6"/>
    <w:rsid w:val="001A2848"/>
    <w:rsid w:val="001A2E28"/>
    <w:rsid w:val="001A37E0"/>
    <w:rsid w:val="001A37F0"/>
    <w:rsid w:val="001A3FA0"/>
    <w:rsid w:val="001A546B"/>
    <w:rsid w:val="001A54D6"/>
    <w:rsid w:val="001A5C41"/>
    <w:rsid w:val="001A6058"/>
    <w:rsid w:val="001A6946"/>
    <w:rsid w:val="001A7400"/>
    <w:rsid w:val="001A7A50"/>
    <w:rsid w:val="001B1FD1"/>
    <w:rsid w:val="001B3863"/>
    <w:rsid w:val="001B3EA2"/>
    <w:rsid w:val="001B4443"/>
    <w:rsid w:val="001B53DF"/>
    <w:rsid w:val="001B5D97"/>
    <w:rsid w:val="001B6D5E"/>
    <w:rsid w:val="001B73A4"/>
    <w:rsid w:val="001C2D9F"/>
    <w:rsid w:val="001C5F4D"/>
    <w:rsid w:val="001C6244"/>
    <w:rsid w:val="001C6A6E"/>
    <w:rsid w:val="001C7E98"/>
    <w:rsid w:val="001D077E"/>
    <w:rsid w:val="001D3FC4"/>
    <w:rsid w:val="001D445C"/>
    <w:rsid w:val="001D65EB"/>
    <w:rsid w:val="001D70B3"/>
    <w:rsid w:val="001D716E"/>
    <w:rsid w:val="001E0430"/>
    <w:rsid w:val="001E129C"/>
    <w:rsid w:val="001E1C65"/>
    <w:rsid w:val="001E1ECC"/>
    <w:rsid w:val="001E3595"/>
    <w:rsid w:val="001E43BA"/>
    <w:rsid w:val="001E4A46"/>
    <w:rsid w:val="001E673B"/>
    <w:rsid w:val="001E6C4D"/>
    <w:rsid w:val="001E7A61"/>
    <w:rsid w:val="001F0492"/>
    <w:rsid w:val="001F1B1A"/>
    <w:rsid w:val="001F1CF1"/>
    <w:rsid w:val="001F261B"/>
    <w:rsid w:val="001F2B9A"/>
    <w:rsid w:val="001F43A4"/>
    <w:rsid w:val="001F4993"/>
    <w:rsid w:val="001F5C3F"/>
    <w:rsid w:val="001F7813"/>
    <w:rsid w:val="00200137"/>
    <w:rsid w:val="002006E3"/>
    <w:rsid w:val="0020125F"/>
    <w:rsid w:val="002042AF"/>
    <w:rsid w:val="00205359"/>
    <w:rsid w:val="002122DB"/>
    <w:rsid w:val="002125B2"/>
    <w:rsid w:val="00212EB9"/>
    <w:rsid w:val="0021332B"/>
    <w:rsid w:val="002157BC"/>
    <w:rsid w:val="002167B7"/>
    <w:rsid w:val="00222A4C"/>
    <w:rsid w:val="002249A5"/>
    <w:rsid w:val="002251B0"/>
    <w:rsid w:val="00226840"/>
    <w:rsid w:val="00226D7E"/>
    <w:rsid w:val="002273C2"/>
    <w:rsid w:val="00230385"/>
    <w:rsid w:val="002307F2"/>
    <w:rsid w:val="00231D34"/>
    <w:rsid w:val="00232642"/>
    <w:rsid w:val="00233FEB"/>
    <w:rsid w:val="002340FC"/>
    <w:rsid w:val="0023473F"/>
    <w:rsid w:val="002351FF"/>
    <w:rsid w:val="0023557C"/>
    <w:rsid w:val="00235D45"/>
    <w:rsid w:val="00236474"/>
    <w:rsid w:val="0024033E"/>
    <w:rsid w:val="0024139A"/>
    <w:rsid w:val="0024151B"/>
    <w:rsid w:val="00241E17"/>
    <w:rsid w:val="00242663"/>
    <w:rsid w:val="00242777"/>
    <w:rsid w:val="00242AD8"/>
    <w:rsid w:val="0024379B"/>
    <w:rsid w:val="0024393E"/>
    <w:rsid w:val="00244EE6"/>
    <w:rsid w:val="002450C7"/>
    <w:rsid w:val="00245A64"/>
    <w:rsid w:val="0025007A"/>
    <w:rsid w:val="00250820"/>
    <w:rsid w:val="0025208B"/>
    <w:rsid w:val="00253651"/>
    <w:rsid w:val="00255F64"/>
    <w:rsid w:val="00261B3B"/>
    <w:rsid w:val="00264352"/>
    <w:rsid w:val="002656C9"/>
    <w:rsid w:val="00267926"/>
    <w:rsid w:val="002709CB"/>
    <w:rsid w:val="00271264"/>
    <w:rsid w:val="00271F4F"/>
    <w:rsid w:val="00272C5E"/>
    <w:rsid w:val="0027348A"/>
    <w:rsid w:val="002737A8"/>
    <w:rsid w:val="002739BF"/>
    <w:rsid w:val="00276710"/>
    <w:rsid w:val="0027701A"/>
    <w:rsid w:val="002819D1"/>
    <w:rsid w:val="00282CFD"/>
    <w:rsid w:val="00282EBC"/>
    <w:rsid w:val="0028458E"/>
    <w:rsid w:val="002852E3"/>
    <w:rsid w:val="002859CB"/>
    <w:rsid w:val="00286129"/>
    <w:rsid w:val="002869F6"/>
    <w:rsid w:val="00290F14"/>
    <w:rsid w:val="00291D68"/>
    <w:rsid w:val="002947AD"/>
    <w:rsid w:val="00294F0F"/>
    <w:rsid w:val="002951DE"/>
    <w:rsid w:val="002958E3"/>
    <w:rsid w:val="00296222"/>
    <w:rsid w:val="002965CA"/>
    <w:rsid w:val="00296B5B"/>
    <w:rsid w:val="00296ECF"/>
    <w:rsid w:val="002A00FF"/>
    <w:rsid w:val="002A06AB"/>
    <w:rsid w:val="002A4127"/>
    <w:rsid w:val="002A4347"/>
    <w:rsid w:val="002A444D"/>
    <w:rsid w:val="002A5CED"/>
    <w:rsid w:val="002A5FAF"/>
    <w:rsid w:val="002A72C8"/>
    <w:rsid w:val="002A7BFD"/>
    <w:rsid w:val="002B1947"/>
    <w:rsid w:val="002B1FBA"/>
    <w:rsid w:val="002B336A"/>
    <w:rsid w:val="002B3DFE"/>
    <w:rsid w:val="002B4537"/>
    <w:rsid w:val="002B499F"/>
    <w:rsid w:val="002C1951"/>
    <w:rsid w:val="002C2A58"/>
    <w:rsid w:val="002C38FA"/>
    <w:rsid w:val="002C4D9E"/>
    <w:rsid w:val="002C4F8B"/>
    <w:rsid w:val="002C5A8D"/>
    <w:rsid w:val="002C6A6C"/>
    <w:rsid w:val="002C6C34"/>
    <w:rsid w:val="002C7E5E"/>
    <w:rsid w:val="002D046B"/>
    <w:rsid w:val="002D21FC"/>
    <w:rsid w:val="002D234F"/>
    <w:rsid w:val="002D2828"/>
    <w:rsid w:val="002D2DA0"/>
    <w:rsid w:val="002D3014"/>
    <w:rsid w:val="002D3817"/>
    <w:rsid w:val="002D4BC9"/>
    <w:rsid w:val="002D5B04"/>
    <w:rsid w:val="002D68DB"/>
    <w:rsid w:val="002E0E87"/>
    <w:rsid w:val="002E15D7"/>
    <w:rsid w:val="002E301F"/>
    <w:rsid w:val="002E4D7D"/>
    <w:rsid w:val="002E5F03"/>
    <w:rsid w:val="002E63B7"/>
    <w:rsid w:val="002F06B3"/>
    <w:rsid w:val="002F1D58"/>
    <w:rsid w:val="002F2283"/>
    <w:rsid w:val="002F44C9"/>
    <w:rsid w:val="002F57D7"/>
    <w:rsid w:val="002F682A"/>
    <w:rsid w:val="002F70FE"/>
    <w:rsid w:val="002F7D74"/>
    <w:rsid w:val="00300F4B"/>
    <w:rsid w:val="003020C7"/>
    <w:rsid w:val="00302BF0"/>
    <w:rsid w:val="003032AC"/>
    <w:rsid w:val="00304427"/>
    <w:rsid w:val="00304E8C"/>
    <w:rsid w:val="00305405"/>
    <w:rsid w:val="00305779"/>
    <w:rsid w:val="00307D28"/>
    <w:rsid w:val="003108BD"/>
    <w:rsid w:val="00311235"/>
    <w:rsid w:val="0031171E"/>
    <w:rsid w:val="003120A7"/>
    <w:rsid w:val="00312C24"/>
    <w:rsid w:val="003134C7"/>
    <w:rsid w:val="00313ADD"/>
    <w:rsid w:val="0031503B"/>
    <w:rsid w:val="003159BD"/>
    <w:rsid w:val="0031664B"/>
    <w:rsid w:val="00316770"/>
    <w:rsid w:val="0031685B"/>
    <w:rsid w:val="00317B86"/>
    <w:rsid w:val="00317DDB"/>
    <w:rsid w:val="003201BD"/>
    <w:rsid w:val="003207A5"/>
    <w:rsid w:val="00320F04"/>
    <w:rsid w:val="003212AC"/>
    <w:rsid w:val="00321A16"/>
    <w:rsid w:val="003222D9"/>
    <w:rsid w:val="00323097"/>
    <w:rsid w:val="003265C4"/>
    <w:rsid w:val="00326DBA"/>
    <w:rsid w:val="003277FC"/>
    <w:rsid w:val="00327D76"/>
    <w:rsid w:val="00331035"/>
    <w:rsid w:val="0033138B"/>
    <w:rsid w:val="00331A29"/>
    <w:rsid w:val="00331B0A"/>
    <w:rsid w:val="00331B6E"/>
    <w:rsid w:val="003327EC"/>
    <w:rsid w:val="00332FE6"/>
    <w:rsid w:val="00334530"/>
    <w:rsid w:val="003347BB"/>
    <w:rsid w:val="003349FB"/>
    <w:rsid w:val="0033584A"/>
    <w:rsid w:val="003359B5"/>
    <w:rsid w:val="00336150"/>
    <w:rsid w:val="00336CBD"/>
    <w:rsid w:val="00337677"/>
    <w:rsid w:val="00337DA6"/>
    <w:rsid w:val="0034081A"/>
    <w:rsid w:val="00340874"/>
    <w:rsid w:val="00340E05"/>
    <w:rsid w:val="00342057"/>
    <w:rsid w:val="00347792"/>
    <w:rsid w:val="00347D63"/>
    <w:rsid w:val="00350450"/>
    <w:rsid w:val="00352B94"/>
    <w:rsid w:val="00353D92"/>
    <w:rsid w:val="00353DAE"/>
    <w:rsid w:val="00355A15"/>
    <w:rsid w:val="00355A88"/>
    <w:rsid w:val="00356927"/>
    <w:rsid w:val="00357819"/>
    <w:rsid w:val="003612D9"/>
    <w:rsid w:val="00361B29"/>
    <w:rsid w:val="00362A79"/>
    <w:rsid w:val="00365303"/>
    <w:rsid w:val="003653E7"/>
    <w:rsid w:val="00365FA3"/>
    <w:rsid w:val="00367940"/>
    <w:rsid w:val="00367CE4"/>
    <w:rsid w:val="003709C0"/>
    <w:rsid w:val="00372B61"/>
    <w:rsid w:val="003730F3"/>
    <w:rsid w:val="003732BC"/>
    <w:rsid w:val="00373B24"/>
    <w:rsid w:val="0037439F"/>
    <w:rsid w:val="0037485E"/>
    <w:rsid w:val="0037490B"/>
    <w:rsid w:val="00375A81"/>
    <w:rsid w:val="00376395"/>
    <w:rsid w:val="003829F0"/>
    <w:rsid w:val="00382E61"/>
    <w:rsid w:val="00383462"/>
    <w:rsid w:val="00383E05"/>
    <w:rsid w:val="00384D88"/>
    <w:rsid w:val="00386789"/>
    <w:rsid w:val="00387752"/>
    <w:rsid w:val="00387C62"/>
    <w:rsid w:val="00390480"/>
    <w:rsid w:val="00390B62"/>
    <w:rsid w:val="0039175F"/>
    <w:rsid w:val="0039200D"/>
    <w:rsid w:val="00392404"/>
    <w:rsid w:val="00394316"/>
    <w:rsid w:val="003951AA"/>
    <w:rsid w:val="0039535D"/>
    <w:rsid w:val="00395AB2"/>
    <w:rsid w:val="00396832"/>
    <w:rsid w:val="00397D2C"/>
    <w:rsid w:val="003A2010"/>
    <w:rsid w:val="003A2828"/>
    <w:rsid w:val="003A2AEE"/>
    <w:rsid w:val="003A3221"/>
    <w:rsid w:val="003A39C0"/>
    <w:rsid w:val="003A5741"/>
    <w:rsid w:val="003A6C86"/>
    <w:rsid w:val="003A6D03"/>
    <w:rsid w:val="003A7177"/>
    <w:rsid w:val="003B0453"/>
    <w:rsid w:val="003B1764"/>
    <w:rsid w:val="003B28E3"/>
    <w:rsid w:val="003B2917"/>
    <w:rsid w:val="003B3197"/>
    <w:rsid w:val="003B45E4"/>
    <w:rsid w:val="003B560F"/>
    <w:rsid w:val="003B5951"/>
    <w:rsid w:val="003B62D7"/>
    <w:rsid w:val="003B7673"/>
    <w:rsid w:val="003C013B"/>
    <w:rsid w:val="003C02F6"/>
    <w:rsid w:val="003C11A9"/>
    <w:rsid w:val="003C12E6"/>
    <w:rsid w:val="003C1922"/>
    <w:rsid w:val="003C1AD5"/>
    <w:rsid w:val="003C2376"/>
    <w:rsid w:val="003C27BC"/>
    <w:rsid w:val="003C3B5E"/>
    <w:rsid w:val="003C4839"/>
    <w:rsid w:val="003C598A"/>
    <w:rsid w:val="003C6F07"/>
    <w:rsid w:val="003C7EFF"/>
    <w:rsid w:val="003D3BA5"/>
    <w:rsid w:val="003E0879"/>
    <w:rsid w:val="003E0DFD"/>
    <w:rsid w:val="003E115E"/>
    <w:rsid w:val="003E4D0F"/>
    <w:rsid w:val="003E4F46"/>
    <w:rsid w:val="003E5653"/>
    <w:rsid w:val="003E641B"/>
    <w:rsid w:val="003E7F9B"/>
    <w:rsid w:val="003F1829"/>
    <w:rsid w:val="003F3125"/>
    <w:rsid w:val="003F4458"/>
    <w:rsid w:val="003F5820"/>
    <w:rsid w:val="003F5924"/>
    <w:rsid w:val="003F5933"/>
    <w:rsid w:val="003F7576"/>
    <w:rsid w:val="003F77A7"/>
    <w:rsid w:val="00401D36"/>
    <w:rsid w:val="004038F6"/>
    <w:rsid w:val="00403F0E"/>
    <w:rsid w:val="0040475C"/>
    <w:rsid w:val="0040590D"/>
    <w:rsid w:val="00407575"/>
    <w:rsid w:val="00410D62"/>
    <w:rsid w:val="0041156A"/>
    <w:rsid w:val="004127FB"/>
    <w:rsid w:val="004128C2"/>
    <w:rsid w:val="004130BB"/>
    <w:rsid w:val="004135FA"/>
    <w:rsid w:val="00413BF2"/>
    <w:rsid w:val="0041425F"/>
    <w:rsid w:val="004149AD"/>
    <w:rsid w:val="004158FC"/>
    <w:rsid w:val="00416C00"/>
    <w:rsid w:val="00417EA0"/>
    <w:rsid w:val="004201BA"/>
    <w:rsid w:val="0042043F"/>
    <w:rsid w:val="00420E8C"/>
    <w:rsid w:val="00420EF1"/>
    <w:rsid w:val="004215CB"/>
    <w:rsid w:val="0042295E"/>
    <w:rsid w:val="00425678"/>
    <w:rsid w:val="0042633D"/>
    <w:rsid w:val="004276FA"/>
    <w:rsid w:val="00427B9B"/>
    <w:rsid w:val="00430A84"/>
    <w:rsid w:val="00431A95"/>
    <w:rsid w:val="0043249B"/>
    <w:rsid w:val="0043609D"/>
    <w:rsid w:val="00436430"/>
    <w:rsid w:val="00436617"/>
    <w:rsid w:val="00436A76"/>
    <w:rsid w:val="00437BE3"/>
    <w:rsid w:val="004404B1"/>
    <w:rsid w:val="00442495"/>
    <w:rsid w:val="00442F48"/>
    <w:rsid w:val="004507EB"/>
    <w:rsid w:val="00450BC6"/>
    <w:rsid w:val="00451495"/>
    <w:rsid w:val="00451836"/>
    <w:rsid w:val="004526E6"/>
    <w:rsid w:val="00454065"/>
    <w:rsid w:val="00455699"/>
    <w:rsid w:val="00455DC1"/>
    <w:rsid w:val="00455F82"/>
    <w:rsid w:val="00456424"/>
    <w:rsid w:val="00457C94"/>
    <w:rsid w:val="00460DD2"/>
    <w:rsid w:val="00460F25"/>
    <w:rsid w:val="00461BEC"/>
    <w:rsid w:val="0046208E"/>
    <w:rsid w:val="00462857"/>
    <w:rsid w:val="00462FED"/>
    <w:rsid w:val="00463E02"/>
    <w:rsid w:val="004651DF"/>
    <w:rsid w:val="004654A2"/>
    <w:rsid w:val="00465732"/>
    <w:rsid w:val="00466C33"/>
    <w:rsid w:val="00471035"/>
    <w:rsid w:val="00473DE2"/>
    <w:rsid w:val="00474CBD"/>
    <w:rsid w:val="00476C3C"/>
    <w:rsid w:val="004774EE"/>
    <w:rsid w:val="00480084"/>
    <w:rsid w:val="00480D15"/>
    <w:rsid w:val="00481543"/>
    <w:rsid w:val="00481B6F"/>
    <w:rsid w:val="004846DD"/>
    <w:rsid w:val="00486187"/>
    <w:rsid w:val="00487E47"/>
    <w:rsid w:val="00491E7C"/>
    <w:rsid w:val="00492FDD"/>
    <w:rsid w:val="0049316C"/>
    <w:rsid w:val="00493330"/>
    <w:rsid w:val="00493EFD"/>
    <w:rsid w:val="004952E1"/>
    <w:rsid w:val="004954D1"/>
    <w:rsid w:val="00495622"/>
    <w:rsid w:val="004970D2"/>
    <w:rsid w:val="004A0D38"/>
    <w:rsid w:val="004A2A67"/>
    <w:rsid w:val="004A39C4"/>
    <w:rsid w:val="004A4684"/>
    <w:rsid w:val="004A4BAA"/>
    <w:rsid w:val="004A4CC0"/>
    <w:rsid w:val="004A6921"/>
    <w:rsid w:val="004A6E96"/>
    <w:rsid w:val="004B0B2A"/>
    <w:rsid w:val="004B1FA7"/>
    <w:rsid w:val="004B2D74"/>
    <w:rsid w:val="004B557B"/>
    <w:rsid w:val="004B5E13"/>
    <w:rsid w:val="004B5E29"/>
    <w:rsid w:val="004B783B"/>
    <w:rsid w:val="004C1286"/>
    <w:rsid w:val="004C3264"/>
    <w:rsid w:val="004C692A"/>
    <w:rsid w:val="004C70F4"/>
    <w:rsid w:val="004C7902"/>
    <w:rsid w:val="004C7EAF"/>
    <w:rsid w:val="004D0513"/>
    <w:rsid w:val="004D1120"/>
    <w:rsid w:val="004D18DE"/>
    <w:rsid w:val="004D2ADB"/>
    <w:rsid w:val="004D3C0E"/>
    <w:rsid w:val="004D6420"/>
    <w:rsid w:val="004D6C10"/>
    <w:rsid w:val="004D6F50"/>
    <w:rsid w:val="004D77AF"/>
    <w:rsid w:val="004E1DD2"/>
    <w:rsid w:val="004E2D04"/>
    <w:rsid w:val="004E38B1"/>
    <w:rsid w:val="004E3D3B"/>
    <w:rsid w:val="004E4716"/>
    <w:rsid w:val="004E4BF5"/>
    <w:rsid w:val="004E5D68"/>
    <w:rsid w:val="004E66EA"/>
    <w:rsid w:val="004E7AF9"/>
    <w:rsid w:val="004F28E9"/>
    <w:rsid w:val="004F47A3"/>
    <w:rsid w:val="004F4940"/>
    <w:rsid w:val="004F7B2D"/>
    <w:rsid w:val="005003C9"/>
    <w:rsid w:val="00502E25"/>
    <w:rsid w:val="00503F9B"/>
    <w:rsid w:val="0050404E"/>
    <w:rsid w:val="00504FA4"/>
    <w:rsid w:val="00505361"/>
    <w:rsid w:val="00506816"/>
    <w:rsid w:val="00507185"/>
    <w:rsid w:val="005072C0"/>
    <w:rsid w:val="00507EEA"/>
    <w:rsid w:val="00510818"/>
    <w:rsid w:val="0051100F"/>
    <w:rsid w:val="00513610"/>
    <w:rsid w:val="00513ADA"/>
    <w:rsid w:val="0051422F"/>
    <w:rsid w:val="00514D6A"/>
    <w:rsid w:val="0051604A"/>
    <w:rsid w:val="005176DD"/>
    <w:rsid w:val="005200B0"/>
    <w:rsid w:val="0052027D"/>
    <w:rsid w:val="00520E1D"/>
    <w:rsid w:val="005219CA"/>
    <w:rsid w:val="00521C0A"/>
    <w:rsid w:val="0052267A"/>
    <w:rsid w:val="005309C2"/>
    <w:rsid w:val="005309D8"/>
    <w:rsid w:val="005319EB"/>
    <w:rsid w:val="0053356E"/>
    <w:rsid w:val="00533874"/>
    <w:rsid w:val="00534603"/>
    <w:rsid w:val="00535004"/>
    <w:rsid w:val="005363DE"/>
    <w:rsid w:val="005375B2"/>
    <w:rsid w:val="0053775E"/>
    <w:rsid w:val="00540E68"/>
    <w:rsid w:val="00541039"/>
    <w:rsid w:val="005417AD"/>
    <w:rsid w:val="00542659"/>
    <w:rsid w:val="005427F6"/>
    <w:rsid w:val="005434A5"/>
    <w:rsid w:val="005439A5"/>
    <w:rsid w:val="00543FED"/>
    <w:rsid w:val="00544C2A"/>
    <w:rsid w:val="0054554A"/>
    <w:rsid w:val="00546AEF"/>
    <w:rsid w:val="00550E28"/>
    <w:rsid w:val="00552057"/>
    <w:rsid w:val="00557824"/>
    <w:rsid w:val="005601DA"/>
    <w:rsid w:val="00560FF9"/>
    <w:rsid w:val="00562F26"/>
    <w:rsid w:val="0056553E"/>
    <w:rsid w:val="00565711"/>
    <w:rsid w:val="00566102"/>
    <w:rsid w:val="00567DC9"/>
    <w:rsid w:val="005738C8"/>
    <w:rsid w:val="00573B22"/>
    <w:rsid w:val="00573B28"/>
    <w:rsid w:val="00574A2D"/>
    <w:rsid w:val="0057622C"/>
    <w:rsid w:val="0057633D"/>
    <w:rsid w:val="00576E5B"/>
    <w:rsid w:val="00585274"/>
    <w:rsid w:val="00587805"/>
    <w:rsid w:val="00587E10"/>
    <w:rsid w:val="00590211"/>
    <w:rsid w:val="00592004"/>
    <w:rsid w:val="005920A2"/>
    <w:rsid w:val="00593129"/>
    <w:rsid w:val="00593E87"/>
    <w:rsid w:val="00594500"/>
    <w:rsid w:val="005956B1"/>
    <w:rsid w:val="00597C76"/>
    <w:rsid w:val="005A1EC5"/>
    <w:rsid w:val="005A6E51"/>
    <w:rsid w:val="005B0167"/>
    <w:rsid w:val="005B01E3"/>
    <w:rsid w:val="005B0B89"/>
    <w:rsid w:val="005B0DEF"/>
    <w:rsid w:val="005B12E8"/>
    <w:rsid w:val="005B2989"/>
    <w:rsid w:val="005B2C99"/>
    <w:rsid w:val="005B338C"/>
    <w:rsid w:val="005B55E3"/>
    <w:rsid w:val="005B6AF0"/>
    <w:rsid w:val="005B7E63"/>
    <w:rsid w:val="005C00BA"/>
    <w:rsid w:val="005C05FE"/>
    <w:rsid w:val="005C11C9"/>
    <w:rsid w:val="005C2428"/>
    <w:rsid w:val="005C2CC8"/>
    <w:rsid w:val="005C3D5D"/>
    <w:rsid w:val="005C4A90"/>
    <w:rsid w:val="005C6426"/>
    <w:rsid w:val="005C661A"/>
    <w:rsid w:val="005D340E"/>
    <w:rsid w:val="005D3CEA"/>
    <w:rsid w:val="005D3DCD"/>
    <w:rsid w:val="005D4EDE"/>
    <w:rsid w:val="005D5182"/>
    <w:rsid w:val="005D5782"/>
    <w:rsid w:val="005D7FDB"/>
    <w:rsid w:val="005E081C"/>
    <w:rsid w:val="005E0B6B"/>
    <w:rsid w:val="005E3A34"/>
    <w:rsid w:val="005E73E3"/>
    <w:rsid w:val="005E757E"/>
    <w:rsid w:val="005E7966"/>
    <w:rsid w:val="005F021B"/>
    <w:rsid w:val="005F2E8D"/>
    <w:rsid w:val="005F3A29"/>
    <w:rsid w:val="005F3B44"/>
    <w:rsid w:val="005F4B21"/>
    <w:rsid w:val="005F4E7D"/>
    <w:rsid w:val="005F5421"/>
    <w:rsid w:val="005F57BB"/>
    <w:rsid w:val="005F5BDD"/>
    <w:rsid w:val="005F7CCD"/>
    <w:rsid w:val="00601E45"/>
    <w:rsid w:val="00603EBB"/>
    <w:rsid w:val="00605370"/>
    <w:rsid w:val="00605C1E"/>
    <w:rsid w:val="00605CE9"/>
    <w:rsid w:val="00607357"/>
    <w:rsid w:val="00610A5A"/>
    <w:rsid w:val="00611732"/>
    <w:rsid w:val="0061182C"/>
    <w:rsid w:val="00611DA6"/>
    <w:rsid w:val="0061260C"/>
    <w:rsid w:val="00613DDC"/>
    <w:rsid w:val="00614AF3"/>
    <w:rsid w:val="006151AF"/>
    <w:rsid w:val="00616339"/>
    <w:rsid w:val="00616A26"/>
    <w:rsid w:val="00616E83"/>
    <w:rsid w:val="00616FE0"/>
    <w:rsid w:val="00617D26"/>
    <w:rsid w:val="0062054C"/>
    <w:rsid w:val="00621205"/>
    <w:rsid w:val="00622C0E"/>
    <w:rsid w:val="00623C15"/>
    <w:rsid w:val="006243AD"/>
    <w:rsid w:val="00626035"/>
    <w:rsid w:val="00626C17"/>
    <w:rsid w:val="00630A6C"/>
    <w:rsid w:val="00632099"/>
    <w:rsid w:val="006322E6"/>
    <w:rsid w:val="00632E2D"/>
    <w:rsid w:val="00634F5B"/>
    <w:rsid w:val="00635F1C"/>
    <w:rsid w:val="00637E59"/>
    <w:rsid w:val="0064376F"/>
    <w:rsid w:val="00644BC4"/>
    <w:rsid w:val="0064564A"/>
    <w:rsid w:val="00645AE2"/>
    <w:rsid w:val="00650082"/>
    <w:rsid w:val="006506E9"/>
    <w:rsid w:val="006530D5"/>
    <w:rsid w:val="006533B0"/>
    <w:rsid w:val="006538F7"/>
    <w:rsid w:val="006544B0"/>
    <w:rsid w:val="00656085"/>
    <w:rsid w:val="00656735"/>
    <w:rsid w:val="00656C34"/>
    <w:rsid w:val="006572DF"/>
    <w:rsid w:val="00660138"/>
    <w:rsid w:val="00660300"/>
    <w:rsid w:val="00660596"/>
    <w:rsid w:val="0066188C"/>
    <w:rsid w:val="00664DAB"/>
    <w:rsid w:val="00665A94"/>
    <w:rsid w:val="00665B93"/>
    <w:rsid w:val="00666212"/>
    <w:rsid w:val="00667008"/>
    <w:rsid w:val="00667920"/>
    <w:rsid w:val="00670695"/>
    <w:rsid w:val="00670BC2"/>
    <w:rsid w:val="00670C35"/>
    <w:rsid w:val="006714A8"/>
    <w:rsid w:val="00671601"/>
    <w:rsid w:val="00672D6B"/>
    <w:rsid w:val="00675A56"/>
    <w:rsid w:val="00680189"/>
    <w:rsid w:val="00683E58"/>
    <w:rsid w:val="006846F0"/>
    <w:rsid w:val="006850E7"/>
    <w:rsid w:val="0068682B"/>
    <w:rsid w:val="00687217"/>
    <w:rsid w:val="00687CFC"/>
    <w:rsid w:val="006912DE"/>
    <w:rsid w:val="006913E1"/>
    <w:rsid w:val="00692B1A"/>
    <w:rsid w:val="006931D3"/>
    <w:rsid w:val="00693284"/>
    <w:rsid w:val="006944B0"/>
    <w:rsid w:val="00694770"/>
    <w:rsid w:val="00694F46"/>
    <w:rsid w:val="00696AE7"/>
    <w:rsid w:val="00696BA0"/>
    <w:rsid w:val="006976B2"/>
    <w:rsid w:val="00697B5A"/>
    <w:rsid w:val="006A00C8"/>
    <w:rsid w:val="006A0989"/>
    <w:rsid w:val="006A1952"/>
    <w:rsid w:val="006A2FBD"/>
    <w:rsid w:val="006A3C24"/>
    <w:rsid w:val="006A3EA0"/>
    <w:rsid w:val="006A40E7"/>
    <w:rsid w:val="006A441B"/>
    <w:rsid w:val="006A4ADC"/>
    <w:rsid w:val="006A569E"/>
    <w:rsid w:val="006A5AF8"/>
    <w:rsid w:val="006A6088"/>
    <w:rsid w:val="006A6351"/>
    <w:rsid w:val="006A7359"/>
    <w:rsid w:val="006B0784"/>
    <w:rsid w:val="006B0B33"/>
    <w:rsid w:val="006B2C7D"/>
    <w:rsid w:val="006B3260"/>
    <w:rsid w:val="006B3451"/>
    <w:rsid w:val="006B3564"/>
    <w:rsid w:val="006B48F6"/>
    <w:rsid w:val="006B592D"/>
    <w:rsid w:val="006B6A43"/>
    <w:rsid w:val="006B74E7"/>
    <w:rsid w:val="006C4CB9"/>
    <w:rsid w:val="006C5019"/>
    <w:rsid w:val="006C513E"/>
    <w:rsid w:val="006C5306"/>
    <w:rsid w:val="006C5532"/>
    <w:rsid w:val="006D02C5"/>
    <w:rsid w:val="006D0763"/>
    <w:rsid w:val="006D08D4"/>
    <w:rsid w:val="006D16C3"/>
    <w:rsid w:val="006D194A"/>
    <w:rsid w:val="006D22D5"/>
    <w:rsid w:val="006D2659"/>
    <w:rsid w:val="006D2D26"/>
    <w:rsid w:val="006D326C"/>
    <w:rsid w:val="006D365C"/>
    <w:rsid w:val="006D39E2"/>
    <w:rsid w:val="006D3C32"/>
    <w:rsid w:val="006D57D2"/>
    <w:rsid w:val="006D66F3"/>
    <w:rsid w:val="006D6FA9"/>
    <w:rsid w:val="006E2782"/>
    <w:rsid w:val="006E4256"/>
    <w:rsid w:val="006E733E"/>
    <w:rsid w:val="006E748E"/>
    <w:rsid w:val="006E7BF1"/>
    <w:rsid w:val="006E7BFF"/>
    <w:rsid w:val="006E7F95"/>
    <w:rsid w:val="006F12A8"/>
    <w:rsid w:val="006F2846"/>
    <w:rsid w:val="006F36E7"/>
    <w:rsid w:val="006F38AC"/>
    <w:rsid w:val="006F39A2"/>
    <w:rsid w:val="006F5489"/>
    <w:rsid w:val="006F5C88"/>
    <w:rsid w:val="006F726E"/>
    <w:rsid w:val="00700D57"/>
    <w:rsid w:val="00701E92"/>
    <w:rsid w:val="00702428"/>
    <w:rsid w:val="00704D60"/>
    <w:rsid w:val="00704E29"/>
    <w:rsid w:val="00705197"/>
    <w:rsid w:val="007053ED"/>
    <w:rsid w:val="007062A6"/>
    <w:rsid w:val="00706558"/>
    <w:rsid w:val="007067C3"/>
    <w:rsid w:val="00707A81"/>
    <w:rsid w:val="007116DE"/>
    <w:rsid w:val="00711AE1"/>
    <w:rsid w:val="0071252F"/>
    <w:rsid w:val="00712773"/>
    <w:rsid w:val="00713E5E"/>
    <w:rsid w:val="007148BC"/>
    <w:rsid w:val="00714CF2"/>
    <w:rsid w:val="007151BA"/>
    <w:rsid w:val="007171C1"/>
    <w:rsid w:val="00724731"/>
    <w:rsid w:val="00724904"/>
    <w:rsid w:val="00724FAA"/>
    <w:rsid w:val="00725F81"/>
    <w:rsid w:val="00726399"/>
    <w:rsid w:val="0072668C"/>
    <w:rsid w:val="00727086"/>
    <w:rsid w:val="00727244"/>
    <w:rsid w:val="00727B5E"/>
    <w:rsid w:val="00727B8D"/>
    <w:rsid w:val="007324CC"/>
    <w:rsid w:val="00732B34"/>
    <w:rsid w:val="00732CA9"/>
    <w:rsid w:val="00732EBF"/>
    <w:rsid w:val="007356E0"/>
    <w:rsid w:val="00735982"/>
    <w:rsid w:val="00735B4D"/>
    <w:rsid w:val="0074052D"/>
    <w:rsid w:val="00742EB2"/>
    <w:rsid w:val="007435CA"/>
    <w:rsid w:val="007449B2"/>
    <w:rsid w:val="00745482"/>
    <w:rsid w:val="007458C5"/>
    <w:rsid w:val="00745F6F"/>
    <w:rsid w:val="00746A72"/>
    <w:rsid w:val="00750607"/>
    <w:rsid w:val="007524A9"/>
    <w:rsid w:val="007526DB"/>
    <w:rsid w:val="00754110"/>
    <w:rsid w:val="00754450"/>
    <w:rsid w:val="00755059"/>
    <w:rsid w:val="00755793"/>
    <w:rsid w:val="00755AB0"/>
    <w:rsid w:val="00756E48"/>
    <w:rsid w:val="00757AFE"/>
    <w:rsid w:val="00761B2E"/>
    <w:rsid w:val="00762145"/>
    <w:rsid w:val="00762803"/>
    <w:rsid w:val="00764400"/>
    <w:rsid w:val="00764B16"/>
    <w:rsid w:val="007652B1"/>
    <w:rsid w:val="00765C52"/>
    <w:rsid w:val="00766DB9"/>
    <w:rsid w:val="00767C6A"/>
    <w:rsid w:val="00770683"/>
    <w:rsid w:val="0077183C"/>
    <w:rsid w:val="0077329E"/>
    <w:rsid w:val="00773FE2"/>
    <w:rsid w:val="00774D42"/>
    <w:rsid w:val="00776474"/>
    <w:rsid w:val="00776679"/>
    <w:rsid w:val="00776ECE"/>
    <w:rsid w:val="00777AE4"/>
    <w:rsid w:val="00780BA2"/>
    <w:rsid w:val="0078259E"/>
    <w:rsid w:val="00783939"/>
    <w:rsid w:val="00783B6F"/>
    <w:rsid w:val="007841B4"/>
    <w:rsid w:val="0078420D"/>
    <w:rsid w:val="00784D57"/>
    <w:rsid w:val="007852C2"/>
    <w:rsid w:val="00786804"/>
    <w:rsid w:val="007872F7"/>
    <w:rsid w:val="00790CD6"/>
    <w:rsid w:val="00791705"/>
    <w:rsid w:val="00792618"/>
    <w:rsid w:val="00792AF4"/>
    <w:rsid w:val="007931D6"/>
    <w:rsid w:val="00794E18"/>
    <w:rsid w:val="00796EAF"/>
    <w:rsid w:val="007A06BD"/>
    <w:rsid w:val="007A443A"/>
    <w:rsid w:val="007A449F"/>
    <w:rsid w:val="007A5673"/>
    <w:rsid w:val="007A5952"/>
    <w:rsid w:val="007A5C3E"/>
    <w:rsid w:val="007A65EC"/>
    <w:rsid w:val="007A7091"/>
    <w:rsid w:val="007A7D65"/>
    <w:rsid w:val="007B0436"/>
    <w:rsid w:val="007B05C1"/>
    <w:rsid w:val="007B170B"/>
    <w:rsid w:val="007B22A9"/>
    <w:rsid w:val="007B2936"/>
    <w:rsid w:val="007B51D2"/>
    <w:rsid w:val="007B5498"/>
    <w:rsid w:val="007B5974"/>
    <w:rsid w:val="007B619B"/>
    <w:rsid w:val="007C0444"/>
    <w:rsid w:val="007C3A86"/>
    <w:rsid w:val="007C47D7"/>
    <w:rsid w:val="007C6042"/>
    <w:rsid w:val="007C61FF"/>
    <w:rsid w:val="007C7A1A"/>
    <w:rsid w:val="007D0216"/>
    <w:rsid w:val="007D20E3"/>
    <w:rsid w:val="007D308F"/>
    <w:rsid w:val="007D3773"/>
    <w:rsid w:val="007D3EC0"/>
    <w:rsid w:val="007D5C4C"/>
    <w:rsid w:val="007D5E82"/>
    <w:rsid w:val="007D6ADC"/>
    <w:rsid w:val="007D7087"/>
    <w:rsid w:val="007E0091"/>
    <w:rsid w:val="007E1377"/>
    <w:rsid w:val="007E230F"/>
    <w:rsid w:val="007E2F47"/>
    <w:rsid w:val="007E4230"/>
    <w:rsid w:val="007E441E"/>
    <w:rsid w:val="007E5E03"/>
    <w:rsid w:val="007E7DCF"/>
    <w:rsid w:val="007F0203"/>
    <w:rsid w:val="007F2883"/>
    <w:rsid w:val="007F2FFF"/>
    <w:rsid w:val="007F31DA"/>
    <w:rsid w:val="007F3A7F"/>
    <w:rsid w:val="007F4566"/>
    <w:rsid w:val="007F4792"/>
    <w:rsid w:val="007F6A86"/>
    <w:rsid w:val="007F6C19"/>
    <w:rsid w:val="007F7158"/>
    <w:rsid w:val="007F79C2"/>
    <w:rsid w:val="00801F30"/>
    <w:rsid w:val="00802B01"/>
    <w:rsid w:val="008061FF"/>
    <w:rsid w:val="008072F7"/>
    <w:rsid w:val="00810198"/>
    <w:rsid w:val="008116A2"/>
    <w:rsid w:val="00811A15"/>
    <w:rsid w:val="0081315F"/>
    <w:rsid w:val="008139AA"/>
    <w:rsid w:val="008140FC"/>
    <w:rsid w:val="00815AAA"/>
    <w:rsid w:val="00815CE6"/>
    <w:rsid w:val="0081647D"/>
    <w:rsid w:val="00816572"/>
    <w:rsid w:val="00816926"/>
    <w:rsid w:val="008171AA"/>
    <w:rsid w:val="00817E57"/>
    <w:rsid w:val="00817E74"/>
    <w:rsid w:val="0082055B"/>
    <w:rsid w:val="008214E9"/>
    <w:rsid w:val="0082273F"/>
    <w:rsid w:val="00824CAD"/>
    <w:rsid w:val="00824D5D"/>
    <w:rsid w:val="008257D1"/>
    <w:rsid w:val="008259F4"/>
    <w:rsid w:val="00825E74"/>
    <w:rsid w:val="00826731"/>
    <w:rsid w:val="008271AC"/>
    <w:rsid w:val="00827606"/>
    <w:rsid w:val="00827903"/>
    <w:rsid w:val="00827954"/>
    <w:rsid w:val="008300B3"/>
    <w:rsid w:val="008303BA"/>
    <w:rsid w:val="0083117C"/>
    <w:rsid w:val="00833305"/>
    <w:rsid w:val="00834873"/>
    <w:rsid w:val="00834E7E"/>
    <w:rsid w:val="00835B4F"/>
    <w:rsid w:val="00835F8A"/>
    <w:rsid w:val="0083752D"/>
    <w:rsid w:val="00842B24"/>
    <w:rsid w:val="008438AD"/>
    <w:rsid w:val="00846504"/>
    <w:rsid w:val="0084715D"/>
    <w:rsid w:val="008501DE"/>
    <w:rsid w:val="008502DE"/>
    <w:rsid w:val="00850402"/>
    <w:rsid w:val="0085076F"/>
    <w:rsid w:val="00850865"/>
    <w:rsid w:val="00850A70"/>
    <w:rsid w:val="00852CA9"/>
    <w:rsid w:val="00854763"/>
    <w:rsid w:val="00857DD3"/>
    <w:rsid w:val="008619C9"/>
    <w:rsid w:val="00861A00"/>
    <w:rsid w:val="0086204A"/>
    <w:rsid w:val="00862BAB"/>
    <w:rsid w:val="00867A95"/>
    <w:rsid w:val="00871378"/>
    <w:rsid w:val="00872DF4"/>
    <w:rsid w:val="008736E5"/>
    <w:rsid w:val="00873C37"/>
    <w:rsid w:val="00873D44"/>
    <w:rsid w:val="008741A0"/>
    <w:rsid w:val="0087639E"/>
    <w:rsid w:val="0087708C"/>
    <w:rsid w:val="008778CA"/>
    <w:rsid w:val="00882314"/>
    <w:rsid w:val="0088280D"/>
    <w:rsid w:val="00883960"/>
    <w:rsid w:val="00884769"/>
    <w:rsid w:val="00884BE7"/>
    <w:rsid w:val="00890A77"/>
    <w:rsid w:val="00891FDC"/>
    <w:rsid w:val="00892B31"/>
    <w:rsid w:val="00892F50"/>
    <w:rsid w:val="0089724A"/>
    <w:rsid w:val="00897A82"/>
    <w:rsid w:val="008A02A7"/>
    <w:rsid w:val="008A1466"/>
    <w:rsid w:val="008A148C"/>
    <w:rsid w:val="008A1CCB"/>
    <w:rsid w:val="008A2280"/>
    <w:rsid w:val="008A3408"/>
    <w:rsid w:val="008A4755"/>
    <w:rsid w:val="008A4F53"/>
    <w:rsid w:val="008A6893"/>
    <w:rsid w:val="008A6BDD"/>
    <w:rsid w:val="008A7572"/>
    <w:rsid w:val="008A78EC"/>
    <w:rsid w:val="008B4639"/>
    <w:rsid w:val="008B5C4D"/>
    <w:rsid w:val="008B5F2B"/>
    <w:rsid w:val="008B6559"/>
    <w:rsid w:val="008B66E7"/>
    <w:rsid w:val="008B7E42"/>
    <w:rsid w:val="008C17EF"/>
    <w:rsid w:val="008C19B5"/>
    <w:rsid w:val="008C19EB"/>
    <w:rsid w:val="008C2953"/>
    <w:rsid w:val="008C40DC"/>
    <w:rsid w:val="008C48BE"/>
    <w:rsid w:val="008C52BF"/>
    <w:rsid w:val="008C7AA7"/>
    <w:rsid w:val="008C7E89"/>
    <w:rsid w:val="008D0018"/>
    <w:rsid w:val="008D0502"/>
    <w:rsid w:val="008D0E96"/>
    <w:rsid w:val="008D151D"/>
    <w:rsid w:val="008D291A"/>
    <w:rsid w:val="008D359D"/>
    <w:rsid w:val="008D58F4"/>
    <w:rsid w:val="008D59A4"/>
    <w:rsid w:val="008D6C96"/>
    <w:rsid w:val="008E0047"/>
    <w:rsid w:val="008E1C7E"/>
    <w:rsid w:val="008E4128"/>
    <w:rsid w:val="008E5013"/>
    <w:rsid w:val="008E50A0"/>
    <w:rsid w:val="008E7F16"/>
    <w:rsid w:val="008F08BE"/>
    <w:rsid w:val="008F1279"/>
    <w:rsid w:val="008F2409"/>
    <w:rsid w:val="008F4A77"/>
    <w:rsid w:val="008F68EF"/>
    <w:rsid w:val="008F7608"/>
    <w:rsid w:val="009000CA"/>
    <w:rsid w:val="0090185B"/>
    <w:rsid w:val="009019A6"/>
    <w:rsid w:val="00901E49"/>
    <w:rsid w:val="00902058"/>
    <w:rsid w:val="00902977"/>
    <w:rsid w:val="00903AF6"/>
    <w:rsid w:val="00904CAB"/>
    <w:rsid w:val="00905D81"/>
    <w:rsid w:val="0090620D"/>
    <w:rsid w:val="009068F3"/>
    <w:rsid w:val="0090690C"/>
    <w:rsid w:val="00906934"/>
    <w:rsid w:val="00912347"/>
    <w:rsid w:val="009124A7"/>
    <w:rsid w:val="0091259F"/>
    <w:rsid w:val="009151C6"/>
    <w:rsid w:val="00915228"/>
    <w:rsid w:val="00915994"/>
    <w:rsid w:val="00916716"/>
    <w:rsid w:val="00921629"/>
    <w:rsid w:val="00921E23"/>
    <w:rsid w:val="0092296C"/>
    <w:rsid w:val="00922E6E"/>
    <w:rsid w:val="00923254"/>
    <w:rsid w:val="00926468"/>
    <w:rsid w:val="00927BDA"/>
    <w:rsid w:val="0093061A"/>
    <w:rsid w:val="00930D58"/>
    <w:rsid w:val="00930F22"/>
    <w:rsid w:val="009332B0"/>
    <w:rsid w:val="009335B0"/>
    <w:rsid w:val="009342F3"/>
    <w:rsid w:val="009348B1"/>
    <w:rsid w:val="00935E53"/>
    <w:rsid w:val="0093628A"/>
    <w:rsid w:val="009369CB"/>
    <w:rsid w:val="00937396"/>
    <w:rsid w:val="00940E37"/>
    <w:rsid w:val="00941400"/>
    <w:rsid w:val="00941EA6"/>
    <w:rsid w:val="009426F8"/>
    <w:rsid w:val="00942C14"/>
    <w:rsid w:val="00943DA9"/>
    <w:rsid w:val="00945910"/>
    <w:rsid w:val="00953D84"/>
    <w:rsid w:val="00955AC7"/>
    <w:rsid w:val="0095735F"/>
    <w:rsid w:val="009610DA"/>
    <w:rsid w:val="009613AC"/>
    <w:rsid w:val="00961C88"/>
    <w:rsid w:val="009654D5"/>
    <w:rsid w:val="00965A5B"/>
    <w:rsid w:val="0096621C"/>
    <w:rsid w:val="00966450"/>
    <w:rsid w:val="00967B8A"/>
    <w:rsid w:val="00970A2C"/>
    <w:rsid w:val="009716FC"/>
    <w:rsid w:val="0097267B"/>
    <w:rsid w:val="00972C83"/>
    <w:rsid w:val="0097404D"/>
    <w:rsid w:val="0097496F"/>
    <w:rsid w:val="00974A2C"/>
    <w:rsid w:val="009754E9"/>
    <w:rsid w:val="00976098"/>
    <w:rsid w:val="009764F1"/>
    <w:rsid w:val="0097717E"/>
    <w:rsid w:val="00977DAD"/>
    <w:rsid w:val="00980EEF"/>
    <w:rsid w:val="00982960"/>
    <w:rsid w:val="0098391A"/>
    <w:rsid w:val="00986874"/>
    <w:rsid w:val="009873D5"/>
    <w:rsid w:val="00987DEE"/>
    <w:rsid w:val="00992C80"/>
    <w:rsid w:val="0099310F"/>
    <w:rsid w:val="009935EA"/>
    <w:rsid w:val="009A13C7"/>
    <w:rsid w:val="009A1CBC"/>
    <w:rsid w:val="009A3562"/>
    <w:rsid w:val="009A374E"/>
    <w:rsid w:val="009A4256"/>
    <w:rsid w:val="009A5929"/>
    <w:rsid w:val="009A59FA"/>
    <w:rsid w:val="009A6431"/>
    <w:rsid w:val="009A6A6A"/>
    <w:rsid w:val="009A705D"/>
    <w:rsid w:val="009A73B4"/>
    <w:rsid w:val="009B08E4"/>
    <w:rsid w:val="009B18C4"/>
    <w:rsid w:val="009B23CF"/>
    <w:rsid w:val="009B2918"/>
    <w:rsid w:val="009B2CD7"/>
    <w:rsid w:val="009B41C7"/>
    <w:rsid w:val="009B4A9E"/>
    <w:rsid w:val="009B4F9F"/>
    <w:rsid w:val="009B6C93"/>
    <w:rsid w:val="009B7999"/>
    <w:rsid w:val="009B7B6C"/>
    <w:rsid w:val="009B7F9D"/>
    <w:rsid w:val="009C1FA8"/>
    <w:rsid w:val="009C2598"/>
    <w:rsid w:val="009C308F"/>
    <w:rsid w:val="009C313E"/>
    <w:rsid w:val="009C59DF"/>
    <w:rsid w:val="009C64B5"/>
    <w:rsid w:val="009C6A80"/>
    <w:rsid w:val="009C73AA"/>
    <w:rsid w:val="009D0825"/>
    <w:rsid w:val="009D10F9"/>
    <w:rsid w:val="009D1863"/>
    <w:rsid w:val="009D1E25"/>
    <w:rsid w:val="009D23B0"/>
    <w:rsid w:val="009D25B5"/>
    <w:rsid w:val="009D4365"/>
    <w:rsid w:val="009D7444"/>
    <w:rsid w:val="009E145E"/>
    <w:rsid w:val="009E15FE"/>
    <w:rsid w:val="009E1B77"/>
    <w:rsid w:val="009E2503"/>
    <w:rsid w:val="009E315A"/>
    <w:rsid w:val="009E3981"/>
    <w:rsid w:val="009E47D3"/>
    <w:rsid w:val="009E6A59"/>
    <w:rsid w:val="009F12A2"/>
    <w:rsid w:val="009F1540"/>
    <w:rsid w:val="009F4D3D"/>
    <w:rsid w:val="009F514F"/>
    <w:rsid w:val="009F7D07"/>
    <w:rsid w:val="009F7FBB"/>
    <w:rsid w:val="00A0022E"/>
    <w:rsid w:val="00A02865"/>
    <w:rsid w:val="00A03CA4"/>
    <w:rsid w:val="00A042A0"/>
    <w:rsid w:val="00A04ACD"/>
    <w:rsid w:val="00A0739E"/>
    <w:rsid w:val="00A114D5"/>
    <w:rsid w:val="00A12596"/>
    <w:rsid w:val="00A139DC"/>
    <w:rsid w:val="00A13AD3"/>
    <w:rsid w:val="00A14C9B"/>
    <w:rsid w:val="00A15A92"/>
    <w:rsid w:val="00A16DDA"/>
    <w:rsid w:val="00A17A77"/>
    <w:rsid w:val="00A215B7"/>
    <w:rsid w:val="00A233A4"/>
    <w:rsid w:val="00A23D07"/>
    <w:rsid w:val="00A23D85"/>
    <w:rsid w:val="00A24B5D"/>
    <w:rsid w:val="00A25626"/>
    <w:rsid w:val="00A278F7"/>
    <w:rsid w:val="00A27D7C"/>
    <w:rsid w:val="00A27F50"/>
    <w:rsid w:val="00A30DF0"/>
    <w:rsid w:val="00A30F57"/>
    <w:rsid w:val="00A31108"/>
    <w:rsid w:val="00A3389D"/>
    <w:rsid w:val="00A3391A"/>
    <w:rsid w:val="00A370B5"/>
    <w:rsid w:val="00A37BCD"/>
    <w:rsid w:val="00A40B32"/>
    <w:rsid w:val="00A40BCE"/>
    <w:rsid w:val="00A41FA2"/>
    <w:rsid w:val="00A42B88"/>
    <w:rsid w:val="00A43F3D"/>
    <w:rsid w:val="00A44249"/>
    <w:rsid w:val="00A44352"/>
    <w:rsid w:val="00A45646"/>
    <w:rsid w:val="00A4598F"/>
    <w:rsid w:val="00A45CAE"/>
    <w:rsid w:val="00A50358"/>
    <w:rsid w:val="00A51119"/>
    <w:rsid w:val="00A515FC"/>
    <w:rsid w:val="00A51D40"/>
    <w:rsid w:val="00A527F8"/>
    <w:rsid w:val="00A53B68"/>
    <w:rsid w:val="00A53E06"/>
    <w:rsid w:val="00A53E10"/>
    <w:rsid w:val="00A563EA"/>
    <w:rsid w:val="00A575D5"/>
    <w:rsid w:val="00A60828"/>
    <w:rsid w:val="00A61758"/>
    <w:rsid w:val="00A62D60"/>
    <w:rsid w:val="00A6304F"/>
    <w:rsid w:val="00A636DE"/>
    <w:rsid w:val="00A64083"/>
    <w:rsid w:val="00A65090"/>
    <w:rsid w:val="00A65425"/>
    <w:rsid w:val="00A659F5"/>
    <w:rsid w:val="00A66189"/>
    <w:rsid w:val="00A664AA"/>
    <w:rsid w:val="00A667D9"/>
    <w:rsid w:val="00A66A23"/>
    <w:rsid w:val="00A66AC0"/>
    <w:rsid w:val="00A67D6D"/>
    <w:rsid w:val="00A67EDD"/>
    <w:rsid w:val="00A704E5"/>
    <w:rsid w:val="00A71947"/>
    <w:rsid w:val="00A72969"/>
    <w:rsid w:val="00A770DB"/>
    <w:rsid w:val="00A77824"/>
    <w:rsid w:val="00A80588"/>
    <w:rsid w:val="00A83457"/>
    <w:rsid w:val="00A838EB"/>
    <w:rsid w:val="00A83D8C"/>
    <w:rsid w:val="00A83E30"/>
    <w:rsid w:val="00A841AD"/>
    <w:rsid w:val="00A8527D"/>
    <w:rsid w:val="00A87835"/>
    <w:rsid w:val="00A948B3"/>
    <w:rsid w:val="00A94CED"/>
    <w:rsid w:val="00A951FB"/>
    <w:rsid w:val="00A975D0"/>
    <w:rsid w:val="00A978BA"/>
    <w:rsid w:val="00AA044F"/>
    <w:rsid w:val="00AA0B96"/>
    <w:rsid w:val="00AA1A82"/>
    <w:rsid w:val="00AA1CFC"/>
    <w:rsid w:val="00AA2C8A"/>
    <w:rsid w:val="00AA4ABC"/>
    <w:rsid w:val="00AA6012"/>
    <w:rsid w:val="00AA699D"/>
    <w:rsid w:val="00AA719E"/>
    <w:rsid w:val="00AA738A"/>
    <w:rsid w:val="00AB15FB"/>
    <w:rsid w:val="00AB2254"/>
    <w:rsid w:val="00AB435B"/>
    <w:rsid w:val="00AB569F"/>
    <w:rsid w:val="00AB5F78"/>
    <w:rsid w:val="00AB7C46"/>
    <w:rsid w:val="00AB7CD2"/>
    <w:rsid w:val="00AC099B"/>
    <w:rsid w:val="00AC0CD1"/>
    <w:rsid w:val="00AC1F8C"/>
    <w:rsid w:val="00AC3C2F"/>
    <w:rsid w:val="00AC3F3C"/>
    <w:rsid w:val="00AC4A60"/>
    <w:rsid w:val="00AC4FE1"/>
    <w:rsid w:val="00AC507D"/>
    <w:rsid w:val="00AC6849"/>
    <w:rsid w:val="00AC6AFE"/>
    <w:rsid w:val="00AC703B"/>
    <w:rsid w:val="00AC7603"/>
    <w:rsid w:val="00AC7C3F"/>
    <w:rsid w:val="00AD0BD5"/>
    <w:rsid w:val="00AD0F7D"/>
    <w:rsid w:val="00AD19E7"/>
    <w:rsid w:val="00AD2355"/>
    <w:rsid w:val="00AD3D29"/>
    <w:rsid w:val="00AD4322"/>
    <w:rsid w:val="00AD4F0F"/>
    <w:rsid w:val="00AD4F79"/>
    <w:rsid w:val="00AD5B05"/>
    <w:rsid w:val="00AD5CCA"/>
    <w:rsid w:val="00AD65D1"/>
    <w:rsid w:val="00AD6AE6"/>
    <w:rsid w:val="00AE185A"/>
    <w:rsid w:val="00AE2FE9"/>
    <w:rsid w:val="00AE3F81"/>
    <w:rsid w:val="00AE4E0B"/>
    <w:rsid w:val="00AE6142"/>
    <w:rsid w:val="00AF2008"/>
    <w:rsid w:val="00AF23F6"/>
    <w:rsid w:val="00AF28ED"/>
    <w:rsid w:val="00AF35F4"/>
    <w:rsid w:val="00AF367A"/>
    <w:rsid w:val="00AF49A2"/>
    <w:rsid w:val="00AF5425"/>
    <w:rsid w:val="00AF5499"/>
    <w:rsid w:val="00AF5A7D"/>
    <w:rsid w:val="00AF5E26"/>
    <w:rsid w:val="00AF6EB2"/>
    <w:rsid w:val="00AF7074"/>
    <w:rsid w:val="00B0029F"/>
    <w:rsid w:val="00B01146"/>
    <w:rsid w:val="00B01F87"/>
    <w:rsid w:val="00B046AB"/>
    <w:rsid w:val="00B0561C"/>
    <w:rsid w:val="00B05692"/>
    <w:rsid w:val="00B06A56"/>
    <w:rsid w:val="00B06CC7"/>
    <w:rsid w:val="00B07039"/>
    <w:rsid w:val="00B0718B"/>
    <w:rsid w:val="00B10688"/>
    <w:rsid w:val="00B10971"/>
    <w:rsid w:val="00B111F2"/>
    <w:rsid w:val="00B134AB"/>
    <w:rsid w:val="00B15E71"/>
    <w:rsid w:val="00B1716E"/>
    <w:rsid w:val="00B17282"/>
    <w:rsid w:val="00B2036B"/>
    <w:rsid w:val="00B20B00"/>
    <w:rsid w:val="00B20DC7"/>
    <w:rsid w:val="00B2187C"/>
    <w:rsid w:val="00B2204D"/>
    <w:rsid w:val="00B23109"/>
    <w:rsid w:val="00B2483F"/>
    <w:rsid w:val="00B2539A"/>
    <w:rsid w:val="00B25CFA"/>
    <w:rsid w:val="00B26851"/>
    <w:rsid w:val="00B269AD"/>
    <w:rsid w:val="00B26F20"/>
    <w:rsid w:val="00B27096"/>
    <w:rsid w:val="00B27C44"/>
    <w:rsid w:val="00B30C40"/>
    <w:rsid w:val="00B30E91"/>
    <w:rsid w:val="00B335C0"/>
    <w:rsid w:val="00B35B13"/>
    <w:rsid w:val="00B35F6C"/>
    <w:rsid w:val="00B360DC"/>
    <w:rsid w:val="00B36CD1"/>
    <w:rsid w:val="00B37E07"/>
    <w:rsid w:val="00B402D7"/>
    <w:rsid w:val="00B404F9"/>
    <w:rsid w:val="00B45AB2"/>
    <w:rsid w:val="00B47875"/>
    <w:rsid w:val="00B508DD"/>
    <w:rsid w:val="00B52109"/>
    <w:rsid w:val="00B53111"/>
    <w:rsid w:val="00B53797"/>
    <w:rsid w:val="00B55DC2"/>
    <w:rsid w:val="00B569B8"/>
    <w:rsid w:val="00B57279"/>
    <w:rsid w:val="00B57D81"/>
    <w:rsid w:val="00B57ED3"/>
    <w:rsid w:val="00B600B5"/>
    <w:rsid w:val="00B60AAE"/>
    <w:rsid w:val="00B60DFD"/>
    <w:rsid w:val="00B611C9"/>
    <w:rsid w:val="00B61886"/>
    <w:rsid w:val="00B61BEC"/>
    <w:rsid w:val="00B62423"/>
    <w:rsid w:val="00B624B5"/>
    <w:rsid w:val="00B62E3F"/>
    <w:rsid w:val="00B63D3A"/>
    <w:rsid w:val="00B64263"/>
    <w:rsid w:val="00B642A2"/>
    <w:rsid w:val="00B64533"/>
    <w:rsid w:val="00B65078"/>
    <w:rsid w:val="00B650CD"/>
    <w:rsid w:val="00B65930"/>
    <w:rsid w:val="00B65A2F"/>
    <w:rsid w:val="00B661A3"/>
    <w:rsid w:val="00B663C7"/>
    <w:rsid w:val="00B66EF0"/>
    <w:rsid w:val="00B71725"/>
    <w:rsid w:val="00B71A5D"/>
    <w:rsid w:val="00B726EC"/>
    <w:rsid w:val="00B73AC5"/>
    <w:rsid w:val="00B73DDC"/>
    <w:rsid w:val="00B74FFE"/>
    <w:rsid w:val="00B775EC"/>
    <w:rsid w:val="00B77653"/>
    <w:rsid w:val="00B8076D"/>
    <w:rsid w:val="00B80920"/>
    <w:rsid w:val="00B854A4"/>
    <w:rsid w:val="00B86681"/>
    <w:rsid w:val="00B87992"/>
    <w:rsid w:val="00B9026C"/>
    <w:rsid w:val="00B90449"/>
    <w:rsid w:val="00B91048"/>
    <w:rsid w:val="00B91D1D"/>
    <w:rsid w:val="00B93484"/>
    <w:rsid w:val="00B95A35"/>
    <w:rsid w:val="00B9712B"/>
    <w:rsid w:val="00B97140"/>
    <w:rsid w:val="00BA0620"/>
    <w:rsid w:val="00BA100F"/>
    <w:rsid w:val="00BA377B"/>
    <w:rsid w:val="00BA3789"/>
    <w:rsid w:val="00BA3DE1"/>
    <w:rsid w:val="00BA521E"/>
    <w:rsid w:val="00BA56A4"/>
    <w:rsid w:val="00BA653B"/>
    <w:rsid w:val="00BA77FD"/>
    <w:rsid w:val="00BB3077"/>
    <w:rsid w:val="00BB3379"/>
    <w:rsid w:val="00BB46FC"/>
    <w:rsid w:val="00BB4D42"/>
    <w:rsid w:val="00BB4E71"/>
    <w:rsid w:val="00BB5AD1"/>
    <w:rsid w:val="00BB5B2D"/>
    <w:rsid w:val="00BB7089"/>
    <w:rsid w:val="00BB7564"/>
    <w:rsid w:val="00BC03DC"/>
    <w:rsid w:val="00BC0C0C"/>
    <w:rsid w:val="00BC15BE"/>
    <w:rsid w:val="00BC5FF3"/>
    <w:rsid w:val="00BC64B3"/>
    <w:rsid w:val="00BC69D9"/>
    <w:rsid w:val="00BD14FA"/>
    <w:rsid w:val="00BD20DE"/>
    <w:rsid w:val="00BD2155"/>
    <w:rsid w:val="00BD3118"/>
    <w:rsid w:val="00BD5BA0"/>
    <w:rsid w:val="00BD5E8F"/>
    <w:rsid w:val="00BD7334"/>
    <w:rsid w:val="00BE1272"/>
    <w:rsid w:val="00BE2D70"/>
    <w:rsid w:val="00BE537C"/>
    <w:rsid w:val="00BE58BB"/>
    <w:rsid w:val="00BE5DF7"/>
    <w:rsid w:val="00BF0C6F"/>
    <w:rsid w:val="00BF19D9"/>
    <w:rsid w:val="00BF3474"/>
    <w:rsid w:val="00BF352F"/>
    <w:rsid w:val="00BF46B4"/>
    <w:rsid w:val="00BF6B3B"/>
    <w:rsid w:val="00C0310C"/>
    <w:rsid w:val="00C039ED"/>
    <w:rsid w:val="00C06644"/>
    <w:rsid w:val="00C07D2E"/>
    <w:rsid w:val="00C07DA4"/>
    <w:rsid w:val="00C123A5"/>
    <w:rsid w:val="00C13C4D"/>
    <w:rsid w:val="00C20314"/>
    <w:rsid w:val="00C209C1"/>
    <w:rsid w:val="00C20C0E"/>
    <w:rsid w:val="00C217B7"/>
    <w:rsid w:val="00C239DC"/>
    <w:rsid w:val="00C23E48"/>
    <w:rsid w:val="00C23F6A"/>
    <w:rsid w:val="00C24598"/>
    <w:rsid w:val="00C2482E"/>
    <w:rsid w:val="00C24D39"/>
    <w:rsid w:val="00C24EB1"/>
    <w:rsid w:val="00C25872"/>
    <w:rsid w:val="00C26FA1"/>
    <w:rsid w:val="00C31121"/>
    <w:rsid w:val="00C3213C"/>
    <w:rsid w:val="00C34659"/>
    <w:rsid w:val="00C35B3D"/>
    <w:rsid w:val="00C37583"/>
    <w:rsid w:val="00C4007C"/>
    <w:rsid w:val="00C403D9"/>
    <w:rsid w:val="00C40F92"/>
    <w:rsid w:val="00C4109D"/>
    <w:rsid w:val="00C4150F"/>
    <w:rsid w:val="00C41A86"/>
    <w:rsid w:val="00C45834"/>
    <w:rsid w:val="00C45959"/>
    <w:rsid w:val="00C47336"/>
    <w:rsid w:val="00C47441"/>
    <w:rsid w:val="00C47E1C"/>
    <w:rsid w:val="00C5052B"/>
    <w:rsid w:val="00C50B93"/>
    <w:rsid w:val="00C50CCE"/>
    <w:rsid w:val="00C532D6"/>
    <w:rsid w:val="00C53CBD"/>
    <w:rsid w:val="00C54FE5"/>
    <w:rsid w:val="00C561DE"/>
    <w:rsid w:val="00C56C03"/>
    <w:rsid w:val="00C621BA"/>
    <w:rsid w:val="00C6287B"/>
    <w:rsid w:val="00C6397A"/>
    <w:rsid w:val="00C646DA"/>
    <w:rsid w:val="00C6570D"/>
    <w:rsid w:val="00C704D9"/>
    <w:rsid w:val="00C7105E"/>
    <w:rsid w:val="00C7154E"/>
    <w:rsid w:val="00C71A7C"/>
    <w:rsid w:val="00C72857"/>
    <w:rsid w:val="00C729FA"/>
    <w:rsid w:val="00C74DD1"/>
    <w:rsid w:val="00C75312"/>
    <w:rsid w:val="00C75F8A"/>
    <w:rsid w:val="00C77B89"/>
    <w:rsid w:val="00C808EE"/>
    <w:rsid w:val="00C818DC"/>
    <w:rsid w:val="00C86C42"/>
    <w:rsid w:val="00C87023"/>
    <w:rsid w:val="00C87F75"/>
    <w:rsid w:val="00C91B4F"/>
    <w:rsid w:val="00C929CC"/>
    <w:rsid w:val="00C93550"/>
    <w:rsid w:val="00C93577"/>
    <w:rsid w:val="00C936A0"/>
    <w:rsid w:val="00C95405"/>
    <w:rsid w:val="00C96491"/>
    <w:rsid w:val="00C96C73"/>
    <w:rsid w:val="00C97E99"/>
    <w:rsid w:val="00CA02B7"/>
    <w:rsid w:val="00CA077A"/>
    <w:rsid w:val="00CA0CFB"/>
    <w:rsid w:val="00CA1357"/>
    <w:rsid w:val="00CA1B85"/>
    <w:rsid w:val="00CA2249"/>
    <w:rsid w:val="00CA260B"/>
    <w:rsid w:val="00CA747C"/>
    <w:rsid w:val="00CB02C6"/>
    <w:rsid w:val="00CB13FF"/>
    <w:rsid w:val="00CB1D6D"/>
    <w:rsid w:val="00CB27E9"/>
    <w:rsid w:val="00CB3189"/>
    <w:rsid w:val="00CB3FA5"/>
    <w:rsid w:val="00CB49A3"/>
    <w:rsid w:val="00CB5750"/>
    <w:rsid w:val="00CB5EA6"/>
    <w:rsid w:val="00CB6DC7"/>
    <w:rsid w:val="00CB7625"/>
    <w:rsid w:val="00CC1336"/>
    <w:rsid w:val="00CC4BA1"/>
    <w:rsid w:val="00CC5DBB"/>
    <w:rsid w:val="00CD19EC"/>
    <w:rsid w:val="00CD1F1F"/>
    <w:rsid w:val="00CD23DC"/>
    <w:rsid w:val="00CD2712"/>
    <w:rsid w:val="00CD424F"/>
    <w:rsid w:val="00CD4DB8"/>
    <w:rsid w:val="00CD5489"/>
    <w:rsid w:val="00CD57E7"/>
    <w:rsid w:val="00CD62D1"/>
    <w:rsid w:val="00CD6F80"/>
    <w:rsid w:val="00CD74B5"/>
    <w:rsid w:val="00CD752A"/>
    <w:rsid w:val="00CD75FF"/>
    <w:rsid w:val="00CE0CFC"/>
    <w:rsid w:val="00CE14EE"/>
    <w:rsid w:val="00CE16A5"/>
    <w:rsid w:val="00CE223E"/>
    <w:rsid w:val="00CE3074"/>
    <w:rsid w:val="00CE3766"/>
    <w:rsid w:val="00CE39EA"/>
    <w:rsid w:val="00CE41B1"/>
    <w:rsid w:val="00CE4490"/>
    <w:rsid w:val="00CE4C43"/>
    <w:rsid w:val="00CE4E42"/>
    <w:rsid w:val="00CE52F3"/>
    <w:rsid w:val="00CE6360"/>
    <w:rsid w:val="00CF0B17"/>
    <w:rsid w:val="00CF11FF"/>
    <w:rsid w:val="00CF1CB1"/>
    <w:rsid w:val="00CF1D75"/>
    <w:rsid w:val="00CF43E4"/>
    <w:rsid w:val="00CF4B92"/>
    <w:rsid w:val="00CF6630"/>
    <w:rsid w:val="00CF6D52"/>
    <w:rsid w:val="00CF6E59"/>
    <w:rsid w:val="00D004A8"/>
    <w:rsid w:val="00D009C1"/>
    <w:rsid w:val="00D00A4A"/>
    <w:rsid w:val="00D01A10"/>
    <w:rsid w:val="00D01C1B"/>
    <w:rsid w:val="00D01EC7"/>
    <w:rsid w:val="00D02627"/>
    <w:rsid w:val="00D03AEA"/>
    <w:rsid w:val="00D04740"/>
    <w:rsid w:val="00D04AAB"/>
    <w:rsid w:val="00D04F61"/>
    <w:rsid w:val="00D05A4F"/>
    <w:rsid w:val="00D05C52"/>
    <w:rsid w:val="00D06F10"/>
    <w:rsid w:val="00D1012C"/>
    <w:rsid w:val="00D10FD7"/>
    <w:rsid w:val="00D11942"/>
    <w:rsid w:val="00D1291D"/>
    <w:rsid w:val="00D13480"/>
    <w:rsid w:val="00D13875"/>
    <w:rsid w:val="00D1399B"/>
    <w:rsid w:val="00D1674F"/>
    <w:rsid w:val="00D1679E"/>
    <w:rsid w:val="00D226A7"/>
    <w:rsid w:val="00D2698A"/>
    <w:rsid w:val="00D30394"/>
    <w:rsid w:val="00D30B8D"/>
    <w:rsid w:val="00D31462"/>
    <w:rsid w:val="00D3146E"/>
    <w:rsid w:val="00D32EEE"/>
    <w:rsid w:val="00D32FF8"/>
    <w:rsid w:val="00D341A5"/>
    <w:rsid w:val="00D34378"/>
    <w:rsid w:val="00D34A11"/>
    <w:rsid w:val="00D34B90"/>
    <w:rsid w:val="00D35185"/>
    <w:rsid w:val="00D3533C"/>
    <w:rsid w:val="00D35D8C"/>
    <w:rsid w:val="00D36586"/>
    <w:rsid w:val="00D3675E"/>
    <w:rsid w:val="00D36E5D"/>
    <w:rsid w:val="00D37A9B"/>
    <w:rsid w:val="00D41E0D"/>
    <w:rsid w:val="00D42A68"/>
    <w:rsid w:val="00D42E0B"/>
    <w:rsid w:val="00D431EA"/>
    <w:rsid w:val="00D432E7"/>
    <w:rsid w:val="00D445D2"/>
    <w:rsid w:val="00D47E7B"/>
    <w:rsid w:val="00D50710"/>
    <w:rsid w:val="00D51203"/>
    <w:rsid w:val="00D5381C"/>
    <w:rsid w:val="00D56AFD"/>
    <w:rsid w:val="00D57744"/>
    <w:rsid w:val="00D57A85"/>
    <w:rsid w:val="00D57EBB"/>
    <w:rsid w:val="00D60DB4"/>
    <w:rsid w:val="00D61529"/>
    <w:rsid w:val="00D618B5"/>
    <w:rsid w:val="00D61CDF"/>
    <w:rsid w:val="00D625FF"/>
    <w:rsid w:val="00D62E37"/>
    <w:rsid w:val="00D646B2"/>
    <w:rsid w:val="00D664D9"/>
    <w:rsid w:val="00D67DC3"/>
    <w:rsid w:val="00D70992"/>
    <w:rsid w:val="00D71B38"/>
    <w:rsid w:val="00D71EB5"/>
    <w:rsid w:val="00D72D8F"/>
    <w:rsid w:val="00D7371D"/>
    <w:rsid w:val="00D73FC1"/>
    <w:rsid w:val="00D74062"/>
    <w:rsid w:val="00D7425A"/>
    <w:rsid w:val="00D80C28"/>
    <w:rsid w:val="00D80E48"/>
    <w:rsid w:val="00D8168B"/>
    <w:rsid w:val="00D81D6B"/>
    <w:rsid w:val="00D8506F"/>
    <w:rsid w:val="00D85462"/>
    <w:rsid w:val="00D85C55"/>
    <w:rsid w:val="00D8620A"/>
    <w:rsid w:val="00D864F4"/>
    <w:rsid w:val="00D8759A"/>
    <w:rsid w:val="00D92C11"/>
    <w:rsid w:val="00D92D02"/>
    <w:rsid w:val="00D94536"/>
    <w:rsid w:val="00D94B19"/>
    <w:rsid w:val="00D94BEB"/>
    <w:rsid w:val="00D963F8"/>
    <w:rsid w:val="00D966AF"/>
    <w:rsid w:val="00D976DF"/>
    <w:rsid w:val="00DA3C38"/>
    <w:rsid w:val="00DA3C77"/>
    <w:rsid w:val="00DA6C98"/>
    <w:rsid w:val="00DB02C5"/>
    <w:rsid w:val="00DB34B5"/>
    <w:rsid w:val="00DB5B45"/>
    <w:rsid w:val="00DB6BC6"/>
    <w:rsid w:val="00DB6C0A"/>
    <w:rsid w:val="00DB6DED"/>
    <w:rsid w:val="00DC2CDC"/>
    <w:rsid w:val="00DC3120"/>
    <w:rsid w:val="00DC54F6"/>
    <w:rsid w:val="00DC7855"/>
    <w:rsid w:val="00DC7D3B"/>
    <w:rsid w:val="00DC7E7C"/>
    <w:rsid w:val="00DD0572"/>
    <w:rsid w:val="00DD1BBF"/>
    <w:rsid w:val="00DD1DFD"/>
    <w:rsid w:val="00DD4459"/>
    <w:rsid w:val="00DD5B0A"/>
    <w:rsid w:val="00DD66FC"/>
    <w:rsid w:val="00DD6E6F"/>
    <w:rsid w:val="00DD7C05"/>
    <w:rsid w:val="00DD7DF7"/>
    <w:rsid w:val="00DE3A8D"/>
    <w:rsid w:val="00DE3EA2"/>
    <w:rsid w:val="00DE45C2"/>
    <w:rsid w:val="00DE5A47"/>
    <w:rsid w:val="00DE626E"/>
    <w:rsid w:val="00DE65C0"/>
    <w:rsid w:val="00DE6FB3"/>
    <w:rsid w:val="00DF070C"/>
    <w:rsid w:val="00DF12C5"/>
    <w:rsid w:val="00DF5EBD"/>
    <w:rsid w:val="00E007E8"/>
    <w:rsid w:val="00E023A4"/>
    <w:rsid w:val="00E0294B"/>
    <w:rsid w:val="00E05758"/>
    <w:rsid w:val="00E0627B"/>
    <w:rsid w:val="00E063DA"/>
    <w:rsid w:val="00E06668"/>
    <w:rsid w:val="00E0674C"/>
    <w:rsid w:val="00E06A0E"/>
    <w:rsid w:val="00E06FEC"/>
    <w:rsid w:val="00E111D7"/>
    <w:rsid w:val="00E11782"/>
    <w:rsid w:val="00E1210B"/>
    <w:rsid w:val="00E12219"/>
    <w:rsid w:val="00E130CA"/>
    <w:rsid w:val="00E15BCB"/>
    <w:rsid w:val="00E16ED4"/>
    <w:rsid w:val="00E17D14"/>
    <w:rsid w:val="00E20519"/>
    <w:rsid w:val="00E2276F"/>
    <w:rsid w:val="00E230AC"/>
    <w:rsid w:val="00E2501F"/>
    <w:rsid w:val="00E255F9"/>
    <w:rsid w:val="00E32568"/>
    <w:rsid w:val="00E33244"/>
    <w:rsid w:val="00E33882"/>
    <w:rsid w:val="00E34C43"/>
    <w:rsid w:val="00E34EFD"/>
    <w:rsid w:val="00E36A6E"/>
    <w:rsid w:val="00E37ED6"/>
    <w:rsid w:val="00E430BB"/>
    <w:rsid w:val="00E44401"/>
    <w:rsid w:val="00E44BA2"/>
    <w:rsid w:val="00E44BAD"/>
    <w:rsid w:val="00E45A05"/>
    <w:rsid w:val="00E46391"/>
    <w:rsid w:val="00E46747"/>
    <w:rsid w:val="00E46F66"/>
    <w:rsid w:val="00E50470"/>
    <w:rsid w:val="00E51819"/>
    <w:rsid w:val="00E53751"/>
    <w:rsid w:val="00E5447E"/>
    <w:rsid w:val="00E574B8"/>
    <w:rsid w:val="00E60C7F"/>
    <w:rsid w:val="00E611BD"/>
    <w:rsid w:val="00E62C23"/>
    <w:rsid w:val="00E62C39"/>
    <w:rsid w:val="00E6433A"/>
    <w:rsid w:val="00E64F50"/>
    <w:rsid w:val="00E65F0B"/>
    <w:rsid w:val="00E667DA"/>
    <w:rsid w:val="00E671FF"/>
    <w:rsid w:val="00E715BC"/>
    <w:rsid w:val="00E71B95"/>
    <w:rsid w:val="00E720F9"/>
    <w:rsid w:val="00E72226"/>
    <w:rsid w:val="00E72C86"/>
    <w:rsid w:val="00E735AF"/>
    <w:rsid w:val="00E73ED6"/>
    <w:rsid w:val="00E73F0B"/>
    <w:rsid w:val="00E76A35"/>
    <w:rsid w:val="00E77374"/>
    <w:rsid w:val="00E80405"/>
    <w:rsid w:val="00E82FD0"/>
    <w:rsid w:val="00E84125"/>
    <w:rsid w:val="00E855C1"/>
    <w:rsid w:val="00E85F5C"/>
    <w:rsid w:val="00E8686A"/>
    <w:rsid w:val="00E87AA1"/>
    <w:rsid w:val="00E9180C"/>
    <w:rsid w:val="00E93FD3"/>
    <w:rsid w:val="00E94878"/>
    <w:rsid w:val="00E9582B"/>
    <w:rsid w:val="00E9689C"/>
    <w:rsid w:val="00E97BA7"/>
    <w:rsid w:val="00E97DE0"/>
    <w:rsid w:val="00EA0E5C"/>
    <w:rsid w:val="00EA166C"/>
    <w:rsid w:val="00EA18FD"/>
    <w:rsid w:val="00EA2FC0"/>
    <w:rsid w:val="00EA3045"/>
    <w:rsid w:val="00EA40A1"/>
    <w:rsid w:val="00EA5B2A"/>
    <w:rsid w:val="00EA6EBD"/>
    <w:rsid w:val="00EB3A1A"/>
    <w:rsid w:val="00EB3C28"/>
    <w:rsid w:val="00EB42F9"/>
    <w:rsid w:val="00EB5C27"/>
    <w:rsid w:val="00EB7415"/>
    <w:rsid w:val="00EC02A1"/>
    <w:rsid w:val="00EC0BDB"/>
    <w:rsid w:val="00EC1127"/>
    <w:rsid w:val="00EC1144"/>
    <w:rsid w:val="00EC1D68"/>
    <w:rsid w:val="00EC2CDF"/>
    <w:rsid w:val="00EC363F"/>
    <w:rsid w:val="00EC4893"/>
    <w:rsid w:val="00EC53B5"/>
    <w:rsid w:val="00ED1B31"/>
    <w:rsid w:val="00ED2AA0"/>
    <w:rsid w:val="00ED2D41"/>
    <w:rsid w:val="00ED4384"/>
    <w:rsid w:val="00ED51E7"/>
    <w:rsid w:val="00ED5642"/>
    <w:rsid w:val="00ED586E"/>
    <w:rsid w:val="00ED7C1B"/>
    <w:rsid w:val="00EE09EC"/>
    <w:rsid w:val="00EE3026"/>
    <w:rsid w:val="00EE4FA0"/>
    <w:rsid w:val="00EE5025"/>
    <w:rsid w:val="00EE54ED"/>
    <w:rsid w:val="00EE78C4"/>
    <w:rsid w:val="00EF2FE0"/>
    <w:rsid w:val="00EF393D"/>
    <w:rsid w:val="00EF4BEB"/>
    <w:rsid w:val="00EF59AC"/>
    <w:rsid w:val="00EF62BD"/>
    <w:rsid w:val="00EF6F44"/>
    <w:rsid w:val="00EF7F44"/>
    <w:rsid w:val="00F02BB5"/>
    <w:rsid w:val="00F03089"/>
    <w:rsid w:val="00F04082"/>
    <w:rsid w:val="00F04F5E"/>
    <w:rsid w:val="00F054F3"/>
    <w:rsid w:val="00F06FB2"/>
    <w:rsid w:val="00F079C1"/>
    <w:rsid w:val="00F10A3F"/>
    <w:rsid w:val="00F10D3D"/>
    <w:rsid w:val="00F1278C"/>
    <w:rsid w:val="00F1313A"/>
    <w:rsid w:val="00F16D95"/>
    <w:rsid w:val="00F2198B"/>
    <w:rsid w:val="00F235BC"/>
    <w:rsid w:val="00F23E59"/>
    <w:rsid w:val="00F24B95"/>
    <w:rsid w:val="00F25583"/>
    <w:rsid w:val="00F257EA"/>
    <w:rsid w:val="00F264C3"/>
    <w:rsid w:val="00F26F72"/>
    <w:rsid w:val="00F30A1F"/>
    <w:rsid w:val="00F30E02"/>
    <w:rsid w:val="00F30FE8"/>
    <w:rsid w:val="00F33AFE"/>
    <w:rsid w:val="00F3442E"/>
    <w:rsid w:val="00F3449B"/>
    <w:rsid w:val="00F34A7A"/>
    <w:rsid w:val="00F37095"/>
    <w:rsid w:val="00F378CA"/>
    <w:rsid w:val="00F4061F"/>
    <w:rsid w:val="00F40DD3"/>
    <w:rsid w:val="00F42774"/>
    <w:rsid w:val="00F42F2C"/>
    <w:rsid w:val="00F43394"/>
    <w:rsid w:val="00F45967"/>
    <w:rsid w:val="00F46533"/>
    <w:rsid w:val="00F46EA4"/>
    <w:rsid w:val="00F47618"/>
    <w:rsid w:val="00F507B1"/>
    <w:rsid w:val="00F519AA"/>
    <w:rsid w:val="00F5232D"/>
    <w:rsid w:val="00F53755"/>
    <w:rsid w:val="00F54DC0"/>
    <w:rsid w:val="00F551A4"/>
    <w:rsid w:val="00F56795"/>
    <w:rsid w:val="00F57204"/>
    <w:rsid w:val="00F624CA"/>
    <w:rsid w:val="00F62AD7"/>
    <w:rsid w:val="00F64394"/>
    <w:rsid w:val="00F64970"/>
    <w:rsid w:val="00F6780F"/>
    <w:rsid w:val="00F67D9C"/>
    <w:rsid w:val="00F70361"/>
    <w:rsid w:val="00F71248"/>
    <w:rsid w:val="00F7375B"/>
    <w:rsid w:val="00F73919"/>
    <w:rsid w:val="00F7572B"/>
    <w:rsid w:val="00F7671A"/>
    <w:rsid w:val="00F768CB"/>
    <w:rsid w:val="00F80E4E"/>
    <w:rsid w:val="00F8103B"/>
    <w:rsid w:val="00F82AEE"/>
    <w:rsid w:val="00F83473"/>
    <w:rsid w:val="00F83F53"/>
    <w:rsid w:val="00F8454D"/>
    <w:rsid w:val="00F8458D"/>
    <w:rsid w:val="00F84F7E"/>
    <w:rsid w:val="00F87FC7"/>
    <w:rsid w:val="00F90881"/>
    <w:rsid w:val="00F9384B"/>
    <w:rsid w:val="00F954DE"/>
    <w:rsid w:val="00F958E3"/>
    <w:rsid w:val="00F95A86"/>
    <w:rsid w:val="00F95DE1"/>
    <w:rsid w:val="00F95E5B"/>
    <w:rsid w:val="00F95F5E"/>
    <w:rsid w:val="00F962A7"/>
    <w:rsid w:val="00F96D9E"/>
    <w:rsid w:val="00FA0A78"/>
    <w:rsid w:val="00FA15E6"/>
    <w:rsid w:val="00FA19ED"/>
    <w:rsid w:val="00FA41FF"/>
    <w:rsid w:val="00FA4348"/>
    <w:rsid w:val="00FA500A"/>
    <w:rsid w:val="00FA504C"/>
    <w:rsid w:val="00FA614B"/>
    <w:rsid w:val="00FA68AF"/>
    <w:rsid w:val="00FA7AAC"/>
    <w:rsid w:val="00FB2717"/>
    <w:rsid w:val="00FB466F"/>
    <w:rsid w:val="00FB4C97"/>
    <w:rsid w:val="00FB561A"/>
    <w:rsid w:val="00FB610F"/>
    <w:rsid w:val="00FB7C4F"/>
    <w:rsid w:val="00FB7E5A"/>
    <w:rsid w:val="00FC038B"/>
    <w:rsid w:val="00FC047F"/>
    <w:rsid w:val="00FC1A0A"/>
    <w:rsid w:val="00FC2B99"/>
    <w:rsid w:val="00FC2BC9"/>
    <w:rsid w:val="00FC2C23"/>
    <w:rsid w:val="00FC3017"/>
    <w:rsid w:val="00FC4E81"/>
    <w:rsid w:val="00FC5B47"/>
    <w:rsid w:val="00FC5D0E"/>
    <w:rsid w:val="00FC5D9B"/>
    <w:rsid w:val="00FC711B"/>
    <w:rsid w:val="00FC72E8"/>
    <w:rsid w:val="00FC7330"/>
    <w:rsid w:val="00FC7546"/>
    <w:rsid w:val="00FD16C3"/>
    <w:rsid w:val="00FD17CF"/>
    <w:rsid w:val="00FD2FB8"/>
    <w:rsid w:val="00FD3E44"/>
    <w:rsid w:val="00FD5D14"/>
    <w:rsid w:val="00FD7C10"/>
    <w:rsid w:val="00FE0165"/>
    <w:rsid w:val="00FE0268"/>
    <w:rsid w:val="00FE02D6"/>
    <w:rsid w:val="00FE1081"/>
    <w:rsid w:val="00FE23A8"/>
    <w:rsid w:val="00FE25BC"/>
    <w:rsid w:val="00FE2C7A"/>
    <w:rsid w:val="00FE2E37"/>
    <w:rsid w:val="00FE4E94"/>
    <w:rsid w:val="00FE56BD"/>
    <w:rsid w:val="00FE5F93"/>
    <w:rsid w:val="00FE6C74"/>
    <w:rsid w:val="00FE6F94"/>
    <w:rsid w:val="00FE7966"/>
    <w:rsid w:val="00FF49E9"/>
    <w:rsid w:val="00FF52F4"/>
    <w:rsid w:val="00FF5832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286B57D3-52EE-4616-958F-E55DD3DAA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3F371-5A0F-4D51-A55C-BCD762D65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41</Pages>
  <Words>8132</Words>
  <Characters>46355</Characters>
  <Application>Microsoft Office Word</Application>
  <DocSecurity>0</DocSecurity>
  <Lines>386</Lines>
  <Paragraphs>108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54379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Alexander</cp:lastModifiedBy>
  <cp:revision>11</cp:revision>
  <cp:lastPrinted>2011-04-26T08:25:00Z</cp:lastPrinted>
  <dcterms:created xsi:type="dcterms:W3CDTF">2013-05-08T13:36:00Z</dcterms:created>
  <dcterms:modified xsi:type="dcterms:W3CDTF">2013-05-08T13:49:00Z</dcterms:modified>
</cp:coreProperties>
</file>