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186A13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3C1F1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186A13">
              <w:rPr>
                <w:b/>
                <w:sz w:val="36"/>
                <w:szCs w:val="36"/>
              </w:rP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8656409" r:id="rId8"/>
              </w:object>
            </w:r>
          </w:p>
        </w:tc>
        <w:tc>
          <w:tcPr>
            <w:tcW w:w="7433" w:type="dxa"/>
          </w:tcPr>
          <w:p w:rsidR="008971FC" w:rsidRPr="00186A13" w:rsidRDefault="0085417F" w:rsidP="0085417F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bookmarkStart w:id="0" w:name="_GoBack"/>
            <w:r w:rsidRPr="00186A13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186A13">
              <w:rPr>
                <w:rFonts w:ascii="Cambria" w:hAnsi="Cambria"/>
                <w:b/>
                <w:color w:val="0000CC"/>
                <w:sz w:val="36"/>
                <w:szCs w:val="36"/>
              </w:rPr>
              <w:t>Бак со свободным уровнем</w:t>
            </w:r>
            <w:bookmarkEnd w:id="0"/>
          </w:p>
        </w:tc>
      </w:tr>
      <w:tr w:rsidR="008971FC" w:rsidRPr="00186A13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86A13" w:rsidRDefault="00B97C72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800169" cy="64775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Бак со свободным уровнем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69" cy="647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186A13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186A13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186A13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86A13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186A13" w:rsidRDefault="008971FC" w:rsidP="00AD4A6D">
      <w:pPr>
        <w:ind w:firstLine="851"/>
        <w:rPr>
          <w:rFonts w:ascii="Cambria" w:hAnsi="Cambria"/>
          <w:sz w:val="28"/>
        </w:rPr>
      </w:pPr>
    </w:p>
    <w:p w:rsidR="00A817FA" w:rsidRPr="00186A13" w:rsidRDefault="00A817FA" w:rsidP="00AD4A6D">
      <w:pPr>
        <w:ind w:firstLine="851"/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Блок представляет собой модель открытого объема.</w:t>
      </w:r>
    </w:p>
    <w:p w:rsidR="00207B7F" w:rsidRPr="00186A13" w:rsidRDefault="00207B7F" w:rsidP="00AD4A6D">
      <w:pPr>
        <w:ind w:firstLine="851"/>
        <w:rPr>
          <w:rFonts w:ascii="Cambria" w:hAnsi="Cambria"/>
          <w:sz w:val="28"/>
        </w:rPr>
      </w:pPr>
    </w:p>
    <w:p w:rsidR="00CA21D8" w:rsidRPr="00186A13" w:rsidRDefault="00CA21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Свойства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53"/>
        <w:gridCol w:w="2307"/>
      </w:tblGrid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Тепловая связь со стенкой снаружи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isHeatOut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 над поверхностью, Па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Объем бака,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Высотная отметка днища,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Начальная энтальпия жидкости, Дж/кг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Начальный объём жидкости, м³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V0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Тип геометрии бака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Geom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Внутренний диаметр, м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D</w:t>
            </w:r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L=f(V)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Larr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Учёт изменения объёма жидкости при разогреве/охлаждении?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is_dV_from_heat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Кол-во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Nh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Длины элементов разбиения бака по высоте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deltaH</w:t>
            </w:r>
            <w:proofErr w:type="spellEnd"/>
          </w:p>
        </w:tc>
      </w:tr>
      <w:tr w:rsidR="00207B7F" w:rsidRPr="00186A13" w:rsidTr="00186A13">
        <w:tc>
          <w:tcPr>
            <w:tcW w:w="7053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307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8F7798" w:rsidRPr="00186A13" w:rsidRDefault="008F7798" w:rsidP="006866A5">
      <w:pPr>
        <w:ind w:firstLine="0"/>
        <w:rPr>
          <w:rFonts w:ascii="Cambria" w:hAnsi="Cambria"/>
          <w:b/>
          <w:sz w:val="28"/>
        </w:rPr>
      </w:pPr>
    </w:p>
    <w:p w:rsidR="00EB63D8" w:rsidRPr="00186A13" w:rsidRDefault="00EB63D8" w:rsidP="00207B7F">
      <w:pPr>
        <w:rPr>
          <w:rFonts w:ascii="Cambria" w:hAnsi="Cambria"/>
          <w:b/>
          <w:sz w:val="28"/>
        </w:rPr>
      </w:pPr>
      <w:r w:rsidRPr="00186A13">
        <w:rPr>
          <w:rFonts w:ascii="Cambria" w:hAnsi="Cambria"/>
          <w:b/>
          <w:sz w:val="28"/>
        </w:rPr>
        <w:t>Параметры блока</w:t>
      </w:r>
      <w:r w:rsidR="008F7798" w:rsidRPr="00186A13">
        <w:rPr>
          <w:rFonts w:ascii="Cambria" w:hAnsi="Cambria"/>
          <w:b/>
          <w:sz w:val="28"/>
        </w:rPr>
        <w:t xml:space="preserve"> «HS – Бак со свободным уровнем»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45"/>
        <w:gridCol w:w="1390"/>
      </w:tblGrid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</w:rPr>
              <w:t>_</w:t>
            </w:r>
            <w:r w:rsidRPr="00186A13"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Масса жидкости, кг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Объём жидкости, м³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_Volume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Уровень, м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_Level</w:t>
            </w:r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Произв. плотности от времени, кг/(м³*с)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97D7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dro_dt</w:t>
            </w:r>
            <w:proofErr w:type="spellEnd"/>
          </w:p>
        </w:tc>
      </w:tr>
      <w:tr w:rsidR="00207B7F" w:rsidRPr="00186A13" w:rsidTr="00186A13">
        <w:tc>
          <w:tcPr>
            <w:tcW w:w="5745" w:type="dxa"/>
            <w:shd w:val="clear" w:color="auto" w:fill="auto"/>
            <w:vAlign w:val="center"/>
          </w:tcPr>
          <w:p w:rsidR="00207B7F" w:rsidRPr="00186A13" w:rsidRDefault="00207B7F" w:rsidP="006866A5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186A13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1390" w:type="dxa"/>
            <w:vAlign w:val="center"/>
          </w:tcPr>
          <w:p w:rsidR="00207B7F" w:rsidRPr="00186A13" w:rsidRDefault="00207B7F" w:rsidP="006866A5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186A13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186A13"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EB63D8" w:rsidRPr="00186A13" w:rsidRDefault="00EB63D8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Соединение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с другими блоками библиотеки происходит с помощью блока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Узел компенсатора».</w:t>
      </w:r>
    </w:p>
    <w:p w:rsidR="00A817FA" w:rsidRPr="00186A13" w:rsidRDefault="00A817FA" w:rsidP="00A817FA">
      <w:pPr>
        <w:rPr>
          <w:rFonts w:ascii="Cambria" w:hAnsi="Cambria"/>
          <w:sz w:val="28"/>
        </w:rPr>
      </w:pPr>
      <w:r w:rsidRPr="00186A13">
        <w:rPr>
          <w:rFonts w:ascii="Cambria" w:hAnsi="Cambria"/>
          <w:sz w:val="28"/>
        </w:rPr>
        <w:t>В качестве дополнительных элементов на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могут быть установлены следующие блоки (при этом блок «</w:t>
      </w:r>
      <w:r w:rsidRPr="00186A13">
        <w:rPr>
          <w:rFonts w:ascii="Cambria" w:hAnsi="Cambria"/>
          <w:sz w:val="28"/>
          <w:lang w:val="en-US"/>
        </w:rPr>
        <w:t>HS</w:t>
      </w:r>
      <w:r w:rsidRPr="00186A13">
        <w:rPr>
          <w:rFonts w:ascii="Cambria" w:hAnsi="Cambria"/>
          <w:sz w:val="28"/>
        </w:rPr>
        <w:t xml:space="preserve"> – Бак со свободным уровнем» будет родительским, а дополнительно установленные блоки – дочерними):</w:t>
      </w:r>
    </w:p>
    <w:p w:rsidR="00A817FA" w:rsidRPr="00186A13" w:rsidRDefault="00A817FA" w:rsidP="00A817FA">
      <w:pPr>
        <w:pStyle w:val="af3"/>
        <w:numPr>
          <w:ilvl w:val="0"/>
          <w:numId w:val="49"/>
        </w:numPr>
        <w:rPr>
          <w:rFonts w:ascii="Cambria" w:hAnsi="Cambria"/>
          <w:sz w:val="28"/>
          <w:lang w:val="en-US"/>
        </w:rPr>
      </w:pPr>
      <w:r w:rsidRPr="00186A13">
        <w:rPr>
          <w:rFonts w:ascii="Cambria" w:hAnsi="Cambria"/>
          <w:sz w:val="28"/>
        </w:rPr>
        <w:t>«</w:t>
      </w:r>
      <w:r w:rsidRPr="00186A13">
        <w:rPr>
          <w:rFonts w:ascii="Cambria" w:hAnsi="Cambria"/>
          <w:sz w:val="28"/>
          <w:lang w:val="en-US"/>
        </w:rPr>
        <w:t xml:space="preserve">HS – </w:t>
      </w:r>
      <w:r w:rsidRPr="00186A13">
        <w:rPr>
          <w:rFonts w:ascii="Cambria" w:hAnsi="Cambria"/>
          <w:sz w:val="28"/>
        </w:rPr>
        <w:t>Узел компенсатора».</w:t>
      </w:r>
    </w:p>
    <w:sectPr w:rsidR="00A817FA" w:rsidRPr="00186A13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AA7" w:rsidRDefault="006C5AA7" w:rsidP="0097473F">
      <w:r>
        <w:separator/>
      </w:r>
    </w:p>
  </w:endnote>
  <w:endnote w:type="continuationSeparator" w:id="0">
    <w:p w:rsidR="006C5AA7" w:rsidRDefault="006C5AA7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AA7" w:rsidRDefault="006C5AA7" w:rsidP="0097473F">
      <w:r>
        <w:separator/>
      </w:r>
    </w:p>
  </w:footnote>
  <w:footnote w:type="continuationSeparator" w:id="0">
    <w:p w:rsidR="006C5AA7" w:rsidRDefault="006C5AA7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23B0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042C"/>
    <w:rsid w:val="00133A6F"/>
    <w:rsid w:val="0014396D"/>
    <w:rsid w:val="00145347"/>
    <w:rsid w:val="00147012"/>
    <w:rsid w:val="00163B0F"/>
    <w:rsid w:val="00165FC9"/>
    <w:rsid w:val="00176087"/>
    <w:rsid w:val="001815F2"/>
    <w:rsid w:val="00181CC8"/>
    <w:rsid w:val="00181F4E"/>
    <w:rsid w:val="00182ED8"/>
    <w:rsid w:val="00186A13"/>
    <w:rsid w:val="00187996"/>
    <w:rsid w:val="00192FF4"/>
    <w:rsid w:val="00195B0D"/>
    <w:rsid w:val="001A266A"/>
    <w:rsid w:val="001B18F3"/>
    <w:rsid w:val="001B4612"/>
    <w:rsid w:val="001C39FC"/>
    <w:rsid w:val="001C543E"/>
    <w:rsid w:val="001D0C42"/>
    <w:rsid w:val="001D0D74"/>
    <w:rsid w:val="001D74F0"/>
    <w:rsid w:val="001E265F"/>
    <w:rsid w:val="001E463F"/>
    <w:rsid w:val="001F448A"/>
    <w:rsid w:val="0020116D"/>
    <w:rsid w:val="00205CBE"/>
    <w:rsid w:val="00207B7F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4291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1F10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866A5"/>
    <w:rsid w:val="00697D78"/>
    <w:rsid w:val="006A279C"/>
    <w:rsid w:val="006A4CCF"/>
    <w:rsid w:val="006B0B94"/>
    <w:rsid w:val="006B11CF"/>
    <w:rsid w:val="006C141A"/>
    <w:rsid w:val="006C41B4"/>
    <w:rsid w:val="006C424A"/>
    <w:rsid w:val="006C5AA7"/>
    <w:rsid w:val="006D0F11"/>
    <w:rsid w:val="006D7FC0"/>
    <w:rsid w:val="006F1935"/>
    <w:rsid w:val="006F3150"/>
    <w:rsid w:val="007119AB"/>
    <w:rsid w:val="00723CC4"/>
    <w:rsid w:val="00727DA4"/>
    <w:rsid w:val="00731C41"/>
    <w:rsid w:val="00741645"/>
    <w:rsid w:val="00746713"/>
    <w:rsid w:val="007524D3"/>
    <w:rsid w:val="00756D50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878"/>
    <w:rsid w:val="0084764B"/>
    <w:rsid w:val="0085417F"/>
    <w:rsid w:val="008706A8"/>
    <w:rsid w:val="008819F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7AAE"/>
    <w:rsid w:val="008F3505"/>
    <w:rsid w:val="008F4506"/>
    <w:rsid w:val="008F7798"/>
    <w:rsid w:val="00900F29"/>
    <w:rsid w:val="009010B7"/>
    <w:rsid w:val="00910D9F"/>
    <w:rsid w:val="00917DCB"/>
    <w:rsid w:val="0092205D"/>
    <w:rsid w:val="00922A57"/>
    <w:rsid w:val="00926878"/>
    <w:rsid w:val="00937880"/>
    <w:rsid w:val="009467D8"/>
    <w:rsid w:val="00954C03"/>
    <w:rsid w:val="009653E5"/>
    <w:rsid w:val="0096666F"/>
    <w:rsid w:val="00967B1F"/>
    <w:rsid w:val="0097107E"/>
    <w:rsid w:val="0097473F"/>
    <w:rsid w:val="009873BB"/>
    <w:rsid w:val="00991E5C"/>
    <w:rsid w:val="00993C58"/>
    <w:rsid w:val="0099502A"/>
    <w:rsid w:val="009A497A"/>
    <w:rsid w:val="009A754A"/>
    <w:rsid w:val="009C600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817F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7C72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21D8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E57A5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A0D3E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5492"/>
    <w:rsid w:val="00E82B67"/>
    <w:rsid w:val="00E8648D"/>
    <w:rsid w:val="00E919E6"/>
    <w:rsid w:val="00EA093F"/>
    <w:rsid w:val="00EA487C"/>
    <w:rsid w:val="00EA72D5"/>
    <w:rsid w:val="00EB63D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45C2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5106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Бак со свободным уровнем</dc:title>
  <dc:subject/>
  <dc:creator>User</dc:creator>
  <cp:keywords/>
  <cp:lastModifiedBy>Redmann</cp:lastModifiedBy>
  <cp:revision>24</cp:revision>
  <cp:lastPrinted>2011-12-19T09:00:00Z</cp:lastPrinted>
  <dcterms:created xsi:type="dcterms:W3CDTF">2015-02-11T10:00:00Z</dcterms:created>
  <dcterms:modified xsi:type="dcterms:W3CDTF">2015-11-10T07:27:00Z</dcterms:modified>
</cp:coreProperties>
</file>