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4"/>
        <w:gridCol w:w="7234"/>
      </w:tblGrid>
      <w:tr w:rsidR="008971FC" w:rsidRPr="00D8657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86578" w:rsidRDefault="00102AC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48495" r:id="rId8"/>
              </w:object>
            </w:r>
          </w:p>
        </w:tc>
        <w:tc>
          <w:tcPr>
            <w:tcW w:w="7433" w:type="dxa"/>
          </w:tcPr>
          <w:p w:rsidR="008971FC" w:rsidRPr="00D86578" w:rsidRDefault="002B55C6" w:rsidP="005921B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86578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5921B0" w:rsidRPr="00D86578">
              <w:rPr>
                <w:rFonts w:ascii="Cambria" w:hAnsi="Cambria"/>
                <w:b/>
                <w:color w:val="0000CC"/>
                <w:sz w:val="36"/>
                <w:szCs w:val="36"/>
              </w:rPr>
              <w:t>Плоская толстая стенка</w:t>
            </w: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491928" w:rsidRDefault="00D3294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25" w:dyaOrig="1275">
                <v:shape id="_x0000_i1026" type="#_x0000_t75" style="width:86.25pt;height:63.75pt" o:ole="">
                  <v:imagedata r:id="rId9" o:title=""/>
                </v:shape>
                <o:OLEObject Type="Embed" ProgID="PBrush" ShapeID="_x0000_i1026" DrawAspect="Content" ObjectID="_1549648496" r:id="rId10"/>
              </w:objec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491928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491928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491928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491928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 w:val="28"/>
        </w:rPr>
      </w:pPr>
    </w:p>
    <w:p w:rsidR="003A4A39" w:rsidRDefault="00C12486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моделирует тепловую структуру (стенку) </w:t>
      </w:r>
      <w:r w:rsidR="006F6F23">
        <w:rPr>
          <w:rFonts w:ascii="Cambria" w:hAnsi="Cambria"/>
          <w:sz w:val="28"/>
        </w:rPr>
        <w:t xml:space="preserve">с уравнением теплопроводности для </w:t>
      </w:r>
      <w:r>
        <w:rPr>
          <w:rFonts w:ascii="Cambria" w:hAnsi="Cambria"/>
          <w:sz w:val="28"/>
        </w:rPr>
        <w:t>плоской геометрии.</w:t>
      </w:r>
      <w:r w:rsidR="006F6F23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 При подключении к блоку типа «</w:t>
      </w:r>
      <w:r>
        <w:rPr>
          <w:rFonts w:ascii="Cambria" w:hAnsi="Cambria"/>
          <w:sz w:val="28"/>
          <w:lang w:val="en-US"/>
        </w:rPr>
        <w:t xml:space="preserve">HS – </w:t>
      </w:r>
      <w:r>
        <w:rPr>
          <w:rFonts w:ascii="Cambria" w:hAnsi="Cambria"/>
          <w:sz w:val="28"/>
        </w:rPr>
        <w:t xml:space="preserve">Канал» </w:t>
      </w:r>
      <w:r w:rsidR="003A4A39">
        <w:rPr>
          <w:rFonts w:ascii="Cambria" w:hAnsi="Cambria"/>
          <w:sz w:val="28"/>
        </w:rPr>
        <w:t xml:space="preserve">блок </w:t>
      </w:r>
      <w:r>
        <w:rPr>
          <w:rFonts w:ascii="Cambria" w:hAnsi="Cambria"/>
          <w:sz w:val="28"/>
        </w:rPr>
        <w:t xml:space="preserve">формирует теплообмен </w:t>
      </w:r>
      <w:r w:rsidR="006F6F23">
        <w:rPr>
          <w:rFonts w:ascii="Cambria" w:hAnsi="Cambria"/>
          <w:sz w:val="28"/>
        </w:rPr>
        <w:t>для случая</w:t>
      </w:r>
      <w:r>
        <w:rPr>
          <w:rFonts w:ascii="Cambria" w:hAnsi="Cambria"/>
          <w:sz w:val="28"/>
        </w:rPr>
        <w:t xml:space="preserve"> плоско</w:t>
      </w:r>
      <w:r w:rsidR="006F6F23">
        <w:rPr>
          <w:rFonts w:ascii="Cambria" w:hAnsi="Cambria"/>
          <w:sz w:val="28"/>
        </w:rPr>
        <w:t>го</w:t>
      </w:r>
      <w:r>
        <w:rPr>
          <w:rFonts w:ascii="Cambria" w:hAnsi="Cambria"/>
          <w:sz w:val="28"/>
        </w:rPr>
        <w:t xml:space="preserve"> обтекани</w:t>
      </w:r>
      <w:r w:rsidR="006F6F23">
        <w:rPr>
          <w:rFonts w:ascii="Cambria" w:hAnsi="Cambria"/>
          <w:sz w:val="28"/>
        </w:rPr>
        <w:t>я</w:t>
      </w:r>
      <w:r>
        <w:rPr>
          <w:rFonts w:ascii="Cambria" w:hAnsi="Cambria"/>
          <w:sz w:val="28"/>
        </w:rPr>
        <w:t xml:space="preserve"> стенки.</w:t>
      </w:r>
    </w:p>
    <w:p w:rsidR="00910B4D" w:rsidRPr="0004505C" w:rsidRDefault="006F6F23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Уравнение </w:t>
      </w:r>
      <w:r>
        <w:rPr>
          <w:rFonts w:ascii="Cambria" w:hAnsi="Cambria"/>
          <w:sz w:val="28"/>
        </w:rPr>
        <w:t xml:space="preserve">теплоотдачи и теплопроводности </w:t>
      </w:r>
      <w:r>
        <w:rPr>
          <w:rFonts w:ascii="Cambria" w:hAnsi="Cambria"/>
          <w:sz w:val="28"/>
        </w:rPr>
        <w:t>решается в одномерном приближении, а именно: поперек направления потока теплоносителя.</w:t>
      </w:r>
      <w:r w:rsidR="0004505C">
        <w:rPr>
          <w:rFonts w:ascii="Cambria" w:hAnsi="Cambria"/>
          <w:sz w:val="28"/>
        </w:rPr>
        <w:t xml:space="preserve"> В отличие от модели тонкой стенки блок имеет </w:t>
      </w:r>
      <w:r w:rsidR="0004505C">
        <w:rPr>
          <w:rFonts w:ascii="Cambria" w:hAnsi="Cambria"/>
          <w:sz w:val="28"/>
          <w:lang w:val="en-US"/>
        </w:rPr>
        <w:t xml:space="preserve">Nx </w:t>
      </w:r>
      <w:r w:rsidR="0004505C">
        <w:rPr>
          <w:rFonts w:ascii="Cambria" w:hAnsi="Cambria"/>
          <w:sz w:val="28"/>
        </w:rPr>
        <w:t>элементов по толщине.</w:t>
      </w:r>
    </w:p>
    <w:p w:rsidR="00C12486" w:rsidRDefault="00376960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Пример использования блока</w:t>
      </w:r>
      <w:r w:rsidR="0004505C">
        <w:rPr>
          <w:rFonts w:ascii="Cambria" w:hAnsi="Cambria"/>
          <w:sz w:val="28"/>
        </w:rPr>
        <w:t xml:space="preserve"> </w:t>
      </w:r>
      <w:r w:rsidR="00C12486">
        <w:rPr>
          <w:rFonts w:ascii="Cambria" w:hAnsi="Cambria"/>
          <w:sz w:val="28"/>
        </w:rPr>
        <w:t xml:space="preserve">с ненулевым </w:t>
      </w:r>
      <w:r>
        <w:rPr>
          <w:rFonts w:ascii="Cambria" w:hAnsi="Cambria"/>
          <w:sz w:val="28"/>
        </w:rPr>
        <w:t>объемным тепло</w:t>
      </w:r>
      <w:r w:rsidR="00C12486">
        <w:rPr>
          <w:rFonts w:ascii="Cambria" w:hAnsi="Cambria"/>
          <w:sz w:val="28"/>
        </w:rPr>
        <w:t xml:space="preserve">выделением и разными температурами с </w:t>
      </w:r>
      <w:r w:rsidR="004E4E6A">
        <w:rPr>
          <w:rFonts w:ascii="Cambria" w:hAnsi="Cambria"/>
          <w:sz w:val="28"/>
        </w:rPr>
        <w:t>двух</w:t>
      </w:r>
      <w:bookmarkStart w:id="0" w:name="_GoBack"/>
      <w:bookmarkEnd w:id="0"/>
      <w:r w:rsidR="00C12486">
        <w:rPr>
          <w:rFonts w:ascii="Cambria" w:hAnsi="Cambria"/>
          <w:sz w:val="28"/>
        </w:rPr>
        <w:t xml:space="preserve"> сторон:</w:t>
      </w:r>
    </w:p>
    <w:p w:rsidR="00C12486" w:rsidRDefault="00C12486" w:rsidP="00AD4A6D">
      <w:pPr>
        <w:ind w:firstLine="851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5857875" cy="3505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86" w:rsidRDefault="00C12486" w:rsidP="00AD4A6D">
      <w:pPr>
        <w:ind w:firstLine="851"/>
        <w:rPr>
          <w:rFonts w:ascii="Cambria" w:hAnsi="Cambria"/>
          <w:sz w:val="28"/>
          <w:lang w:val="en-US"/>
        </w:rPr>
      </w:pPr>
    </w:p>
    <w:p w:rsidR="00C12486" w:rsidRPr="00C12486" w:rsidRDefault="00C12486" w:rsidP="00AD4A6D">
      <w:pPr>
        <w:ind w:firstLine="851"/>
        <w:rPr>
          <w:rFonts w:ascii="Cambria" w:hAnsi="Cambria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E429749" wp14:editId="3E9D7214">
            <wp:extent cx="5486400" cy="448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B4D" w:rsidRPr="00491928" w:rsidRDefault="00910B4D" w:rsidP="00AD4A6D">
      <w:pPr>
        <w:ind w:firstLine="851"/>
        <w:rPr>
          <w:rFonts w:ascii="Cambria" w:hAnsi="Cambria"/>
          <w:sz w:val="28"/>
        </w:rPr>
      </w:pPr>
    </w:p>
    <w:p w:rsidR="00296116" w:rsidRPr="00491928" w:rsidRDefault="00296116" w:rsidP="00CD559D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Свойства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</w:t>
      </w:r>
      <w:r w:rsidR="008A5509" w:rsidRPr="00491928">
        <w:rPr>
          <w:rFonts w:ascii="Cambria" w:hAnsi="Cambria"/>
          <w:b/>
          <w:sz w:val="28"/>
        </w:rPr>
        <w:t>Плоская толстая стенка</w:t>
      </w:r>
      <w:r w:rsidRPr="00491928">
        <w:rPr>
          <w:rFonts w:ascii="Cambria" w:hAnsi="Cambria"/>
          <w:b/>
          <w:sz w:val="28"/>
        </w:rPr>
        <w:t>»</w:t>
      </w:r>
    </w:p>
    <w:tbl>
      <w:tblPr>
        <w:tblStyle w:val="a6"/>
        <w:tblW w:w="10145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7"/>
        <w:gridCol w:w="2498"/>
      </w:tblGrid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слева от стенки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isHeat1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C32EEB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Тепловая связь справа от стенки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isHeat2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высоте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Nh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Количество элементов по толщине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Nx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Ширина стенки, м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b_wall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Толщина стенки, м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delta_wall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Материал стенки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Material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Длины элементов разбиения, м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deltaH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Внутренние связи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link1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Наружные связи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link2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внутренней поверхности стенки, м²*К/Вт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R_term1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Термическое сопротивление на наружной поверхности стенки, м²*К/Вт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R_term2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D1270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Начальная температура стенки, °С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Twall_0</w:t>
            </w:r>
          </w:p>
        </w:tc>
      </w:tr>
      <w:tr w:rsidR="00910B4D" w:rsidRPr="00491928" w:rsidTr="00910B4D">
        <w:tc>
          <w:tcPr>
            <w:tcW w:w="7647" w:type="dxa"/>
            <w:shd w:val="clear" w:color="auto" w:fill="auto"/>
          </w:tcPr>
          <w:p w:rsidR="00910B4D" w:rsidRPr="00491928" w:rsidRDefault="00910B4D" w:rsidP="00584B2D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Задать температуру в начальный момент времени</w:t>
            </w:r>
          </w:p>
        </w:tc>
        <w:tc>
          <w:tcPr>
            <w:tcW w:w="2498" w:type="dxa"/>
          </w:tcPr>
          <w:p w:rsidR="00910B4D" w:rsidRPr="00491928" w:rsidRDefault="00910B4D" w:rsidP="00D12700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SetInitTempFrom</w:t>
            </w:r>
          </w:p>
        </w:tc>
      </w:tr>
    </w:tbl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p w:rsidR="00F03FD0" w:rsidRPr="00491928" w:rsidRDefault="00F03FD0" w:rsidP="00F03FD0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Параметры блока «</w:t>
      </w:r>
      <w:r w:rsidRPr="00491928">
        <w:rPr>
          <w:rFonts w:ascii="Cambria" w:hAnsi="Cambria"/>
          <w:b/>
          <w:sz w:val="28"/>
          <w:lang w:val="en-US"/>
        </w:rPr>
        <w:t>HS</w:t>
      </w:r>
      <w:r w:rsidRPr="00491928">
        <w:rPr>
          <w:rFonts w:ascii="Cambria" w:hAnsi="Cambria"/>
          <w:b/>
          <w:sz w:val="28"/>
        </w:rPr>
        <w:t xml:space="preserve"> – Плоская толстая стенка»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3"/>
        <w:gridCol w:w="2447"/>
      </w:tblGrid>
      <w:tr w:rsidR="00910B4D" w:rsidRPr="00491928" w:rsidTr="00910B4D">
        <w:tc>
          <w:tcPr>
            <w:tcW w:w="5893" w:type="dxa"/>
            <w:shd w:val="clear" w:color="auto" w:fill="auto"/>
          </w:tcPr>
          <w:p w:rsidR="00910B4D" w:rsidRPr="00491928" w:rsidRDefault="00910B4D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левой границе, °С</w:t>
            </w:r>
          </w:p>
        </w:tc>
        <w:tc>
          <w:tcPr>
            <w:tcW w:w="2447" w:type="dxa"/>
          </w:tcPr>
          <w:p w:rsidR="00910B4D" w:rsidRPr="00491928" w:rsidRDefault="00910B4D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</w:rPr>
              <w:t>_</w:t>
            </w:r>
            <w:r w:rsidRPr="00491928">
              <w:rPr>
                <w:rFonts w:ascii="Cambria" w:hAnsi="Cambria"/>
                <w:sz w:val="28"/>
                <w:lang w:val="en-US"/>
              </w:rPr>
              <w:t>twall_bound_in</w:t>
            </w:r>
          </w:p>
        </w:tc>
      </w:tr>
      <w:tr w:rsidR="00910B4D" w:rsidRPr="00491928" w:rsidTr="00910B4D">
        <w:tc>
          <w:tcPr>
            <w:tcW w:w="5893" w:type="dxa"/>
            <w:shd w:val="clear" w:color="auto" w:fill="auto"/>
          </w:tcPr>
          <w:p w:rsidR="00910B4D" w:rsidRPr="00491928" w:rsidRDefault="00910B4D" w:rsidP="00F03FD0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Температура на правой границе, °С</w:t>
            </w:r>
          </w:p>
        </w:tc>
        <w:tc>
          <w:tcPr>
            <w:tcW w:w="2447" w:type="dxa"/>
          </w:tcPr>
          <w:p w:rsidR="00910B4D" w:rsidRPr="00491928" w:rsidRDefault="00910B4D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_twall_bound_out</w:t>
            </w:r>
          </w:p>
        </w:tc>
      </w:tr>
      <w:tr w:rsidR="00910B4D" w:rsidRPr="00491928" w:rsidTr="00910B4D">
        <w:tc>
          <w:tcPr>
            <w:tcW w:w="5893" w:type="dxa"/>
            <w:shd w:val="clear" w:color="auto" w:fill="auto"/>
          </w:tcPr>
          <w:p w:rsidR="00910B4D" w:rsidRPr="00491928" w:rsidRDefault="00910B4D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Массив температур, °С</w:t>
            </w:r>
          </w:p>
        </w:tc>
        <w:tc>
          <w:tcPr>
            <w:tcW w:w="2447" w:type="dxa"/>
          </w:tcPr>
          <w:p w:rsidR="00910B4D" w:rsidRPr="00491928" w:rsidRDefault="00910B4D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_twall_array</w:t>
            </w:r>
          </w:p>
        </w:tc>
      </w:tr>
      <w:tr w:rsidR="00910B4D" w:rsidRPr="00491928" w:rsidTr="00910B4D">
        <w:tc>
          <w:tcPr>
            <w:tcW w:w="5893" w:type="dxa"/>
            <w:shd w:val="clear" w:color="auto" w:fill="auto"/>
          </w:tcPr>
          <w:p w:rsidR="00910B4D" w:rsidRPr="00491928" w:rsidRDefault="00910B4D" w:rsidP="00304493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lastRenderedPageBreak/>
              <w:t>Тепловой поток на левой границе, Вт/м²</w:t>
            </w:r>
          </w:p>
        </w:tc>
        <w:tc>
          <w:tcPr>
            <w:tcW w:w="2447" w:type="dxa"/>
          </w:tcPr>
          <w:p w:rsidR="00910B4D" w:rsidRPr="00491928" w:rsidRDefault="00910B4D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_qf_in</w:t>
            </w:r>
          </w:p>
        </w:tc>
      </w:tr>
      <w:tr w:rsidR="00910B4D" w:rsidRPr="00491928" w:rsidTr="00910B4D">
        <w:tc>
          <w:tcPr>
            <w:tcW w:w="5893" w:type="dxa"/>
            <w:shd w:val="clear" w:color="auto" w:fill="auto"/>
          </w:tcPr>
          <w:p w:rsidR="00910B4D" w:rsidRPr="00491928" w:rsidRDefault="00910B4D" w:rsidP="001B1BCF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rPr>
                <w:rFonts w:ascii="Cambria" w:hAnsi="Cambria"/>
                <w:sz w:val="28"/>
              </w:rPr>
            </w:pPr>
            <w:r w:rsidRPr="00491928">
              <w:rPr>
                <w:rFonts w:ascii="Cambria" w:hAnsi="Cambria"/>
                <w:sz w:val="28"/>
              </w:rPr>
              <w:t>Тепловой поток на правой границе, Вт/м²</w:t>
            </w:r>
          </w:p>
        </w:tc>
        <w:tc>
          <w:tcPr>
            <w:tcW w:w="2447" w:type="dxa"/>
          </w:tcPr>
          <w:p w:rsidR="00910B4D" w:rsidRPr="00491928" w:rsidRDefault="00910B4D" w:rsidP="00304493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491928">
              <w:rPr>
                <w:rFonts w:ascii="Cambria" w:hAnsi="Cambria"/>
                <w:sz w:val="28"/>
                <w:lang w:val="en-US"/>
              </w:rPr>
              <w:t>_qf_out</w:t>
            </w:r>
          </w:p>
        </w:tc>
      </w:tr>
    </w:tbl>
    <w:p w:rsidR="00F03FD0" w:rsidRPr="00491928" w:rsidRDefault="00F03FD0" w:rsidP="00CD559D">
      <w:pPr>
        <w:ind w:firstLine="851"/>
        <w:rPr>
          <w:rFonts w:ascii="Cambria" w:hAnsi="Cambria"/>
          <w:b/>
          <w:sz w:val="28"/>
        </w:rPr>
      </w:pPr>
    </w:p>
    <w:p w:rsidR="00F03FD0" w:rsidRPr="00491928" w:rsidRDefault="00F03FD0" w:rsidP="00CD559D">
      <w:pPr>
        <w:ind w:firstLine="851"/>
        <w:rPr>
          <w:rFonts w:ascii="Cambria" w:hAnsi="Cambria"/>
          <w:b/>
          <w:sz w:val="28"/>
          <w:lang w:val="en-US"/>
        </w:rPr>
      </w:pPr>
    </w:p>
    <w:p w:rsidR="00CD559D" w:rsidRPr="00491928" w:rsidRDefault="00CD559D" w:rsidP="00505B66">
      <w:pPr>
        <w:ind w:firstLine="0"/>
        <w:rPr>
          <w:rFonts w:ascii="Cambria" w:hAnsi="Cambria"/>
          <w:b/>
          <w:sz w:val="28"/>
        </w:rPr>
      </w:pPr>
      <w:r w:rsidRPr="00491928">
        <w:rPr>
          <w:rFonts w:ascii="Cambria" w:hAnsi="Cambria"/>
          <w:b/>
          <w:sz w:val="28"/>
        </w:rPr>
        <w:t>Физическая модель, реализованная в блоке «Плоская толстая стенка»</w:t>
      </w:r>
    </w:p>
    <w:p w:rsidR="00154E2F" w:rsidRPr="00491928" w:rsidRDefault="00154E2F" w:rsidP="00BF1DA2">
      <w:pPr>
        <w:tabs>
          <w:tab w:val="left" w:pos="1140"/>
        </w:tabs>
        <w:ind w:firstLine="851"/>
        <w:rPr>
          <w:rFonts w:ascii="Cambria" w:hAnsi="Cambria"/>
          <w:sz w:val="28"/>
        </w:rPr>
      </w:pPr>
    </w:p>
    <w:sectPr w:rsidR="00154E2F" w:rsidRPr="00491928" w:rsidSect="004A5861">
      <w:headerReference w:type="default" r:id="rId13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4AB" w:rsidRDefault="00EB64AB" w:rsidP="0097473F">
      <w:r>
        <w:separator/>
      </w:r>
    </w:p>
  </w:endnote>
  <w:endnote w:type="continuationSeparator" w:id="0">
    <w:p w:rsidR="00EB64AB" w:rsidRDefault="00EB64A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4AB" w:rsidRDefault="00EB64AB" w:rsidP="0097473F">
      <w:r>
        <w:separator/>
      </w:r>
    </w:p>
  </w:footnote>
  <w:footnote w:type="continuationSeparator" w:id="0">
    <w:p w:rsidR="00EB64AB" w:rsidRDefault="00EB64A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AE72F5AC"/>
    <w:lvl w:ilvl="0" w:tplc="780E17D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05C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D7EF1"/>
    <w:rsid w:val="000F0280"/>
    <w:rsid w:val="000F3F66"/>
    <w:rsid w:val="001019D5"/>
    <w:rsid w:val="00102AC1"/>
    <w:rsid w:val="00106138"/>
    <w:rsid w:val="00107076"/>
    <w:rsid w:val="0011684F"/>
    <w:rsid w:val="00122D56"/>
    <w:rsid w:val="00133A6F"/>
    <w:rsid w:val="0014396D"/>
    <w:rsid w:val="00145347"/>
    <w:rsid w:val="001469C4"/>
    <w:rsid w:val="00147012"/>
    <w:rsid w:val="00154E2F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B1BCF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80F"/>
    <w:rsid w:val="00251C00"/>
    <w:rsid w:val="00253F89"/>
    <w:rsid w:val="0025688E"/>
    <w:rsid w:val="00275B49"/>
    <w:rsid w:val="00280E57"/>
    <w:rsid w:val="0029031A"/>
    <w:rsid w:val="00292B45"/>
    <w:rsid w:val="00296116"/>
    <w:rsid w:val="002A76BD"/>
    <w:rsid w:val="002B0316"/>
    <w:rsid w:val="002B3FBC"/>
    <w:rsid w:val="002B55C6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6763"/>
    <w:rsid w:val="00376960"/>
    <w:rsid w:val="0038438F"/>
    <w:rsid w:val="0038609C"/>
    <w:rsid w:val="00394C2D"/>
    <w:rsid w:val="003A0099"/>
    <w:rsid w:val="003A4A3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37B"/>
    <w:rsid w:val="004844F7"/>
    <w:rsid w:val="00491928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E6A"/>
    <w:rsid w:val="004F0EE8"/>
    <w:rsid w:val="004F1171"/>
    <w:rsid w:val="004F2815"/>
    <w:rsid w:val="004F67C9"/>
    <w:rsid w:val="004F68D5"/>
    <w:rsid w:val="004F7937"/>
    <w:rsid w:val="00501426"/>
    <w:rsid w:val="00505B66"/>
    <w:rsid w:val="0051168B"/>
    <w:rsid w:val="005217CE"/>
    <w:rsid w:val="00527906"/>
    <w:rsid w:val="00533849"/>
    <w:rsid w:val="0053574B"/>
    <w:rsid w:val="00550A6B"/>
    <w:rsid w:val="005522AF"/>
    <w:rsid w:val="00570086"/>
    <w:rsid w:val="00584B2D"/>
    <w:rsid w:val="00590797"/>
    <w:rsid w:val="005921B0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4071"/>
    <w:rsid w:val="00620504"/>
    <w:rsid w:val="00624772"/>
    <w:rsid w:val="006361CC"/>
    <w:rsid w:val="00644652"/>
    <w:rsid w:val="006455B0"/>
    <w:rsid w:val="00647CAA"/>
    <w:rsid w:val="006504FF"/>
    <w:rsid w:val="006507D7"/>
    <w:rsid w:val="006755AE"/>
    <w:rsid w:val="006802F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6F23"/>
    <w:rsid w:val="007119AB"/>
    <w:rsid w:val="00717A92"/>
    <w:rsid w:val="00723CC4"/>
    <w:rsid w:val="00727DA4"/>
    <w:rsid w:val="00731C41"/>
    <w:rsid w:val="00733C02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5509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5ED3"/>
    <w:rsid w:val="00910B4D"/>
    <w:rsid w:val="00910D9F"/>
    <w:rsid w:val="00917DCB"/>
    <w:rsid w:val="00922A57"/>
    <w:rsid w:val="00926878"/>
    <w:rsid w:val="00926AFE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EEF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6BE5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1DA2"/>
    <w:rsid w:val="00C01168"/>
    <w:rsid w:val="00C04EC9"/>
    <w:rsid w:val="00C05C1B"/>
    <w:rsid w:val="00C0666C"/>
    <w:rsid w:val="00C07491"/>
    <w:rsid w:val="00C12486"/>
    <w:rsid w:val="00C235A6"/>
    <w:rsid w:val="00C24007"/>
    <w:rsid w:val="00C25FDD"/>
    <w:rsid w:val="00C3147F"/>
    <w:rsid w:val="00C32EEB"/>
    <w:rsid w:val="00C330C2"/>
    <w:rsid w:val="00C332C4"/>
    <w:rsid w:val="00C36C52"/>
    <w:rsid w:val="00C40FC5"/>
    <w:rsid w:val="00C50DBE"/>
    <w:rsid w:val="00C524F6"/>
    <w:rsid w:val="00C5774D"/>
    <w:rsid w:val="00C77EBB"/>
    <w:rsid w:val="00C816D1"/>
    <w:rsid w:val="00C818F3"/>
    <w:rsid w:val="00C833EE"/>
    <w:rsid w:val="00C8492E"/>
    <w:rsid w:val="00C95C3B"/>
    <w:rsid w:val="00CA56ED"/>
    <w:rsid w:val="00CB4F89"/>
    <w:rsid w:val="00CB67C7"/>
    <w:rsid w:val="00CC20E9"/>
    <w:rsid w:val="00CC42FB"/>
    <w:rsid w:val="00CC61C3"/>
    <w:rsid w:val="00CC7438"/>
    <w:rsid w:val="00CD1DDB"/>
    <w:rsid w:val="00CD559D"/>
    <w:rsid w:val="00CE3494"/>
    <w:rsid w:val="00CE3F98"/>
    <w:rsid w:val="00CF010C"/>
    <w:rsid w:val="00CF6A08"/>
    <w:rsid w:val="00D03641"/>
    <w:rsid w:val="00D14E14"/>
    <w:rsid w:val="00D21FC1"/>
    <w:rsid w:val="00D24D0A"/>
    <w:rsid w:val="00D32946"/>
    <w:rsid w:val="00D562A4"/>
    <w:rsid w:val="00D60061"/>
    <w:rsid w:val="00D64E6D"/>
    <w:rsid w:val="00D74FD1"/>
    <w:rsid w:val="00D826EB"/>
    <w:rsid w:val="00D86578"/>
    <w:rsid w:val="00D87220"/>
    <w:rsid w:val="00D904E8"/>
    <w:rsid w:val="00DA0840"/>
    <w:rsid w:val="00DB3756"/>
    <w:rsid w:val="00DB622E"/>
    <w:rsid w:val="00DC05A0"/>
    <w:rsid w:val="00DC4962"/>
    <w:rsid w:val="00DC63D4"/>
    <w:rsid w:val="00DD0CE5"/>
    <w:rsid w:val="00DE4C5C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B64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3FD0"/>
    <w:rsid w:val="00F06B27"/>
    <w:rsid w:val="00F1386C"/>
    <w:rsid w:val="00F25019"/>
    <w:rsid w:val="00F32D93"/>
    <w:rsid w:val="00F348FF"/>
    <w:rsid w:val="00F43F9C"/>
    <w:rsid w:val="00F51609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D671F"/>
    <w:rsid w:val="00FE0649"/>
    <w:rsid w:val="00FF05D0"/>
    <w:rsid w:val="00FF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96478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Плоская толстая стенка</vt:lpstr>
    </vt:vector>
  </TitlesOfParts>
  <Company>Home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Плоская толстая стенка</dc:title>
  <dc:subject/>
  <dc:creator>User</dc:creator>
  <cp:keywords/>
  <cp:lastModifiedBy>sam</cp:lastModifiedBy>
  <cp:revision>38</cp:revision>
  <cp:lastPrinted>2011-12-19T09:00:00Z</cp:lastPrinted>
  <dcterms:created xsi:type="dcterms:W3CDTF">2015-02-11T10:00:00Z</dcterms:created>
  <dcterms:modified xsi:type="dcterms:W3CDTF">2017-02-26T18:08:00Z</dcterms:modified>
</cp:coreProperties>
</file>