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81"/>
        <w:gridCol w:w="71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B7AB9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701507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9A1AE0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A1AE0">
              <w:rPr>
                <w:b/>
                <w:color w:val="0000CC"/>
                <w:sz w:val="36"/>
                <w:szCs w:val="36"/>
              </w:rPr>
              <w:t>В память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46F16" w:rsidP="00195B0D">
            <w:pPr>
              <w:ind w:firstLine="0"/>
              <w:jc w:val="center"/>
              <w:rPr>
                <w:szCs w:val="24"/>
              </w:rPr>
            </w:pPr>
            <w:r>
              <w:object w:dxaOrig="2265" w:dyaOrig="660">
                <v:shape id="_x0000_i1026" type="#_x0000_t75" style="width:113.25pt;height:33pt" o:ole="">
                  <v:imagedata r:id="rId9" o:title=""/>
                </v:shape>
                <o:OLEObject Type="Embed" ProgID="PBrush" ShapeID="_x0000_i1026" DrawAspect="Content" ObjectID="_1549701508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Default="0087422B" w:rsidP="00652D17">
      <w:pPr>
        <w:rPr>
          <w:sz w:val="28"/>
        </w:rPr>
      </w:pPr>
      <w:r w:rsidRPr="00F17FA0">
        <w:rPr>
          <w:sz w:val="28"/>
        </w:rPr>
        <w:t>Блок организует соединение между одним объектом и другим объектом расчетной схемы без явного проведения линии связи между ними. Фактически блок «В память» именует линию связи, которую в другом месте схемы можно продолжить при помощи ответного блока «Из памяти»</w:t>
      </w:r>
      <w:r w:rsidR="008A31BE" w:rsidRPr="00F17FA0">
        <w:rPr>
          <w:sz w:val="28"/>
        </w:rPr>
        <w:t>, указав в последнем такое же имя</w:t>
      </w:r>
      <w:r w:rsidRPr="00F17FA0">
        <w:rPr>
          <w:sz w:val="28"/>
        </w:rPr>
        <w:t>.</w:t>
      </w:r>
    </w:p>
    <w:p w:rsidR="00FF060B" w:rsidRDefault="00FF060B" w:rsidP="00652D17">
      <w:pPr>
        <w:rPr>
          <w:sz w:val="28"/>
        </w:rPr>
      </w:pPr>
    </w:p>
    <w:p w:rsidR="00FF060B" w:rsidRDefault="00FF060B" w:rsidP="00652D17">
      <w:pPr>
        <w:rPr>
          <w:sz w:val="28"/>
        </w:rPr>
      </w:pPr>
      <w:r>
        <w:rPr>
          <w:sz w:val="28"/>
        </w:rPr>
        <w:t>Пример применения (ниже приведённые два участка схем с точки зрения топологии – эквивалентны):</w:t>
      </w:r>
    </w:p>
    <w:p w:rsidR="00FF060B" w:rsidRDefault="00FF060B" w:rsidP="00652D17">
      <w:pPr>
        <w:rPr>
          <w:sz w:val="28"/>
        </w:rPr>
      </w:pPr>
    </w:p>
    <w:p w:rsidR="00FF060B" w:rsidRDefault="00FF060B" w:rsidP="00FF060B">
      <w:pPr>
        <w:ind w:firstLine="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1150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0B" w:rsidRDefault="00FF060B" w:rsidP="00FF060B">
      <w:pPr>
        <w:ind w:firstLine="0"/>
        <w:rPr>
          <w:sz w:val="28"/>
        </w:rPr>
      </w:pPr>
    </w:p>
    <w:p w:rsidR="00FF060B" w:rsidRPr="00F17FA0" w:rsidRDefault="00FF060B" w:rsidP="00FF060B">
      <w:pPr>
        <w:rPr>
          <w:sz w:val="28"/>
        </w:rPr>
      </w:pPr>
      <w:r>
        <w:rPr>
          <w:sz w:val="28"/>
        </w:rPr>
        <w:t>Блоками «В память» и «Из памяти» удобно пользоваться в случаях, когда к одному узлу надо подвести большое количество каналов, или в случае разделения расчетной схемы на несколько листов. На основе данных блоков сделаны блоки перехода с листа на лист. Последние, помимо организации «беспроводной» связи на схеме, позволяют оперативно переходить по листам схемы двойным щелчком мыши.</w:t>
      </w:r>
      <w:bookmarkStart w:id="0" w:name="_GoBack"/>
      <w:bookmarkEnd w:id="0"/>
    </w:p>
    <w:sectPr w:rsidR="00FF060B" w:rsidRPr="00F17FA0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B68" w:rsidRDefault="00254B68" w:rsidP="0097473F">
      <w:r>
        <w:separator/>
      </w:r>
    </w:p>
  </w:endnote>
  <w:endnote w:type="continuationSeparator" w:id="0">
    <w:p w:rsidR="00254B68" w:rsidRDefault="00254B6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B68" w:rsidRDefault="00254B68" w:rsidP="0097473F">
      <w:r>
        <w:separator/>
      </w:r>
    </w:p>
  </w:footnote>
  <w:footnote w:type="continuationSeparator" w:id="0">
    <w:p w:rsidR="00254B68" w:rsidRDefault="00254B6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5F42"/>
    <w:rsid w:val="0005427D"/>
    <w:rsid w:val="00056BF7"/>
    <w:rsid w:val="0006312D"/>
    <w:rsid w:val="00083F58"/>
    <w:rsid w:val="00093153"/>
    <w:rsid w:val="000A02C9"/>
    <w:rsid w:val="000A03F9"/>
    <w:rsid w:val="000A05A2"/>
    <w:rsid w:val="000B4D8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54B68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53B5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6F16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7422B"/>
    <w:rsid w:val="008914F6"/>
    <w:rsid w:val="0089243D"/>
    <w:rsid w:val="00892ABA"/>
    <w:rsid w:val="008940E6"/>
    <w:rsid w:val="008971FC"/>
    <w:rsid w:val="008A31BE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666D1"/>
    <w:rsid w:val="00C77EBB"/>
    <w:rsid w:val="00C816D1"/>
    <w:rsid w:val="00C818F3"/>
    <w:rsid w:val="00C833EE"/>
    <w:rsid w:val="00C8492E"/>
    <w:rsid w:val="00C95C3B"/>
    <w:rsid w:val="00CA56ED"/>
    <w:rsid w:val="00CB67C7"/>
    <w:rsid w:val="00CB7AB9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383D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A0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2908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 память</dc:title>
  <dc:subject/>
  <dc:creator>User</dc:creator>
  <cp:keywords/>
  <cp:lastModifiedBy>sam</cp:lastModifiedBy>
  <cp:revision>39</cp:revision>
  <cp:lastPrinted>2011-12-19T09:00:00Z</cp:lastPrinted>
  <dcterms:created xsi:type="dcterms:W3CDTF">2015-02-11T10:00:00Z</dcterms:created>
  <dcterms:modified xsi:type="dcterms:W3CDTF">2017-02-27T08:52:00Z</dcterms:modified>
</cp:coreProperties>
</file>