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2"/>
        <w:gridCol w:w="7256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CB7AB9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3432" r:id="rId8"/>
              </w:object>
            </w:r>
          </w:p>
        </w:tc>
        <w:tc>
          <w:tcPr>
            <w:tcW w:w="7433" w:type="dxa"/>
          </w:tcPr>
          <w:p w:rsidR="008971FC" w:rsidRPr="00FE3AB5" w:rsidRDefault="00AE72EE" w:rsidP="009A1AE0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9A1AE0">
              <w:rPr>
                <w:b/>
                <w:color w:val="0000CC"/>
                <w:sz w:val="36"/>
                <w:szCs w:val="36"/>
              </w:rPr>
              <w:t>В память</w:t>
            </w: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87422B" w:rsidP="00652D17">
      <w:r>
        <w:t>Блок организует соединение между одним объектом и другим объектом расчетной схемы без явного проведения линии связи между ними. Фактически блок «В память» именует линию связи, которую в другом месте схемы можно продолжить при помощи ответного блока «Из памяти»</w:t>
      </w:r>
      <w:r w:rsidR="008A31BE">
        <w:t>, указав в последнем такое же имя</w:t>
      </w:r>
      <w:bookmarkStart w:id="0" w:name="_GoBack"/>
      <w:bookmarkEnd w:id="0"/>
      <w:r>
        <w:t>.</w:t>
      </w:r>
    </w:p>
    <w:sectPr w:rsidR="00167818" w:rsidRPr="00FE3AB5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F42" w:rsidRDefault="00045F42" w:rsidP="0097473F">
      <w:r>
        <w:separator/>
      </w:r>
    </w:p>
  </w:endnote>
  <w:endnote w:type="continuationSeparator" w:id="0">
    <w:p w:rsidR="00045F42" w:rsidRDefault="00045F4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F42" w:rsidRDefault="00045F42" w:rsidP="0097473F">
      <w:r>
        <w:separator/>
      </w:r>
    </w:p>
  </w:footnote>
  <w:footnote w:type="continuationSeparator" w:id="0">
    <w:p w:rsidR="00045F42" w:rsidRDefault="00045F4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45F42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7422B"/>
    <w:rsid w:val="008914F6"/>
    <w:rsid w:val="0089243D"/>
    <w:rsid w:val="00892ABA"/>
    <w:rsid w:val="008940E6"/>
    <w:rsid w:val="008971FC"/>
    <w:rsid w:val="008A31BE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B7AB9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7A004B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35</cp:revision>
  <cp:lastPrinted>2011-12-19T09:00:00Z</cp:lastPrinted>
  <dcterms:created xsi:type="dcterms:W3CDTF">2015-02-11T10:00:00Z</dcterms:created>
  <dcterms:modified xsi:type="dcterms:W3CDTF">2016-11-22T06:51:00Z</dcterms:modified>
</cp:coreProperties>
</file>