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90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F0B8A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78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823A6" w:rsidRPr="008823A6">
              <w:rPr>
                <w:b/>
                <w:color w:val="0000CC"/>
                <w:sz w:val="36"/>
                <w:szCs w:val="36"/>
              </w:rPr>
              <w:t>РК с электроприводом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96C23" w:rsidP="00195B0D">
            <w:pPr>
              <w:ind w:firstLine="0"/>
              <w:jc w:val="center"/>
              <w:rPr>
                <w:szCs w:val="24"/>
              </w:rPr>
            </w:pPr>
            <w:r>
              <w:object w:dxaOrig="2685" w:dyaOrig="1740">
                <v:shape id="_x0000_i1026" type="#_x0000_t75" style="width:134.25pt;height:87pt" o:ole="">
                  <v:imagedata r:id="rId9" o:title=""/>
                </v:shape>
                <o:OLEObject Type="Embed" ProgID="PBrush" ShapeID="_x0000_i1026" DrawAspect="Content" ObjectID="_1541493479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217CFE" w:rsidRDefault="00652D17" w:rsidP="00652D17">
      <w:pPr>
        <w:rPr>
          <w:sz w:val="28"/>
        </w:rPr>
      </w:pPr>
      <w:r w:rsidRPr="00217CFE">
        <w:rPr>
          <w:sz w:val="28"/>
        </w:rPr>
        <w:t>Страница справки в разработке…</w:t>
      </w:r>
    </w:p>
    <w:sectPr w:rsidR="00167818" w:rsidRPr="00217CF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47" w:rsidRDefault="00551147" w:rsidP="0097473F">
      <w:r>
        <w:separator/>
      </w:r>
    </w:p>
  </w:endnote>
  <w:endnote w:type="continuationSeparator" w:id="0">
    <w:p w:rsidR="00551147" w:rsidRDefault="0055114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47" w:rsidRDefault="00551147" w:rsidP="0097473F">
      <w:r>
        <w:separator/>
      </w:r>
    </w:p>
  </w:footnote>
  <w:footnote w:type="continuationSeparator" w:id="0">
    <w:p w:rsidR="00551147" w:rsidRDefault="0055114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96C23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17CFE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B8A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147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8BC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823A6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97E77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42CD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B6B24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3BCB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РК с электроприводом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2016-11-24T08:51:00Z</dcterms:modified>
</cp:coreProperties>
</file>