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2406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7" o:title=""/>
                </v:shape>
                <o:OLEObject Type="Embed" ProgID="PBrush" ShapeID="_x0000_i1025" DrawAspect="Content" ObjectID="_1500209808" r:id="rId8"/>
              </w:object>
            </w:r>
          </w:p>
        </w:tc>
        <w:tc>
          <w:tcPr>
            <w:tcW w:w="7433" w:type="dxa"/>
          </w:tcPr>
          <w:p w:rsidR="008971FC" w:rsidRPr="003A6E11" w:rsidRDefault="0013363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3363B">
              <w:rPr>
                <w:rFonts w:ascii="Cambria" w:hAnsi="Cambria"/>
                <w:color w:val="0000CC"/>
                <w:sz w:val="36"/>
                <w:szCs w:val="36"/>
              </w:rPr>
              <w:t>Простой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658D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003114" w:rsidRDefault="00003114" w:rsidP="008C16E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="008C16E9" w:rsidRPr="008C16E9">
        <w:rPr>
          <w:rFonts w:ascii="Cambria" w:hAnsi="Cambria"/>
          <w:b/>
          <w:sz w:val="28"/>
        </w:rPr>
        <w:t xml:space="preserve"> </w:t>
      </w:r>
      <w:r w:rsidR="008C16E9">
        <w:rPr>
          <w:rFonts w:ascii="Cambria" w:hAnsi="Cambria"/>
          <w:b/>
          <w:sz w:val="28"/>
        </w:rPr>
        <w:t>«</w:t>
      </w:r>
      <w:r w:rsidR="008C16E9">
        <w:rPr>
          <w:rFonts w:ascii="Cambria" w:hAnsi="Cambria"/>
          <w:b/>
          <w:sz w:val="28"/>
          <w:lang w:val="en-US"/>
        </w:rPr>
        <w:t>HS</w:t>
      </w:r>
      <w:r w:rsidR="008C16E9" w:rsidRPr="008C16E9">
        <w:rPr>
          <w:rFonts w:ascii="Cambria" w:hAnsi="Cambria"/>
          <w:b/>
          <w:sz w:val="28"/>
        </w:rPr>
        <w:t xml:space="preserve"> – </w:t>
      </w:r>
      <w:r w:rsidR="008C16E9">
        <w:rPr>
          <w:rFonts w:ascii="Cambria" w:hAnsi="Cambria"/>
          <w:b/>
          <w:sz w:val="28"/>
        </w:rPr>
        <w:t>Простой насос»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8C16E9" w:rsidTr="0025542A">
        <w:tc>
          <w:tcPr>
            <w:tcW w:w="4982" w:type="dxa"/>
            <w:shd w:val="clear" w:color="auto" w:fill="auto"/>
            <w:vAlign w:val="center"/>
          </w:tcPr>
          <w:p w:rsidR="008C16E9" w:rsidRPr="008026D1" w:rsidRDefault="008C16E9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 канала</w:t>
            </w:r>
          </w:p>
        </w:tc>
        <w:tc>
          <w:tcPr>
            <w:tcW w:w="2536" w:type="dxa"/>
            <w:vAlign w:val="center"/>
          </w:tcPr>
          <w:p w:rsidR="008C16E9" w:rsidRPr="00A42C5C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36" w:type="dxa"/>
            <w:vAlign w:val="center"/>
          </w:tcPr>
          <w:p w:rsidR="008C16E9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C16E9" w:rsidTr="0025542A">
        <w:tc>
          <w:tcPr>
            <w:tcW w:w="4982" w:type="dxa"/>
            <w:shd w:val="clear" w:color="auto" w:fill="auto"/>
            <w:vAlign w:val="center"/>
          </w:tcPr>
          <w:p w:rsidR="008C16E9" w:rsidRDefault="008C16E9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Номинальный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786D5A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  <w:vAlign w:val="center"/>
          </w:tcPr>
          <w:p w:rsidR="008C16E9" w:rsidRPr="00A42C5C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Q0</w:t>
            </w:r>
          </w:p>
        </w:tc>
        <w:tc>
          <w:tcPr>
            <w:tcW w:w="2536" w:type="dxa"/>
            <w:vAlign w:val="center"/>
          </w:tcPr>
          <w:p w:rsidR="008C16E9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C16E9" w:rsidTr="0025542A">
        <w:tc>
          <w:tcPr>
            <w:tcW w:w="4982" w:type="dxa"/>
            <w:shd w:val="clear" w:color="auto" w:fill="auto"/>
            <w:vAlign w:val="center"/>
          </w:tcPr>
          <w:p w:rsidR="008C16E9" w:rsidRDefault="008C16E9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Номинальный напор, Па</w:t>
            </w:r>
          </w:p>
        </w:tc>
        <w:tc>
          <w:tcPr>
            <w:tcW w:w="2536" w:type="dxa"/>
            <w:vAlign w:val="center"/>
          </w:tcPr>
          <w:p w:rsidR="008C16E9" w:rsidRPr="001B6655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2536" w:type="dxa"/>
            <w:vAlign w:val="center"/>
          </w:tcPr>
          <w:p w:rsidR="008C16E9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C16E9" w:rsidTr="0025542A">
        <w:tc>
          <w:tcPr>
            <w:tcW w:w="4982" w:type="dxa"/>
            <w:shd w:val="clear" w:color="auto" w:fill="auto"/>
            <w:vAlign w:val="center"/>
          </w:tcPr>
          <w:p w:rsidR="008C16E9" w:rsidRDefault="008C16E9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Максимальный напор, Па</w:t>
            </w:r>
          </w:p>
        </w:tc>
        <w:tc>
          <w:tcPr>
            <w:tcW w:w="2536" w:type="dxa"/>
            <w:vAlign w:val="center"/>
          </w:tcPr>
          <w:p w:rsidR="008C16E9" w:rsidRPr="00B528C3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Hmax</w:t>
            </w:r>
            <w:proofErr w:type="spellEnd"/>
          </w:p>
        </w:tc>
        <w:tc>
          <w:tcPr>
            <w:tcW w:w="2536" w:type="dxa"/>
            <w:vAlign w:val="center"/>
          </w:tcPr>
          <w:p w:rsidR="008C16E9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C16E9" w:rsidTr="0025542A">
        <w:tc>
          <w:tcPr>
            <w:tcW w:w="4982" w:type="dxa"/>
            <w:shd w:val="clear" w:color="auto" w:fill="auto"/>
            <w:vAlign w:val="center"/>
          </w:tcPr>
          <w:p w:rsidR="008C16E9" w:rsidRDefault="008C16E9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8C16E9" w:rsidRPr="00B528C3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  <w:tc>
          <w:tcPr>
            <w:tcW w:w="2536" w:type="dxa"/>
            <w:vAlign w:val="center"/>
          </w:tcPr>
          <w:p w:rsidR="008C16E9" w:rsidRDefault="008C16E9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D96A3C" w:rsidRPr="00D904E8" w:rsidRDefault="00D96A3C" w:rsidP="00D96A3C">
      <w:pPr>
        <w:tabs>
          <w:tab w:val="left" w:pos="1140"/>
        </w:tabs>
        <w:rPr>
          <w:rFonts w:ascii="Cambria" w:hAnsi="Cambria"/>
          <w:sz w:val="28"/>
        </w:rPr>
      </w:pPr>
    </w:p>
    <w:p w:rsidR="008C16E9" w:rsidRDefault="008C16E9" w:rsidP="008C16E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Pr="008C16E9"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  <w:b/>
          <w:sz w:val="28"/>
        </w:rPr>
        <w:t>«</w:t>
      </w:r>
      <w:r>
        <w:rPr>
          <w:rFonts w:ascii="Cambria" w:hAnsi="Cambria"/>
          <w:b/>
          <w:sz w:val="28"/>
          <w:lang w:val="en-US"/>
        </w:rPr>
        <w:t>HS</w:t>
      </w:r>
      <w:r w:rsidRPr="008C16E9">
        <w:rPr>
          <w:rFonts w:ascii="Cambria" w:hAnsi="Cambria"/>
          <w:b/>
          <w:sz w:val="28"/>
        </w:rPr>
        <w:t xml:space="preserve"> – </w:t>
      </w:r>
      <w:r>
        <w:rPr>
          <w:rFonts w:ascii="Cambria" w:hAnsi="Cambria"/>
          <w:b/>
          <w:sz w:val="28"/>
        </w:rPr>
        <w:t>Простой насос»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403" w:rsidRDefault="00584403" w:rsidP="0097473F">
      <w:r>
        <w:separator/>
      </w:r>
    </w:p>
  </w:endnote>
  <w:endnote w:type="continuationSeparator" w:id="0">
    <w:p w:rsidR="00584403" w:rsidRDefault="0058440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403" w:rsidRDefault="00584403" w:rsidP="0097473F">
      <w:r>
        <w:separator/>
      </w:r>
    </w:p>
  </w:footnote>
  <w:footnote w:type="continuationSeparator" w:id="0">
    <w:p w:rsidR="00584403" w:rsidRDefault="0058440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114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63B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61A"/>
    <w:rsid w:val="001D74F0"/>
    <w:rsid w:val="001E265F"/>
    <w:rsid w:val="001F448A"/>
    <w:rsid w:val="0020116D"/>
    <w:rsid w:val="00205CBE"/>
    <w:rsid w:val="002142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67B"/>
    <w:rsid w:val="002F6A1D"/>
    <w:rsid w:val="002F73A5"/>
    <w:rsid w:val="002F78B7"/>
    <w:rsid w:val="0032406A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87D9C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84403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16E9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58DD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6A3C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5394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2015-08-04T13:10:00Z</dcterms:modified>
</cp:coreProperties>
</file>