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473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9.2pt" o:ole="">
                  <v:imagedata r:id="rId7" o:title=""/>
                </v:shape>
                <o:OLEObject Type="Embed" ProgID="PBrush" ShapeID="_x0000_i1025" DrawAspect="Content" ObjectID="_1494411548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1154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8"/>
        <w:gridCol w:w="2045"/>
        <w:gridCol w:w="1788"/>
        <w:gridCol w:w="3347"/>
      </w:tblGrid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8F141C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</w:t>
            </w:r>
            <w:r w:rsidR="00A00EEF">
              <w:rPr>
                <w:rFonts w:ascii="Cambria" w:hAnsi="Cambria"/>
                <w:szCs w:val="24"/>
              </w:rPr>
              <w:t xml:space="preserve"> связь внутри стенки</w:t>
            </w:r>
          </w:p>
        </w:tc>
        <w:tc>
          <w:tcPr>
            <w:tcW w:w="2049" w:type="dxa"/>
            <w:vAlign w:val="center"/>
          </w:tcPr>
          <w:p w:rsidR="00A00EEF" w:rsidRPr="00A00EEF" w:rsidRDefault="00D14E14" w:rsidP="00E62D1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E62D18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4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7F41D5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</w:t>
            </w:r>
            <w:r w:rsidR="00A00EEF">
              <w:rPr>
                <w:rFonts w:ascii="Cambria" w:hAnsi="Cambria"/>
                <w:szCs w:val="24"/>
              </w:rPr>
              <w:t xml:space="preserve"> связь снаружи стенки</w:t>
            </w:r>
          </w:p>
        </w:tc>
        <w:tc>
          <w:tcPr>
            <w:tcW w:w="2049" w:type="dxa"/>
            <w:vAlign w:val="center"/>
          </w:tcPr>
          <w:p w:rsidR="00A00EEF" w:rsidRPr="00A00EEF" w:rsidRDefault="00D14E14" w:rsidP="00E62D1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E62D18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4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</w:t>
            </w:r>
          </w:p>
        </w:tc>
        <w:tc>
          <w:tcPr>
            <w:tcW w:w="2082" w:type="dxa"/>
            <w:vAlign w:val="center"/>
          </w:tcPr>
          <w:p w:rsidR="00A00EEF" w:rsidRP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1 слоя</w:t>
            </w:r>
          </w:p>
        </w:tc>
        <w:tc>
          <w:tcPr>
            <w:tcW w:w="2082" w:type="dxa"/>
            <w:vAlign w:val="center"/>
          </w:tcPr>
          <w:p w:rsidR="00A00EEF" w:rsidRP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NR1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2 слоя</w:t>
            </w:r>
          </w:p>
        </w:tc>
        <w:tc>
          <w:tcPr>
            <w:tcW w:w="2082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радиус, м</w:t>
            </w:r>
          </w:p>
        </w:tc>
        <w:tc>
          <w:tcPr>
            <w:tcW w:w="2082" w:type="dxa"/>
            <w:vAlign w:val="center"/>
          </w:tcPr>
          <w:p w:rsidR="00A00EEF" w:rsidRPr="008F141C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R1</w:t>
            </w:r>
          </w:p>
        </w:tc>
        <w:tc>
          <w:tcPr>
            <w:tcW w:w="1646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</w:t>
            </w:r>
            <w:r w:rsidR="00E62D18">
              <w:rPr>
                <w:rFonts w:ascii="Cambria" w:hAnsi="Cambria"/>
                <w:szCs w:val="24"/>
              </w:rPr>
              <w:t xml:space="preserve"> 1 слоя</w:t>
            </w:r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2 слоя, м</w:t>
            </w:r>
          </w:p>
        </w:tc>
        <w:tc>
          <w:tcPr>
            <w:tcW w:w="2082" w:type="dxa"/>
            <w:vAlign w:val="center"/>
          </w:tcPr>
          <w:p w:rsidR="00A00EEF" w:rsidRDefault="00E62D18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R3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E62D18">
              <w:rPr>
                <w:rFonts w:ascii="Cambria" w:hAnsi="Cambria"/>
                <w:szCs w:val="24"/>
              </w:rPr>
              <w:t xml:space="preserve"> 1 слоя</w:t>
            </w:r>
          </w:p>
        </w:tc>
        <w:tc>
          <w:tcPr>
            <w:tcW w:w="2082" w:type="dxa"/>
            <w:vAlign w:val="center"/>
          </w:tcPr>
          <w:p w:rsidR="00A00EEF" w:rsidRPr="00E62D18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 w:rsidR="00E62D18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2 слоя</w:t>
            </w:r>
          </w:p>
        </w:tc>
        <w:tc>
          <w:tcPr>
            <w:tcW w:w="2082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Внутренние связи</w:t>
            </w:r>
          </w:p>
        </w:tc>
        <w:tc>
          <w:tcPr>
            <w:tcW w:w="2082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A00EEF" w:rsidRPr="00D14E14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64" w:type="dxa"/>
            <w:vAlign w:val="center"/>
          </w:tcPr>
          <w:p w:rsidR="00EE2729" w:rsidRPr="00EE2729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 w:cs="MS Shell Dlg 2"/>
                <w:sz w:val="16"/>
                <w:szCs w:val="16"/>
                <w:lang w:eastAsia="ru-RU"/>
              </w:rPr>
            </w:pPr>
            <w:r w:rsidRPr="00E62D18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E62D18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E62D18">
              <w:rPr>
                <w:rFonts w:ascii="Cambria" w:hAnsi="Cambria"/>
                <w:szCs w:val="24"/>
              </w:rPr>
              <w:t xml:space="preserve"> в 1 слое, Вт/м</w:t>
            </w:r>
            <w:r w:rsidRPr="00E62D18">
              <w:rPr>
                <w:rFonts w:ascii="Cambria" w:hAnsi="Cambria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082" w:type="dxa"/>
            <w:vAlign w:val="center"/>
          </w:tcPr>
          <w:p w:rsidR="00EE2729" w:rsidRPr="00E62D18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  <w:r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Pr="00EE2729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 w:cs="MS Shell Dlg 2"/>
                <w:sz w:val="16"/>
                <w:szCs w:val="16"/>
                <w:lang w:eastAsia="ru-RU"/>
              </w:rPr>
            </w:pPr>
            <w:r w:rsidRPr="00E62D18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E62D18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E62D18">
              <w:rPr>
                <w:rFonts w:ascii="Cambria" w:hAnsi="Cambria"/>
                <w:szCs w:val="24"/>
              </w:rPr>
              <w:t xml:space="preserve"> в</w:t>
            </w:r>
            <w:r>
              <w:rPr>
                <w:rFonts w:ascii="Cambria" w:hAnsi="Cambria"/>
                <w:szCs w:val="24"/>
              </w:rPr>
              <w:t>о</w:t>
            </w:r>
            <w:r w:rsidRPr="00E62D18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2</w:t>
            </w:r>
            <w:r w:rsidRPr="00E62D18">
              <w:rPr>
                <w:rFonts w:ascii="Cambria" w:hAnsi="Cambria"/>
                <w:szCs w:val="24"/>
              </w:rPr>
              <w:t xml:space="preserve"> слое, Вт/м</w:t>
            </w:r>
            <w:r w:rsidRPr="00E62D18">
              <w:rPr>
                <w:rFonts w:ascii="Cambria" w:hAnsi="Cambria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049" w:type="dxa"/>
            <w:vAlign w:val="center"/>
          </w:tcPr>
          <w:p w:rsidR="00EE2729" w:rsidRPr="00E62D18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Pr="00E62D18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49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EE2729" w:rsidRP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49" w:type="dxa"/>
            <w:vAlign w:val="center"/>
          </w:tcPr>
          <w:p w:rsidR="00EE2729" w:rsidRPr="00A00EEF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  <w:bookmarkStart w:id="0" w:name="_GoBack"/>
            <w:bookmarkEnd w:id="0"/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49" w:type="dxa"/>
            <w:vAlign w:val="center"/>
          </w:tcPr>
          <w:p w:rsidR="00EE2729" w:rsidRPr="00681F75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0C" w:rsidRDefault="00E4660C" w:rsidP="0097473F">
      <w:r>
        <w:separator/>
      </w:r>
    </w:p>
  </w:endnote>
  <w:endnote w:type="continuationSeparator" w:id="0">
    <w:p w:rsidR="00E4660C" w:rsidRDefault="00E466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0C" w:rsidRDefault="00E4660C" w:rsidP="0097473F">
      <w:r>
        <w:separator/>
      </w:r>
    </w:p>
  </w:footnote>
  <w:footnote w:type="continuationSeparator" w:id="0">
    <w:p w:rsidR="00E4660C" w:rsidRDefault="00E466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2015-05-29T10:33:00Z</dcterms:modified>
</cp:coreProperties>
</file>