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9219"/>
      </w:tblGrid>
      <w:tr w:rsidR="008971FC" w:rsidRPr="008A2D97" w:rsidTr="008C26F0">
        <w:tc>
          <w:tcPr>
            <w:tcW w:w="2421" w:type="dxa"/>
            <w:tcBorders>
              <w:bottom w:val="single" w:sz="4" w:space="0" w:color="auto"/>
            </w:tcBorders>
          </w:tcPr>
          <w:bookmarkStart w:id="0" w:name="_GoBack"/>
          <w:bookmarkEnd w:id="0"/>
          <w:p w:rsidR="008971FC" w:rsidRPr="008A2D97" w:rsidRDefault="00514737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8A2D97">
              <w:rPr>
                <w:b/>
                <w:sz w:val="36"/>
                <w:szCs w:val="36"/>
              </w:rPr>
              <w:object w:dxaOrig="432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pt;height:19.5pt" o:ole="">
                  <v:imagedata r:id="rId7" o:title=""/>
                </v:shape>
                <o:OLEObject Type="Embed" ProgID="PBrush" ShapeID="_x0000_i1025" DrawAspect="Content" ObjectID="_1504965282" r:id="rId8"/>
              </w:object>
            </w:r>
          </w:p>
        </w:tc>
        <w:tc>
          <w:tcPr>
            <w:tcW w:w="9219" w:type="dxa"/>
          </w:tcPr>
          <w:p w:rsidR="008971FC" w:rsidRPr="008A2D97" w:rsidRDefault="002B55C6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8A2D97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8A2D97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8A2D97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8A2D97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083B45" w:rsidRPr="008A2D97">
              <w:rPr>
                <w:rFonts w:ascii="Cambria" w:hAnsi="Cambria"/>
                <w:b/>
                <w:color w:val="0000CC"/>
                <w:sz w:val="36"/>
                <w:szCs w:val="36"/>
              </w:rPr>
              <w:t>Двухслойная толстая цилиндрическая стенка</w:t>
            </w:r>
          </w:p>
        </w:tc>
      </w:tr>
      <w:tr w:rsidR="008971FC" w:rsidRPr="008A2D97" w:rsidTr="008C26F0">
        <w:tc>
          <w:tcPr>
            <w:tcW w:w="2421" w:type="dxa"/>
            <w:tcBorders>
              <w:top w:val="single" w:sz="4" w:space="0" w:color="auto"/>
            </w:tcBorders>
          </w:tcPr>
          <w:p w:rsidR="008971FC" w:rsidRPr="008A2D97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A2D97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9219" w:type="dxa"/>
          </w:tcPr>
          <w:p w:rsidR="008971FC" w:rsidRPr="008A2D97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A2D97" w:rsidTr="008C26F0">
        <w:tc>
          <w:tcPr>
            <w:tcW w:w="2421" w:type="dxa"/>
            <w:tcBorders>
              <w:bottom w:val="single" w:sz="4" w:space="0" w:color="auto"/>
            </w:tcBorders>
          </w:tcPr>
          <w:p w:rsidR="008971FC" w:rsidRPr="008A2D97" w:rsidRDefault="00ED14C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A2D97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807720" cy="655320"/>
                  <wp:effectExtent l="0" t="0" r="0" b="0"/>
                  <wp:docPr id="1" name="Рисунок 1" descr="D:\1. 3v-service\4. Библиотеки\HS\Изображения\HS - Двухслойная толстая цилиндрическая стенк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1. 3v-service\4. Библиотеки\HS\Изображения\HS - Двухслойная толстая цилиндрическая стенк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9" w:type="dxa"/>
          </w:tcPr>
          <w:p w:rsidR="008971FC" w:rsidRPr="008A2D97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A2D97" w:rsidTr="008C26F0">
        <w:tc>
          <w:tcPr>
            <w:tcW w:w="2421" w:type="dxa"/>
            <w:tcBorders>
              <w:top w:val="single" w:sz="4" w:space="0" w:color="auto"/>
            </w:tcBorders>
          </w:tcPr>
          <w:p w:rsidR="008971FC" w:rsidRPr="008A2D97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A2D97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9219" w:type="dxa"/>
          </w:tcPr>
          <w:p w:rsidR="008971FC" w:rsidRPr="008A2D97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8A2D97" w:rsidRDefault="008971FC" w:rsidP="00AD4A6D">
      <w:pPr>
        <w:ind w:firstLine="851"/>
        <w:rPr>
          <w:rFonts w:ascii="Cambria" w:hAnsi="Cambria"/>
          <w:sz w:val="28"/>
        </w:rPr>
      </w:pPr>
    </w:p>
    <w:p w:rsidR="00296116" w:rsidRPr="008A2D97" w:rsidRDefault="00296116" w:rsidP="00397517">
      <w:pPr>
        <w:ind w:firstLine="0"/>
        <w:rPr>
          <w:rFonts w:ascii="Cambria" w:hAnsi="Cambria"/>
          <w:b/>
          <w:sz w:val="28"/>
        </w:rPr>
      </w:pPr>
      <w:r w:rsidRPr="008A2D97">
        <w:rPr>
          <w:rFonts w:ascii="Cambria" w:hAnsi="Cambria"/>
          <w:b/>
          <w:sz w:val="28"/>
        </w:rPr>
        <w:t>Свойства блока «</w:t>
      </w:r>
      <w:r w:rsidRPr="008A2D97">
        <w:rPr>
          <w:rFonts w:ascii="Cambria" w:hAnsi="Cambria"/>
          <w:b/>
          <w:sz w:val="28"/>
          <w:lang w:val="en-US"/>
        </w:rPr>
        <w:t>HS</w:t>
      </w:r>
      <w:r w:rsidRPr="008A2D97">
        <w:rPr>
          <w:rFonts w:ascii="Cambria" w:hAnsi="Cambria"/>
          <w:b/>
          <w:sz w:val="28"/>
        </w:rPr>
        <w:t xml:space="preserve"> – Цилиндрическая толстая стенка с излучением»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1"/>
        <w:gridCol w:w="1527"/>
        <w:gridCol w:w="2524"/>
      </w:tblGrid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Тепловая связь внутри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isHeat1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Тепловая связь снаружи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isHeat2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Количество элементов по длине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Nh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Количество элементов (колец) по радиусу для 1 слоя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NR1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Количество элементов (колец) по радиусу для 2 слоя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NR2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Внутренний радиус, м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R1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Наружный радиус 1 слоя, м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R2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Наружный радиус 2 слоя, м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R3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Материал 1 слоя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Material1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Материал 2 слоя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Material2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MS Shell Dlg 2" w:hAnsi="MS Shell Dlg 2" w:cs="MS Shell Dlg 2"/>
                <w:sz w:val="28"/>
                <w:lang w:eastAsia="ru-RU"/>
              </w:rPr>
            </w:pPr>
            <w:r w:rsidRPr="008A2D97">
              <w:rPr>
                <w:rFonts w:ascii="Cambria" w:hAnsi="Cambria"/>
                <w:sz w:val="28"/>
              </w:rPr>
              <w:t>Массив длин элементов, м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deltaH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Внутренние связи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link1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Наружные связи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link2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Объемное энерговыделение в 1 слое, Вт/м³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qv1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Объемное энерговыделение в 2 слое, Вт/м³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qv2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Количество стержней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N_rod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Термическое сопротивление на внутренней поверхности стенки, м²*К/Вт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R_term1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Термическое сопротивление на наружной поверхности стенки, м²*К/Вт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R_term2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B905CE" w:rsidRPr="008A2D97" w:rsidRDefault="00B905CE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397517" w:rsidRPr="008A2D97" w:rsidRDefault="00397517" w:rsidP="00397517">
      <w:pPr>
        <w:ind w:firstLine="0"/>
        <w:rPr>
          <w:rFonts w:ascii="Cambria" w:hAnsi="Cambria"/>
          <w:b/>
          <w:sz w:val="28"/>
        </w:rPr>
      </w:pPr>
      <w:r w:rsidRPr="008A2D97">
        <w:rPr>
          <w:rFonts w:ascii="Cambria" w:hAnsi="Cambria"/>
          <w:b/>
          <w:sz w:val="28"/>
        </w:rPr>
        <w:t>Параметры блока «</w:t>
      </w:r>
      <w:r w:rsidRPr="008A2D97">
        <w:rPr>
          <w:rFonts w:ascii="Cambria" w:hAnsi="Cambria"/>
          <w:b/>
          <w:sz w:val="28"/>
          <w:lang w:val="en-US"/>
        </w:rPr>
        <w:t>HS</w:t>
      </w:r>
      <w:r w:rsidRPr="008A2D97">
        <w:rPr>
          <w:rFonts w:ascii="Cambria" w:hAnsi="Cambria"/>
          <w:b/>
          <w:sz w:val="28"/>
        </w:rPr>
        <w:t xml:space="preserve"> – Цилиндрическая толстая стенка с излучением»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01"/>
        <w:gridCol w:w="3148"/>
        <w:gridCol w:w="2492"/>
      </w:tblGrid>
      <w:tr w:rsidR="00397517" w:rsidRPr="008A2D97" w:rsidTr="008C26F0">
        <w:tc>
          <w:tcPr>
            <w:tcW w:w="6501" w:type="dxa"/>
            <w:shd w:val="clear" w:color="auto" w:fill="auto"/>
            <w:vAlign w:val="center"/>
          </w:tcPr>
          <w:p w:rsidR="00397517" w:rsidRPr="008A2D97" w:rsidRDefault="00397517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lastRenderedPageBreak/>
              <w:t>Температура на внутренней границе, °С</w:t>
            </w:r>
          </w:p>
        </w:tc>
        <w:tc>
          <w:tcPr>
            <w:tcW w:w="3148" w:type="dxa"/>
            <w:vAlign w:val="center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</w:rPr>
              <w:t>_</w:t>
            </w:r>
            <w:r w:rsidRPr="008A2D97">
              <w:rPr>
                <w:rFonts w:ascii="Cambria" w:hAnsi="Cambria"/>
                <w:sz w:val="28"/>
                <w:lang w:val="en-US"/>
              </w:rPr>
              <w:t>twall_bound1</w:t>
            </w:r>
          </w:p>
        </w:tc>
        <w:tc>
          <w:tcPr>
            <w:tcW w:w="2492" w:type="dxa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650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Температура на границе слоев, °С</w:t>
            </w:r>
          </w:p>
        </w:tc>
        <w:tc>
          <w:tcPr>
            <w:tcW w:w="3148" w:type="dxa"/>
            <w:vAlign w:val="center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_twall_bound2</w:t>
            </w:r>
          </w:p>
        </w:tc>
        <w:tc>
          <w:tcPr>
            <w:tcW w:w="2492" w:type="dxa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6501" w:type="dxa"/>
            <w:shd w:val="clear" w:color="auto" w:fill="auto"/>
            <w:vAlign w:val="center"/>
          </w:tcPr>
          <w:p w:rsidR="00397517" w:rsidRPr="008A2D97" w:rsidRDefault="00397517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Температура на наружной границе, °С</w:t>
            </w:r>
          </w:p>
        </w:tc>
        <w:tc>
          <w:tcPr>
            <w:tcW w:w="3148" w:type="dxa"/>
            <w:vAlign w:val="center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_twall_bound3</w:t>
            </w:r>
          </w:p>
        </w:tc>
        <w:tc>
          <w:tcPr>
            <w:tcW w:w="2492" w:type="dxa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6501" w:type="dxa"/>
            <w:shd w:val="clear" w:color="auto" w:fill="auto"/>
            <w:vAlign w:val="center"/>
          </w:tcPr>
          <w:p w:rsidR="00397517" w:rsidRPr="008A2D97" w:rsidRDefault="00397517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Температура по толщине в 1 элементе, °С</w:t>
            </w:r>
          </w:p>
        </w:tc>
        <w:tc>
          <w:tcPr>
            <w:tcW w:w="3148" w:type="dxa"/>
            <w:vAlign w:val="center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_twall_thickness_elem1</w:t>
            </w:r>
          </w:p>
        </w:tc>
        <w:tc>
          <w:tcPr>
            <w:tcW w:w="2492" w:type="dxa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6501" w:type="dxa"/>
            <w:shd w:val="clear" w:color="auto" w:fill="auto"/>
            <w:vAlign w:val="center"/>
          </w:tcPr>
          <w:p w:rsidR="00397517" w:rsidRPr="008A2D97" w:rsidRDefault="00397517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Тепловой поток на внутренней границе, Вт/м²</w:t>
            </w:r>
          </w:p>
        </w:tc>
        <w:tc>
          <w:tcPr>
            <w:tcW w:w="3148" w:type="dxa"/>
            <w:vAlign w:val="center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</w:rPr>
              <w:t>_</w:t>
            </w:r>
            <w:r w:rsidRPr="008A2D97">
              <w:rPr>
                <w:rFonts w:ascii="Cambria" w:hAnsi="Cambria"/>
                <w:sz w:val="28"/>
                <w:lang w:val="en-US"/>
              </w:rPr>
              <w:t>qf1</w:t>
            </w:r>
          </w:p>
        </w:tc>
        <w:tc>
          <w:tcPr>
            <w:tcW w:w="2492" w:type="dxa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6501" w:type="dxa"/>
            <w:shd w:val="clear" w:color="auto" w:fill="auto"/>
            <w:vAlign w:val="center"/>
          </w:tcPr>
          <w:p w:rsidR="00397517" w:rsidRPr="008A2D97" w:rsidRDefault="00397517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Тепловой поток на наружной границе, Вт/м²</w:t>
            </w:r>
          </w:p>
        </w:tc>
        <w:tc>
          <w:tcPr>
            <w:tcW w:w="3148" w:type="dxa"/>
            <w:vAlign w:val="center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_qf3</w:t>
            </w:r>
          </w:p>
        </w:tc>
        <w:tc>
          <w:tcPr>
            <w:tcW w:w="2492" w:type="dxa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397517" w:rsidRPr="008A2D97" w:rsidRDefault="00397517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97517" w:rsidRPr="008A2D97" w:rsidSect="008C26F0">
      <w:headerReference w:type="default" r:id="rId10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621" w:rsidRDefault="00027621" w:rsidP="0097473F">
      <w:r>
        <w:separator/>
      </w:r>
    </w:p>
  </w:endnote>
  <w:endnote w:type="continuationSeparator" w:id="0">
    <w:p w:rsidR="00027621" w:rsidRDefault="0002762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621" w:rsidRDefault="00027621" w:rsidP="0097473F">
      <w:r>
        <w:separator/>
      </w:r>
    </w:p>
  </w:footnote>
  <w:footnote w:type="continuationSeparator" w:id="0">
    <w:p w:rsidR="00027621" w:rsidRDefault="0002762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7621"/>
    <w:rsid w:val="000417AA"/>
    <w:rsid w:val="000453B8"/>
    <w:rsid w:val="0005427D"/>
    <w:rsid w:val="00056BF7"/>
    <w:rsid w:val="0006312D"/>
    <w:rsid w:val="00083B45"/>
    <w:rsid w:val="00083F58"/>
    <w:rsid w:val="00093153"/>
    <w:rsid w:val="000A02C9"/>
    <w:rsid w:val="000A03F9"/>
    <w:rsid w:val="000B4D9F"/>
    <w:rsid w:val="000B6F51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521B0"/>
    <w:rsid w:val="00163B0F"/>
    <w:rsid w:val="00165FC9"/>
    <w:rsid w:val="00176087"/>
    <w:rsid w:val="00176D52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7DE3"/>
    <w:rsid w:val="00280E57"/>
    <w:rsid w:val="0029031A"/>
    <w:rsid w:val="00292B45"/>
    <w:rsid w:val="00296116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97517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37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14737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4071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6FE6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86D5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2D97"/>
    <w:rsid w:val="008A43C3"/>
    <w:rsid w:val="008B2EF6"/>
    <w:rsid w:val="008B6260"/>
    <w:rsid w:val="008B6BBD"/>
    <w:rsid w:val="008C26F0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EEF"/>
    <w:rsid w:val="00A0425E"/>
    <w:rsid w:val="00A06C8B"/>
    <w:rsid w:val="00A24530"/>
    <w:rsid w:val="00A246C4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A4FBB"/>
    <w:rsid w:val="00AB78A7"/>
    <w:rsid w:val="00AD4A6D"/>
    <w:rsid w:val="00AD53F9"/>
    <w:rsid w:val="00AD5DB0"/>
    <w:rsid w:val="00AD63D4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05CE"/>
    <w:rsid w:val="00B96BE5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1749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4E14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4660C"/>
    <w:rsid w:val="00E50146"/>
    <w:rsid w:val="00E50EB3"/>
    <w:rsid w:val="00E62D18"/>
    <w:rsid w:val="00E82B67"/>
    <w:rsid w:val="00E8648D"/>
    <w:rsid w:val="00E919E6"/>
    <w:rsid w:val="00EA093F"/>
    <w:rsid w:val="00EA487C"/>
    <w:rsid w:val="00EA72D5"/>
    <w:rsid w:val="00EC7AE4"/>
    <w:rsid w:val="00EC7EB5"/>
    <w:rsid w:val="00ED14C3"/>
    <w:rsid w:val="00ED1BB2"/>
    <w:rsid w:val="00ED47D7"/>
    <w:rsid w:val="00ED6932"/>
    <w:rsid w:val="00EE2729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boss</cp:lastModifiedBy>
  <cp:revision>20</cp:revision>
  <cp:lastPrinted>2011-12-19T09:00:00Z</cp:lastPrinted>
  <dcterms:created xsi:type="dcterms:W3CDTF">2015-02-11T10:00:00Z</dcterms:created>
  <dcterms:modified xsi:type="dcterms:W3CDTF">2015-09-28T14:08:00Z</dcterms:modified>
</cp:coreProperties>
</file>