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2B" w:rsidRPr="00D1432B" w:rsidRDefault="00D1432B" w:rsidP="00D1432B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D1432B" w:rsidRPr="00D1432B" w:rsidRDefault="00D1432B" w:rsidP="00D1432B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5E4034" w:rsidRDefault="00212902" w:rsidP="005E4034">
      <w:pPr>
        <w:pStyle w:val="3"/>
      </w:pPr>
      <w:bookmarkStart w:id="0" w:name="_GoBack"/>
      <w:r>
        <w:t>Метод Эйлера</w:t>
      </w:r>
    </w:p>
    <w:bookmarkEnd w:id="0"/>
    <w:p w:rsidR="00826B19" w:rsidRDefault="005E4034">
      <w:r>
        <w:t>Я</w:t>
      </w:r>
      <w:r w:rsidR="00212902">
        <w:t>вляется простейшим методом интегрирования ОДУ, он имеет 1-й порядок и задается расчетной формулой</w:t>
      </w:r>
    </w:p>
    <w:p w:rsidR="00D22484" w:rsidRDefault="007611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+h</m:t>
          </m:r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826B19" w:rsidRDefault="00212902">
      <w:r>
        <w:t>Метод Эйлера можно использовать при интегрировании с постоянным шагом и низкой точностью.</w:t>
      </w:r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11F" w:rsidRDefault="0076111F">
      <w:r>
        <w:separator/>
      </w:r>
    </w:p>
  </w:endnote>
  <w:endnote w:type="continuationSeparator" w:id="0">
    <w:p w:rsidR="0076111F" w:rsidRDefault="0076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11F" w:rsidRDefault="0076111F">
      <w:r>
        <w:separator/>
      </w:r>
    </w:p>
  </w:footnote>
  <w:footnote w:type="continuationSeparator" w:id="0">
    <w:p w:rsidR="0076111F" w:rsidRDefault="00761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452A9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4746A"/>
    <w:rsid w:val="00753D80"/>
    <w:rsid w:val="00754BC3"/>
    <w:rsid w:val="0076111F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1432B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A4DC6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87E22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Метод эйлера</dc:title>
  <dc:subject/>
  <dc:creator>Alex</dc:creator>
  <cp:keywords/>
  <dc:description/>
  <cp:lastModifiedBy>Redmann</cp:lastModifiedBy>
  <cp:revision>95</cp:revision>
  <dcterms:created xsi:type="dcterms:W3CDTF">2015-01-03T15:20:00Z</dcterms:created>
  <dcterms:modified xsi:type="dcterms:W3CDTF">2015-11-10T07:57:00Z</dcterms:modified>
</cp:coreProperties>
</file>