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D58" w:rsidRPr="00747D58" w:rsidRDefault="00747D58" w:rsidP="00747D58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747D58" w:rsidRPr="00747D58" w:rsidRDefault="00747D58" w:rsidP="00747D58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747D58" w:rsidRPr="00747D58" w:rsidRDefault="00747D58" w:rsidP="00747D58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747D58" w:rsidRPr="00747D58" w:rsidRDefault="00747D58" w:rsidP="00747D58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747D58" w:rsidRPr="00747D58" w:rsidRDefault="00747D58" w:rsidP="00747D58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747D58" w:rsidRPr="00747D58" w:rsidRDefault="00747D58" w:rsidP="00747D58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747D58" w:rsidRPr="00747D58" w:rsidRDefault="00747D58" w:rsidP="00747D58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747D58" w:rsidRPr="00747D58" w:rsidRDefault="00747D58" w:rsidP="00747D58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8025DF" w:rsidRDefault="00212902" w:rsidP="00747D58">
      <w:pPr>
        <w:pStyle w:val="3"/>
      </w:pPr>
      <w:r>
        <w:t>Адаптивный 5</w:t>
      </w:r>
    </w:p>
    <w:p w:rsidR="00826B19" w:rsidRDefault="008025DF">
      <w:r>
        <w:t>П</w:t>
      </w:r>
      <w:r w:rsidR="00212902">
        <w:t>ятистадийный метод (</w:t>
      </w:r>
      <w:r w:rsidRPr="00A72FE3">
        <w:rPr>
          <w:i/>
          <w:lang w:val="en-US"/>
        </w:rPr>
        <w:t>s</w:t>
      </w:r>
      <w:r w:rsidRPr="00A72FE3">
        <w:t xml:space="preserve"> = </w:t>
      </w:r>
      <w:r>
        <w:t>4</w:t>
      </w:r>
      <w:r w:rsidR="00212902">
        <w:t>)</w:t>
      </w:r>
      <w:r w:rsidR="004F0806" w:rsidRPr="004F0806">
        <w:t xml:space="preserve"> 2-</w:t>
      </w:r>
      <w:r w:rsidR="004F0806">
        <w:t xml:space="preserve">го </w:t>
      </w:r>
      <w:r w:rsidR="004F0806" w:rsidRPr="004F0806">
        <w:t>порядка для жестких и 3-го для нежестких задач, шаг</w:t>
      </w:r>
      <w:r w:rsidR="004F0806">
        <w:t xml:space="preserve"> которого выполняется по </w:t>
      </w:r>
      <w:r w:rsidR="00212902">
        <w:t>формуле</w:t>
      </w:r>
    </w:p>
    <w:p w:rsidR="005F0F8F" w:rsidRDefault="00AA44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26B19" w:rsidRDefault="00212902">
      <w:r>
        <w:t xml:space="preserve">Векторы настраиваемых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вычисляются с использованием покомпонентных оценок</w:t>
      </w:r>
      <w:r w:rsidRPr="00765614">
        <w:t xml:space="preserve"> </w:t>
      </w:r>
      <w:r>
        <w:t>двух наибольших собственных значений, которые могут быть как вещественными, так и комплексными. Благодаря этому метод эффективен также и п</w:t>
      </w:r>
      <w:r w:rsidR="00B8376D">
        <w:t>ри решении осциллирующих задач.</w:t>
      </w:r>
    </w:p>
    <w:p w:rsidR="00826B19" w:rsidRDefault="00212902">
      <w:r>
        <w:t xml:space="preserve">Одношаговые адаптивные методы имеют невысокую точность, поэтому в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>
        <w:t xml:space="preserve"> реализован также многошаговый метод. На многих жестких задачах этот метод оказался наиболее эффективным среди всех адаптивных методов. Поскольку он до сих пор нигде не описан, рассмотрим его более подробно.</w:t>
      </w:r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485" w:rsidRDefault="00AA4485">
      <w:r>
        <w:separator/>
      </w:r>
    </w:p>
  </w:endnote>
  <w:endnote w:type="continuationSeparator" w:id="0">
    <w:p w:rsidR="00AA4485" w:rsidRDefault="00AA4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485" w:rsidRDefault="00AA4485">
      <w:r>
        <w:separator/>
      </w:r>
    </w:p>
  </w:footnote>
  <w:footnote w:type="continuationSeparator" w:id="0">
    <w:p w:rsidR="00AA4485" w:rsidRDefault="00AA4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2530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C450E"/>
    <w:rsid w:val="001F2FA6"/>
    <w:rsid w:val="001F54C4"/>
    <w:rsid w:val="002074BA"/>
    <w:rsid w:val="00212902"/>
    <w:rsid w:val="002337CA"/>
    <w:rsid w:val="00233CBC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2687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E6441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40EF5"/>
    <w:rsid w:val="00747D58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4485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Адаптивный 5.</dc:title>
  <dc:subject/>
  <dc:creator>Alex</dc:creator>
  <cp:keywords/>
  <dc:description/>
  <cp:lastModifiedBy>Redmann</cp:lastModifiedBy>
  <cp:revision>99</cp:revision>
  <dcterms:created xsi:type="dcterms:W3CDTF">2015-01-03T15:20:00Z</dcterms:created>
  <dcterms:modified xsi:type="dcterms:W3CDTF">2015-11-10T08:02:00Z</dcterms:modified>
</cp:coreProperties>
</file>