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134" w:rsidRPr="007E0134" w:rsidRDefault="007E0134" w:rsidP="007E0134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  <w:lang w:val="en-US"/>
        </w:rPr>
      </w:pPr>
      <w:bookmarkStart w:id="0" w:name="_GoBack"/>
      <w:bookmarkEnd w:id="0"/>
    </w:p>
    <w:p w:rsidR="007E0134" w:rsidRPr="007E0134" w:rsidRDefault="007E0134" w:rsidP="007E0134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  <w:lang w:val="en-US"/>
        </w:rPr>
      </w:pPr>
    </w:p>
    <w:p w:rsidR="007E0134" w:rsidRPr="007E0134" w:rsidRDefault="007E0134" w:rsidP="007E0134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  <w:lang w:val="en-US"/>
        </w:rPr>
      </w:pPr>
    </w:p>
    <w:p w:rsidR="007E0134" w:rsidRPr="007E0134" w:rsidRDefault="007E0134" w:rsidP="007E0134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  <w:lang w:val="en-US"/>
        </w:rPr>
      </w:pPr>
    </w:p>
    <w:p w:rsidR="007E0134" w:rsidRPr="007E0134" w:rsidRDefault="007E0134" w:rsidP="007E0134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  <w:lang w:val="en-US"/>
        </w:rPr>
      </w:pPr>
    </w:p>
    <w:p w:rsidR="007E0134" w:rsidRPr="007E0134" w:rsidRDefault="007E0134" w:rsidP="007E0134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  <w:lang w:val="en-US"/>
        </w:rPr>
      </w:pPr>
    </w:p>
    <w:p w:rsidR="007E0134" w:rsidRPr="007E0134" w:rsidRDefault="007E0134" w:rsidP="007E0134">
      <w:pPr>
        <w:pStyle w:val="a8"/>
        <w:keepNext/>
        <w:keepLines/>
        <w:numPr>
          <w:ilvl w:val="2"/>
          <w:numId w:val="11"/>
        </w:numPr>
        <w:ind w:left="0" w:firstLine="709"/>
        <w:contextualSpacing w:val="0"/>
        <w:jc w:val="left"/>
        <w:outlineLvl w:val="2"/>
        <w:rPr>
          <w:rFonts w:eastAsiaTheme="majorEastAsia" w:cstheme="majorBidi"/>
          <w:b/>
          <w:vanish/>
          <w:color w:val="0000FF"/>
          <w:sz w:val="36"/>
          <w:szCs w:val="24"/>
          <w:lang w:val="en-US"/>
        </w:rPr>
      </w:pPr>
    </w:p>
    <w:p w:rsidR="007E0134" w:rsidRPr="007E0134" w:rsidRDefault="007E0134" w:rsidP="007E0134">
      <w:pPr>
        <w:pStyle w:val="a8"/>
        <w:keepNext/>
        <w:keepLines/>
        <w:numPr>
          <w:ilvl w:val="2"/>
          <w:numId w:val="11"/>
        </w:numPr>
        <w:ind w:left="0" w:firstLine="709"/>
        <w:contextualSpacing w:val="0"/>
        <w:jc w:val="left"/>
        <w:outlineLvl w:val="2"/>
        <w:rPr>
          <w:rFonts w:eastAsiaTheme="majorEastAsia" w:cstheme="majorBidi"/>
          <w:b/>
          <w:vanish/>
          <w:color w:val="0000FF"/>
          <w:sz w:val="36"/>
          <w:szCs w:val="24"/>
          <w:lang w:val="en-US"/>
        </w:rPr>
      </w:pPr>
    </w:p>
    <w:p w:rsidR="008025DF" w:rsidRDefault="00212902" w:rsidP="007E0134">
      <w:pPr>
        <w:pStyle w:val="3"/>
      </w:pPr>
      <w:r>
        <w:rPr>
          <w:lang w:val="en-US"/>
        </w:rPr>
        <w:t>DIRK</w:t>
      </w:r>
      <w:r>
        <w:t>4</w:t>
      </w:r>
    </w:p>
    <w:p w:rsidR="00826B19" w:rsidRDefault="008025DF">
      <w:r>
        <w:t>М</w:t>
      </w:r>
      <w:r w:rsidR="00212902">
        <w:t>етод 4-го порядка с 4-мя неявными стадиями.</w:t>
      </w:r>
    </w:p>
    <w:p w:rsidR="00037A43" w:rsidRDefault="00212902">
      <w:r>
        <w:t xml:space="preserve">Эти методы предложены в </w:t>
      </w:r>
      <w:r w:rsidRPr="00BC576A">
        <w:t>[</w:t>
      </w:r>
      <w:r w:rsidR="00BC576A" w:rsidRPr="00BC576A">
        <w:t>7</w:t>
      </w:r>
      <w:r w:rsidRPr="00BC576A">
        <w:t>]</w:t>
      </w:r>
      <w:r>
        <w:t>, там же приведены их коэффициенты</w:t>
      </w:r>
      <w:r w:rsidR="00BC576A">
        <w:t xml:space="preserve"> и детали реализации</w:t>
      </w:r>
      <w:r>
        <w:t>.</w:t>
      </w:r>
    </w:p>
    <w:sectPr w:rsidR="00037A43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8AC" w:rsidRDefault="001D78AC">
      <w:r>
        <w:separator/>
      </w:r>
    </w:p>
  </w:endnote>
  <w:endnote w:type="continuationSeparator" w:id="0">
    <w:p w:rsidR="001D78AC" w:rsidRDefault="001D7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8AC" w:rsidRDefault="001D78AC">
      <w:r>
        <w:separator/>
      </w:r>
    </w:p>
  </w:footnote>
  <w:footnote w:type="continuationSeparator" w:id="0">
    <w:p w:rsidR="001D78AC" w:rsidRDefault="001D78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50891"/>
    <w:rsid w:val="0006383B"/>
    <w:rsid w:val="00082ED6"/>
    <w:rsid w:val="000A1DCA"/>
    <w:rsid w:val="000B3595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A32B6"/>
    <w:rsid w:val="001B078F"/>
    <w:rsid w:val="001C450E"/>
    <w:rsid w:val="001D78AC"/>
    <w:rsid w:val="001E5AE4"/>
    <w:rsid w:val="001F2FA6"/>
    <w:rsid w:val="001F54C4"/>
    <w:rsid w:val="002074BA"/>
    <w:rsid w:val="00212902"/>
    <w:rsid w:val="002337CA"/>
    <w:rsid w:val="00233CBC"/>
    <w:rsid w:val="00281376"/>
    <w:rsid w:val="002A16A4"/>
    <w:rsid w:val="002D3953"/>
    <w:rsid w:val="003047CD"/>
    <w:rsid w:val="00305A4F"/>
    <w:rsid w:val="00323ECB"/>
    <w:rsid w:val="00324178"/>
    <w:rsid w:val="0033784B"/>
    <w:rsid w:val="003720DC"/>
    <w:rsid w:val="003A664C"/>
    <w:rsid w:val="003C0018"/>
    <w:rsid w:val="003C1437"/>
    <w:rsid w:val="003C5DC4"/>
    <w:rsid w:val="003C78C3"/>
    <w:rsid w:val="003D249D"/>
    <w:rsid w:val="003D350A"/>
    <w:rsid w:val="003E08B5"/>
    <w:rsid w:val="003E5246"/>
    <w:rsid w:val="003F7C12"/>
    <w:rsid w:val="00402F9F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01935"/>
    <w:rsid w:val="006127E9"/>
    <w:rsid w:val="00615B29"/>
    <w:rsid w:val="00635AE2"/>
    <w:rsid w:val="00662555"/>
    <w:rsid w:val="00676158"/>
    <w:rsid w:val="00683750"/>
    <w:rsid w:val="00694BDF"/>
    <w:rsid w:val="006D10C8"/>
    <w:rsid w:val="006D69A4"/>
    <w:rsid w:val="006D73C6"/>
    <w:rsid w:val="006E0122"/>
    <w:rsid w:val="006F2178"/>
    <w:rsid w:val="00710BA8"/>
    <w:rsid w:val="00710BB9"/>
    <w:rsid w:val="00740EF5"/>
    <w:rsid w:val="00747D58"/>
    <w:rsid w:val="00753D80"/>
    <w:rsid w:val="00754BC3"/>
    <w:rsid w:val="00765614"/>
    <w:rsid w:val="0078701C"/>
    <w:rsid w:val="007919E6"/>
    <w:rsid w:val="007A088D"/>
    <w:rsid w:val="007B0674"/>
    <w:rsid w:val="007B32ED"/>
    <w:rsid w:val="007E0134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26B67"/>
    <w:rsid w:val="008341B5"/>
    <w:rsid w:val="0085300F"/>
    <w:rsid w:val="008633CE"/>
    <w:rsid w:val="00876920"/>
    <w:rsid w:val="00880E0A"/>
    <w:rsid w:val="00881EC2"/>
    <w:rsid w:val="0088630E"/>
    <w:rsid w:val="008C626F"/>
    <w:rsid w:val="008E0F32"/>
    <w:rsid w:val="008E4BC0"/>
    <w:rsid w:val="009304F4"/>
    <w:rsid w:val="00937FEF"/>
    <w:rsid w:val="00960D12"/>
    <w:rsid w:val="00973920"/>
    <w:rsid w:val="00981AA8"/>
    <w:rsid w:val="00987A7A"/>
    <w:rsid w:val="009B6755"/>
    <w:rsid w:val="009C18BE"/>
    <w:rsid w:val="009E7411"/>
    <w:rsid w:val="009F0FEA"/>
    <w:rsid w:val="009F5585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E3AED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57600"/>
    <w:rsid w:val="00C71EFF"/>
    <w:rsid w:val="00C83F15"/>
    <w:rsid w:val="00C961F9"/>
    <w:rsid w:val="00CA0822"/>
    <w:rsid w:val="00CA1E1B"/>
    <w:rsid w:val="00CE56C9"/>
    <w:rsid w:val="00CF3743"/>
    <w:rsid w:val="00D22484"/>
    <w:rsid w:val="00D56B50"/>
    <w:rsid w:val="00D70348"/>
    <w:rsid w:val="00D865F1"/>
    <w:rsid w:val="00DA2158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27F"/>
    <w:rsid w:val="00E669A5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D420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обыкновенных дифференциальных и дифференциально-алгебраических уравнений в SimInTech. DIRK4.</dc:title>
  <dc:subject/>
  <dc:creator>Alex</dc:creator>
  <cp:keywords/>
  <dc:description/>
  <cp:lastModifiedBy>Redmann</cp:lastModifiedBy>
  <cp:revision>106</cp:revision>
  <dcterms:created xsi:type="dcterms:W3CDTF">2015-01-03T15:20:00Z</dcterms:created>
  <dcterms:modified xsi:type="dcterms:W3CDTF">2015-11-10T08:04:00Z</dcterms:modified>
</cp:coreProperties>
</file>