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0235E5">
        <w:rPr>
          <w:b/>
          <w:color w:val="0000FF"/>
          <w:sz w:val="36"/>
          <w:szCs w:val="36"/>
          <w:lang w:val="en-US"/>
        </w:rPr>
        <w:t>graphicmousevalue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0235E5">
        <w:rPr>
          <w:color w:val="0000FF"/>
        </w:rPr>
        <w:t xml:space="preserve">координат </w:t>
      </w:r>
      <w:r w:rsidR="004A2314">
        <w:rPr>
          <w:color w:val="0000FF"/>
        </w:rPr>
        <w:t xml:space="preserve">текущей точки </w:t>
      </w:r>
      <w:r w:rsidR="00CB7486">
        <w:rPr>
          <w:color w:val="0000FF"/>
        </w:rPr>
        <w:t>графика</w:t>
      </w:r>
      <w:r w:rsidR="00CB7486" w:rsidRPr="00CB7486">
        <w:rPr>
          <w:color w:val="0000FF"/>
        </w:rPr>
        <w:t xml:space="preserve"> </w:t>
      </w:r>
      <w:r w:rsidR="00605982" w:rsidRPr="00690772">
        <w:rPr>
          <w:color w:val="0000FF"/>
        </w:rPr>
        <w:t>на схеме</w:t>
      </w:r>
      <w:r w:rsidR="004A2314">
        <w:rPr>
          <w:color w:val="0000FF"/>
        </w:rPr>
        <w:t xml:space="preserve"> в соответствии с указателем мыши.</w:t>
      </w:r>
    </w:p>
    <w:p w:rsidR="00DE0459" w:rsidRPr="00DE0459" w:rsidRDefault="000B63FE">
      <w:pPr>
        <w:rPr>
          <w:color w:val="4F81BD" w:themeColor="accent1"/>
        </w:rPr>
      </w:pPr>
      <w:r w:rsidRPr="000B63F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1A258E" w:rsidRDefault="00E0555B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1A258E">
        <w:rPr>
          <w:rFonts w:ascii="Courier New" w:hAnsi="Courier New" w:cs="Courier New"/>
          <w:i/>
          <w:szCs w:val="24"/>
          <w:lang w:val="en-US"/>
        </w:rPr>
        <w:t>P</w:t>
      </w:r>
      <w:r w:rsidR="00BE541B" w:rsidRPr="001A258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proofErr w:type="spellEnd"/>
      <w:r w:rsidR="004A2314">
        <w:rPr>
          <w:rFonts w:ascii="Courier New" w:hAnsi="Courier New" w:cs="Courier New"/>
          <w:b/>
          <w:szCs w:val="24"/>
        </w:rPr>
        <w:t>с</w:t>
      </w:r>
      <w:proofErr w:type="spellStart"/>
      <w:r w:rsidR="001A7CDD" w:rsidRPr="00C00D77">
        <w:rPr>
          <w:rFonts w:ascii="Courier New" w:hAnsi="Courier New" w:cs="Courier New"/>
          <w:b/>
          <w:szCs w:val="24"/>
          <w:lang w:val="en-US"/>
        </w:rPr>
        <w:t>mousevalue</w:t>
      </w:r>
      <w:proofErr w:type="spellEnd"/>
      <w:r w:rsidR="00BE541B" w:rsidRPr="001A258E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34062A" w:rsidRPr="00F631EF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F631EF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1A7CDD" w:rsidRPr="001A258E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1A7CDD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1A258E">
        <w:rPr>
          <w:rFonts w:ascii="Courier New" w:hAnsi="Courier New" w:cs="Courier New"/>
          <w:szCs w:val="24"/>
          <w:lang w:val="en-US"/>
        </w:rPr>
        <w:t>);</w:t>
      </w:r>
    </w:p>
    <w:p w:rsidR="00E95EF5" w:rsidRPr="001A258E" w:rsidRDefault="00E95EF5" w:rsidP="000F6AB0">
      <w:pPr>
        <w:spacing w:line="360" w:lineRule="auto"/>
        <w:rPr>
          <w:i/>
          <w:lang w:val="en-US"/>
        </w:rPr>
      </w:pPr>
    </w:p>
    <w:p w:rsidR="00043807" w:rsidRPr="001A258E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1A258E">
        <w:rPr>
          <w:b/>
          <w:lang w:val="en-US"/>
        </w:rPr>
        <w:t>:</w:t>
      </w:r>
    </w:p>
    <w:p w:rsidR="0093220C" w:rsidRPr="001A7CDD" w:rsidRDefault="0034062A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1A7CDD" w:rsidRPr="001A7CDD">
        <w:t>,</w:t>
      </w:r>
    </w:p>
    <w:p w:rsidR="001A7CDD" w:rsidRPr="001A7CDD" w:rsidRDefault="001A7CDD" w:rsidP="001A7CDD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Pr="001A7CDD">
        <w:t xml:space="preserve">номер шкалы </w:t>
      </w:r>
      <w:r>
        <w:t>объекта</w:t>
      </w:r>
      <w:r w:rsidRPr="00CB7486">
        <w:t xml:space="preserve"> типа </w:t>
      </w:r>
      <w:r>
        <w:t>«</w:t>
      </w:r>
      <w:r w:rsidRPr="00CB7486">
        <w:t>Г</w:t>
      </w:r>
      <w:r>
        <w:t>рафик»</w:t>
      </w:r>
      <w:r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C00D77" w:rsidRDefault="0082358A" w:rsidP="000F6AB0">
      <w:pPr>
        <w:spacing w:line="360" w:lineRule="auto"/>
      </w:pPr>
      <w:proofErr w:type="gramStart"/>
      <w:r>
        <w:rPr>
          <w:i/>
          <w:lang w:val="en-US"/>
        </w:rPr>
        <w:t>get</w:t>
      </w:r>
      <w:proofErr w:type="spellStart"/>
      <w:r w:rsidR="001A7CDD">
        <w:rPr>
          <w:i/>
        </w:rPr>
        <w:t>graphic</w:t>
      </w:r>
      <w:r w:rsidR="001A7CDD">
        <w:rPr>
          <w:i/>
          <w:lang w:val="en-US"/>
        </w:rPr>
        <w:t>mousevalue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34062A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="001A7CDD">
        <w:rPr>
          <w:i/>
        </w:rPr>
        <w:t xml:space="preserve">, </w:t>
      </w:r>
      <w:proofErr w:type="spellStart"/>
      <w:r w:rsidR="001A7CDD">
        <w:rPr>
          <w:i/>
        </w:rPr>
        <w:t>num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1A7CDD" w:rsidRPr="001A7CDD">
        <w:t>коорд</w:t>
      </w:r>
      <w:r w:rsidR="001A7CDD">
        <w:t>инаты текущей точки на графике в соотве</w:t>
      </w:r>
      <w:r w:rsidR="001A7CDD" w:rsidRPr="001A7CDD">
        <w:t>т</w:t>
      </w:r>
      <w:r w:rsidR="001A7CDD">
        <w:t>ствии с указателем мыши</w:t>
      </w:r>
      <w:r w:rsidR="001A7CDD" w:rsidRPr="001A7CDD">
        <w:t xml:space="preserve"> </w:t>
      </w:r>
      <w:r w:rsidR="00CB7486">
        <w:t>на схеме по идентификатору объекта</w:t>
      </w:r>
      <w:r w:rsidR="001A7CDD">
        <w:t xml:space="preserve"> </w:t>
      </w:r>
      <w:r w:rsidR="0034062A" w:rsidRPr="00F07232">
        <w:rPr>
          <w:i/>
          <w:lang w:val="en-US"/>
        </w:rPr>
        <w:t>g</w:t>
      </w:r>
      <w:proofErr w:type="spellStart"/>
      <w:r w:rsidR="001A7CDD" w:rsidRPr="00F07232">
        <w:rPr>
          <w:i/>
        </w:rPr>
        <w:t>id</w:t>
      </w:r>
      <w:proofErr w:type="spellEnd"/>
      <w:r w:rsidR="001A7CDD">
        <w:t xml:space="preserve"> и номеру шкалы </w:t>
      </w:r>
      <w:proofErr w:type="spellStart"/>
      <w:r w:rsidR="001A7CDD" w:rsidRPr="001A7CDD">
        <w:rPr>
          <w:i/>
        </w:rPr>
        <w:t>num</w:t>
      </w:r>
      <w:proofErr w:type="spellEnd"/>
      <w:r w:rsidR="00605982">
        <w:t xml:space="preserve">. </w:t>
      </w:r>
      <w:r w:rsidR="00676114">
        <w:t>Указатель мыш</w:t>
      </w:r>
      <w:r w:rsidR="00E0555B">
        <w:t xml:space="preserve">и определяет координату по оси </w:t>
      </w:r>
      <w:r w:rsidR="00E0555B">
        <w:rPr>
          <w:lang w:val="en-US"/>
        </w:rPr>
        <w:t>X</w:t>
      </w:r>
      <w:r w:rsidR="00676114">
        <w:t>,</w:t>
      </w:r>
      <w:r w:rsidR="00676114" w:rsidRPr="00676114">
        <w:t xml:space="preserve"> д</w:t>
      </w:r>
      <w:r w:rsidR="00676114">
        <w:t xml:space="preserve">ля которой получается координата </w:t>
      </w:r>
      <w:proofErr w:type="spellStart"/>
      <w:r w:rsidR="00676114">
        <w:t>y</w:t>
      </w:r>
      <w:proofErr w:type="spellEnd"/>
      <w:r w:rsidR="00676114">
        <w:t xml:space="preserve"> графика. </w:t>
      </w:r>
      <w:r w:rsidR="001A7CDD">
        <w:t xml:space="preserve"> </w:t>
      </w:r>
      <w:r w:rsidR="00605982"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Номер шкалы</w:t>
      </w:r>
      <w:r w:rsidR="001A7CDD" w:rsidRPr="001A7CDD">
        <w:t xml:space="preserve"> соответс</w:t>
      </w:r>
      <w:r w:rsidR="001A7CDD">
        <w:t>т</w:t>
      </w:r>
      <w:r w:rsidR="001A7CDD" w:rsidRPr="001A7CDD">
        <w:t xml:space="preserve">вует номеру графика (начиная с 0) при </w:t>
      </w:r>
      <w:proofErr w:type="spellStart"/>
      <w:r w:rsidR="001A7CDD" w:rsidRPr="001A7CDD">
        <w:t>м</w:t>
      </w:r>
      <w:r w:rsidR="001A7CDD">
        <w:t>ногошкальном</w:t>
      </w:r>
      <w:proofErr w:type="spellEnd"/>
      <w:r w:rsidR="001A7CDD">
        <w:t xml:space="preserve"> режиме отображения. Е</w:t>
      </w:r>
      <w:r w:rsidR="001A7CDD" w:rsidRPr="001A7CDD">
        <w:t>сли испол</w:t>
      </w:r>
      <w:r w:rsidR="001A7CDD">
        <w:t>ьзуется одна шкала, то номер шкалы</w:t>
      </w:r>
      <w:r w:rsidR="001A7CDD" w:rsidRPr="001A7CDD">
        <w:t xml:space="preserve"> можно указывать произвольно.</w:t>
      </w:r>
      <w:r w:rsidR="00C00D77" w:rsidRPr="00C00D77">
        <w:t xml:space="preserve"> </w:t>
      </w:r>
      <w:r w:rsidR="00C00D77">
        <w:t>Тип возвращаемого значения</w:t>
      </w:r>
      <w:r w:rsidR="00C00D77" w:rsidRPr="00C00D77">
        <w:t xml:space="preserve"> - комплексное число, г</w:t>
      </w:r>
      <w:r w:rsidR="00C00D77">
        <w:t>де действительная часть соответ</w:t>
      </w:r>
      <w:r w:rsidR="00C00D77" w:rsidRPr="00C00D77">
        <w:t>ст</w:t>
      </w:r>
      <w:r w:rsidR="00C00D77">
        <w:t>вует значению по</w:t>
      </w:r>
      <w:r w:rsidR="00C00D77" w:rsidRPr="00C00D77">
        <w:t xml:space="preserve"> оси</w:t>
      </w:r>
      <w:r w:rsidR="00C00D77">
        <w:t xml:space="preserve"> абсцисс, мнимая - по оси ординат</w:t>
      </w:r>
      <w:r w:rsidR="00C00D77" w:rsidRPr="00C00D77">
        <w:t>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E0555B" w:rsidP="000F6AB0">
      <w:pPr>
        <w:spacing w:line="360" w:lineRule="auto"/>
      </w:pPr>
      <w:r>
        <w:rPr>
          <w:i/>
          <w:lang w:val="en-US"/>
        </w:rPr>
        <w:t>P</w:t>
      </w:r>
      <w:r w:rsidR="0082358A" w:rsidRPr="0082358A">
        <w:rPr>
          <w:i/>
        </w:rPr>
        <w:t xml:space="preserve"> –</w:t>
      </w:r>
      <w:r w:rsidR="00CB7486" w:rsidRPr="00CB7486">
        <w:t xml:space="preserve"> </w:t>
      </w:r>
      <w:proofErr w:type="gramStart"/>
      <w:r w:rsidR="001A7CDD" w:rsidRPr="001A7CDD">
        <w:t>точка</w:t>
      </w:r>
      <w:proofErr w:type="gramEnd"/>
      <w:r w:rsidR="001A7CDD" w:rsidRPr="001A7CDD">
        <w:t xml:space="preserve"> с координатами текущей точки графика.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proofErr w:type="spellStart"/>
      <w:r w:rsidR="00C00D77">
        <w:rPr>
          <w:i/>
        </w:rPr>
        <w:t>complex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  <w:r w:rsidR="001A258E">
              <w:rPr>
                <w:rFonts w:ascii="Courier New" w:hAnsi="Courier New" w:cs="Courier New"/>
                <w:szCs w:val="24"/>
              </w:rPr>
              <w:t>а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1A258E" w:rsidRDefault="001A258E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//получим </w:t>
            </w:r>
            <w:r w:rsidRPr="001A258E">
              <w:rPr>
                <w:rFonts w:ascii="Courier New" w:hAnsi="Courier New" w:cs="Courier New"/>
                <w:szCs w:val="24"/>
              </w:rPr>
              <w:t>координаты текущей точки на графике</w:t>
            </w:r>
          </w:p>
          <w:p w:rsidR="000F6AB0" w:rsidRPr="00094577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getgraphic</w:t>
            </w:r>
            <w:r w:rsidR="00676114">
              <w:rPr>
                <w:rStyle w:val="a7"/>
                <w:rFonts w:ascii="Courier New" w:hAnsi="Courier New" w:cs="Courier New"/>
              </w:rPr>
              <w:t>mousevalue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676114" w:rsidRPr="00C00D77">
              <w:rPr>
                <w:rFonts w:ascii="Courier New" w:hAnsi="Courier New" w:cs="Courier New"/>
              </w:rPr>
              <w:t>, 0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C00D77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6A13F9">
        <w:t>а графика</w:t>
      </w:r>
      <w:r w:rsidR="00C00D77" w:rsidRPr="00C00D77">
        <w:t>.</w:t>
      </w:r>
      <w:r w:rsidR="00C00D77">
        <w:t xml:space="preserve">  </w:t>
      </w:r>
      <w:r w:rsidR="00C00D77" w:rsidRPr="00C00D77">
        <w:t>П</w:t>
      </w:r>
      <w:r w:rsidR="00C00D77">
        <w:t xml:space="preserve">ри установке курсора мыши на схему переменная </w:t>
      </w:r>
      <w:r w:rsidR="00E0555B">
        <w:rPr>
          <w:i/>
          <w:lang w:val="en-US"/>
        </w:rPr>
        <w:t>p</w:t>
      </w:r>
      <w:r w:rsidR="00C00D77">
        <w:t xml:space="preserve"> будет содержать координаты точки</w:t>
      </w:r>
      <w:r w:rsidR="00E0555B">
        <w:t xml:space="preserve"> на графике, координату по оси </w:t>
      </w:r>
      <w:r w:rsidR="00E0555B">
        <w:rPr>
          <w:lang w:val="en-US"/>
        </w:rPr>
        <w:t>X</w:t>
      </w:r>
      <w:r w:rsidR="00C00D77">
        <w:t xml:space="preserve"> определяется положением курсора мыши.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43807"/>
    <w:rsid w:val="000562E3"/>
    <w:rsid w:val="00094577"/>
    <w:rsid w:val="000A2869"/>
    <w:rsid w:val="000B63FE"/>
    <w:rsid w:val="000F6AB0"/>
    <w:rsid w:val="00114987"/>
    <w:rsid w:val="001A258E"/>
    <w:rsid w:val="001A7CDD"/>
    <w:rsid w:val="001B33A0"/>
    <w:rsid w:val="001D7157"/>
    <w:rsid w:val="00226098"/>
    <w:rsid w:val="0034062A"/>
    <w:rsid w:val="003C2C02"/>
    <w:rsid w:val="00461505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2014-09-23T06:25:00Z</dcterms:created>
  <dcterms:modified xsi:type="dcterms:W3CDTF">2014-10-01T10:50:00Z</dcterms:modified>
</cp:coreProperties>
</file>