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8486D" w:rsidRDefault="0098486D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init</w:t>
      </w:r>
      <w:proofErr w:type="gramEnd"/>
    </w:p>
    <w:p w:rsidR="00715D09" w:rsidRPr="00FE42C5" w:rsidRDefault="003758F7">
      <w:pPr>
        <w:rPr>
          <w:i/>
          <w:color w:val="0000FF"/>
        </w:rPr>
      </w:pPr>
      <w:r>
        <w:rPr>
          <w:i/>
          <w:color w:val="0000FF"/>
        </w:rPr>
        <w:t>Де</w:t>
      </w:r>
      <w:r w:rsidR="00932ECB">
        <w:rPr>
          <w:i/>
          <w:color w:val="0000FF"/>
        </w:rPr>
        <w:t xml:space="preserve">кларация </w:t>
      </w:r>
      <w:r w:rsidR="0098486D">
        <w:rPr>
          <w:i/>
          <w:color w:val="0000FF"/>
        </w:rPr>
        <w:t>динамических переменных</w:t>
      </w:r>
      <w:r w:rsidR="00737C72" w:rsidRPr="00FE42C5">
        <w:rPr>
          <w:i/>
          <w:color w:val="0000FF"/>
        </w:rPr>
        <w:t>.</w:t>
      </w:r>
    </w:p>
    <w:p w:rsidR="00715D09" w:rsidRDefault="000D2701">
      <w:pPr>
        <w:rPr>
          <w:color w:val="0070C0"/>
          <w:lang w:val="en-US"/>
        </w:rPr>
      </w:pPr>
      <w:r w:rsidRPr="000D270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98486D" w:rsidP="001A2741">
      <w:pPr>
        <w:pStyle w:val="afd"/>
        <w:rPr>
          <w:rFonts w:ascii="Courier New" w:hAnsi="Courier New" w:cs="Courier New"/>
        </w:rPr>
      </w:pPr>
      <w:proofErr w:type="gramStart"/>
      <w:r>
        <w:rPr>
          <w:rStyle w:val="a7"/>
          <w:rFonts w:ascii="Courier New" w:hAnsi="Courier New" w:cs="Courier New"/>
          <w:lang w:val="en-US"/>
        </w:rPr>
        <w:t>init</w:t>
      </w:r>
      <w:proofErr w:type="gramEnd"/>
      <w:r w:rsidR="001A2741" w:rsidRPr="001A2741">
        <w:rPr>
          <w:rFonts w:ascii="Courier New" w:hAnsi="Courier New" w:cs="Courier New"/>
        </w:rPr>
        <w:t xml:space="preserve"> &lt;имя переменной 1&gt;{:&lt;тип переменной 1&gt;}{=&lt;инициирующее выражение 1&gt;}{</w:t>
      </w:r>
      <w:r w:rsidR="001A2741" w:rsidRPr="001A2741">
        <w:rPr>
          <w:rStyle w:val="a7"/>
          <w:rFonts w:ascii="Courier New" w:hAnsi="Courier New" w:cs="Courier New"/>
        </w:rPr>
        <w:t>,</w:t>
      </w:r>
      <w:r w:rsidR="001A2741" w:rsidRPr="001A2741">
        <w:rPr>
          <w:rFonts w:ascii="Courier New" w:hAnsi="Courier New" w:cs="Courier New"/>
        </w:rPr>
        <w:t>&lt;имя переменной 2&gt;{:&lt;тип переменной 2&gt;}{=&lt;инициирующее выражение 2&gt;}}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98486D" w:rsidRDefault="0098486D" w:rsidP="0098486D">
      <w:pPr>
        <w:spacing w:line="360" w:lineRule="auto"/>
        <w:rPr>
          <w:lang w:val="en-US"/>
        </w:rPr>
      </w:pPr>
      <w:r>
        <w:t xml:space="preserve">Декларация динамических переменных (формат аналогичен </w:t>
      </w:r>
      <w:proofErr w:type="spellStart"/>
      <w:r>
        <w:rPr>
          <w:rFonts w:ascii="Courier New" w:hAnsi="Courier New" w:cs="Courier New"/>
          <w:b/>
          <w:bCs/>
          <w:lang w:val="en-US"/>
        </w:rPr>
        <w:t>var</w:t>
      </w:r>
      <w:proofErr w:type="spellEnd"/>
      <w:r>
        <w:t xml:space="preserve">). По декларации </w:t>
      </w:r>
    </w:p>
    <w:p w:rsidR="0098486D" w:rsidRDefault="0098486D" w:rsidP="0098486D">
      <w:pPr>
        <w:spacing w:line="360" w:lineRule="auto"/>
        <w:rPr>
          <w:lang w:val="en-US"/>
        </w:rPr>
      </w:pPr>
      <w:proofErr w:type="gramStart"/>
      <w:r w:rsidRPr="00F341CC">
        <w:rPr>
          <w:rFonts w:ascii="Courier New" w:hAnsi="Courier New" w:cs="Courier New"/>
          <w:b/>
          <w:lang w:val="en-US"/>
        </w:rPr>
        <w:t>init</w:t>
      </w:r>
      <w:proofErr w:type="gramEnd"/>
      <w:r w:rsidRPr="00F341CC">
        <w:rPr>
          <w:rFonts w:ascii="Courier New" w:hAnsi="Courier New" w:cs="Courier New"/>
        </w:rPr>
        <w:t xml:space="preserve"> </w:t>
      </w:r>
      <w:r w:rsidRPr="00F341CC">
        <w:rPr>
          <w:rFonts w:ascii="Courier New" w:hAnsi="Courier New" w:cs="Courier New"/>
          <w:lang w:val="en-US"/>
        </w:rPr>
        <w:t>x</w:t>
      </w:r>
      <w:r w:rsidRPr="00F341CC">
        <w:rPr>
          <w:rFonts w:ascii="Courier New" w:hAnsi="Courier New" w:cs="Courier New"/>
        </w:rPr>
        <w:t>;</w:t>
      </w:r>
      <w:r>
        <w:t xml:space="preserve"> </w:t>
      </w:r>
      <w:r w:rsidRPr="00F341CC">
        <w:t xml:space="preserve"> </w:t>
      </w:r>
    </w:p>
    <w:p w:rsidR="0098486D" w:rsidRPr="00EB3B0E" w:rsidRDefault="0098486D" w:rsidP="0098486D">
      <w:pPr>
        <w:spacing w:line="360" w:lineRule="auto"/>
        <w:rPr>
          <w:rFonts w:ascii="Courier New" w:hAnsi="Courier New" w:cs="Courier New"/>
        </w:rPr>
      </w:pPr>
      <w:r>
        <w:t xml:space="preserve">будут созданы две переменные одинакового типа: переменная состояния </w:t>
      </w:r>
      <w:r>
        <w:rPr>
          <w:rFonts w:ascii="Courier New" w:hAnsi="Courier New" w:cs="Courier New"/>
          <w:lang w:val="en-US"/>
        </w:rPr>
        <w:t>x</w:t>
      </w:r>
      <w:r>
        <w:t xml:space="preserve"> и её производная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’</w:t>
      </w:r>
      <w:r>
        <w:t xml:space="preserve">. Если </w:t>
      </w:r>
      <w:r>
        <w:rPr>
          <w:rFonts w:ascii="Courier New" w:hAnsi="Courier New" w:cs="Courier New"/>
          <w:lang w:val="en-US"/>
        </w:rPr>
        <w:t>x</w:t>
      </w:r>
      <w:r>
        <w:t xml:space="preserve">  – массив переменных состояния, то </w:t>
      </w:r>
      <w:r w:rsidRPr="0098486D">
        <w:rPr>
          <w:rFonts w:ascii="Courier New" w:hAnsi="Courier New" w:cs="Courier New"/>
          <w:lang w:val="en-US"/>
        </w:rPr>
        <w:t>x</w:t>
      </w:r>
      <w:r w:rsidRPr="0098486D">
        <w:rPr>
          <w:rFonts w:ascii="Courier New" w:hAnsi="Courier New" w:cs="Courier New"/>
        </w:rPr>
        <w:t>'[</w:t>
      </w:r>
      <w:proofErr w:type="spellStart"/>
      <w:r w:rsidRPr="0098486D">
        <w:rPr>
          <w:rFonts w:ascii="Courier New" w:hAnsi="Courier New" w:cs="Courier New"/>
          <w:lang w:val="en-US"/>
        </w:rPr>
        <w:t>i</w:t>
      </w:r>
      <w:proofErr w:type="spellEnd"/>
      <w:r w:rsidRPr="0098486D">
        <w:rPr>
          <w:rFonts w:ascii="Courier New" w:hAnsi="Courier New" w:cs="Courier New"/>
        </w:rPr>
        <w:t>]</w:t>
      </w:r>
      <w:r>
        <w:t xml:space="preserve"> – производная переменной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>]</w:t>
      </w:r>
      <w:r>
        <w:t xml:space="preserve"> этого массива. Переменные состояния позволяют задавать дифференциальные уравнения в форме Коши, т.е. в виде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'=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)</w:t>
      </w:r>
      <w:r w:rsidRPr="00EB3B0E">
        <w:rPr>
          <w:rFonts w:ascii="Courier New" w:hAnsi="Courier New" w:cs="Courier New"/>
        </w:rPr>
        <w:t>.</w:t>
      </w:r>
    </w:p>
    <w:p w:rsidR="0098486D" w:rsidRDefault="0098486D" w:rsidP="0098486D">
      <w:pPr>
        <w:spacing w:line="360" w:lineRule="auto"/>
      </w:pPr>
      <w:r>
        <w:t xml:space="preserve">Переменная (или массив), описанная с помощью ключевого слова </w:t>
      </w:r>
      <w:r>
        <w:rPr>
          <w:rFonts w:ascii="Courier New" w:hAnsi="Courier New" w:cs="Courier New"/>
          <w:b/>
          <w:bCs/>
          <w:lang w:val="en-US"/>
        </w:rPr>
        <w:t>init</w:t>
      </w:r>
      <w:r w:rsidRPr="0098486D">
        <w:rPr>
          <w:rFonts w:ascii="Courier New" w:hAnsi="Courier New" w:cs="Courier New"/>
          <w:b/>
          <w:bCs/>
        </w:rPr>
        <w:t>,</w:t>
      </w:r>
      <w:r>
        <w:t xml:space="preserve"> может быть одновременно описана как выходная переменная (ключевое слово </w:t>
      </w:r>
      <w:proofErr w:type="spellStart"/>
      <w:r w:rsidRPr="00EB3B0E">
        <w:rPr>
          <w:rFonts w:ascii="Courier New" w:hAnsi="Courier New" w:cs="Courier New"/>
          <w:b/>
          <w:bCs/>
        </w:rPr>
        <w:t>output</w:t>
      </w:r>
      <w:proofErr w:type="spellEnd"/>
      <w:r>
        <w:t>). Во всех остальных случаях повторное описание одной и той же переменной не допускается.</w:t>
      </w:r>
    </w:p>
    <w:p w:rsidR="00FE04A3" w:rsidRPr="00FE04A3" w:rsidRDefault="00FE04A3" w:rsidP="009C7FB7"/>
    <w:p w:rsidR="00996416" w:rsidRPr="001A2741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1A2741"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A2741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98486D" w:rsidRPr="0098486D" w:rsidRDefault="0098486D" w:rsidP="0098486D">
            <w:pPr>
              <w:pStyle w:val="aff"/>
              <w:ind w:firstLine="0"/>
            </w:pPr>
            <w:r w:rsidRPr="0098486D">
              <w:rPr>
                <w:b/>
                <w:bCs/>
              </w:rPr>
              <w:t xml:space="preserve">const </w:t>
            </w:r>
            <w:r w:rsidRPr="0098486D">
              <w:t>mu=1e6;</w:t>
            </w:r>
          </w:p>
          <w:p w:rsidR="0098486D" w:rsidRPr="0098486D" w:rsidRDefault="0098486D" w:rsidP="0098486D">
            <w:pPr>
              <w:pStyle w:val="aff"/>
              <w:ind w:firstLine="0"/>
            </w:pPr>
            <w:r w:rsidRPr="0098486D">
              <w:rPr>
                <w:b/>
                <w:bCs/>
              </w:rPr>
              <w:t>init</w:t>
            </w:r>
            <w:r w:rsidRPr="0098486D">
              <w:t xml:space="preserve"> x1=2,x2=0;</w:t>
            </w:r>
          </w:p>
          <w:p w:rsidR="0098486D" w:rsidRPr="0098486D" w:rsidRDefault="0098486D" w:rsidP="0098486D">
            <w:pPr>
              <w:pStyle w:val="aff"/>
              <w:ind w:firstLine="0"/>
              <w:rPr>
                <w:lang w:val="ru-RU"/>
              </w:rPr>
            </w:pPr>
            <w:r w:rsidRPr="0098486D">
              <w:t>x</w:t>
            </w:r>
            <w:r w:rsidRPr="0098486D">
              <w:rPr>
                <w:lang w:val="ru-RU"/>
              </w:rPr>
              <w:t>1’=</w:t>
            </w:r>
            <w:r w:rsidRPr="0098486D">
              <w:t>x</w:t>
            </w:r>
            <w:r w:rsidRPr="0098486D">
              <w:rPr>
                <w:lang w:val="ru-RU"/>
              </w:rPr>
              <w:t xml:space="preserve">2;  </w:t>
            </w:r>
            <w:r w:rsidRPr="0098486D">
              <w:rPr>
                <w:i/>
                <w:iCs/>
                <w:color w:val="008000"/>
                <w:lang w:val="ru-RU"/>
              </w:rPr>
              <w:t>//дифференциальные уравнения</w:t>
            </w:r>
          </w:p>
          <w:p w:rsidR="0098486D" w:rsidRPr="0098486D" w:rsidRDefault="0098486D" w:rsidP="0098486D">
            <w:pPr>
              <w:pStyle w:val="aff"/>
              <w:ind w:firstLine="0"/>
              <w:rPr>
                <w:lang w:val="ru-RU"/>
              </w:rPr>
            </w:pPr>
            <w:r w:rsidRPr="0098486D">
              <w:t>x</w:t>
            </w:r>
            <w:r w:rsidRPr="0098486D">
              <w:rPr>
                <w:lang w:val="ru-RU"/>
              </w:rPr>
              <w:t>2’=</w:t>
            </w:r>
            <w:r w:rsidRPr="0098486D">
              <w:t>mu</w:t>
            </w:r>
            <w:r w:rsidRPr="0098486D">
              <w:rPr>
                <w:lang w:val="ru-RU"/>
              </w:rPr>
              <w:t>*((1-</w:t>
            </w:r>
            <w:r w:rsidRPr="0098486D">
              <w:t>x</w:t>
            </w:r>
            <w:r w:rsidRPr="0098486D">
              <w:rPr>
                <w:lang w:val="ru-RU"/>
              </w:rPr>
              <w:t>1^2)*</w:t>
            </w:r>
            <w:r w:rsidRPr="0098486D">
              <w:t>x</w:t>
            </w:r>
            <w:r w:rsidRPr="0098486D">
              <w:rPr>
                <w:lang w:val="ru-RU"/>
              </w:rPr>
              <w:t>2-</w:t>
            </w:r>
            <w:r w:rsidRPr="0098486D">
              <w:t>x</w:t>
            </w:r>
            <w:r w:rsidRPr="0098486D">
              <w:rPr>
                <w:lang w:val="ru-RU"/>
              </w:rPr>
              <w:t xml:space="preserve">1); </w:t>
            </w:r>
          </w:p>
          <w:p w:rsidR="0098486D" w:rsidRPr="0098486D" w:rsidRDefault="0098486D" w:rsidP="0098486D">
            <w:pPr>
              <w:rPr>
                <w:rFonts w:ascii="Courier New" w:hAnsi="Courier New" w:cs="Courier New"/>
              </w:rPr>
            </w:pPr>
            <w:proofErr w:type="spellStart"/>
            <w:r w:rsidRPr="0098486D">
              <w:rPr>
                <w:rFonts w:ascii="Courier New" w:hAnsi="Courier New" w:cs="Courier New"/>
                <w:b/>
                <w:bCs/>
              </w:rPr>
              <w:t>output</w:t>
            </w:r>
            <w:proofErr w:type="spellEnd"/>
            <w:r w:rsidRPr="0098486D">
              <w:rPr>
                <w:rFonts w:ascii="Courier New" w:hAnsi="Courier New" w:cs="Courier New"/>
              </w:rPr>
              <w:t xml:space="preserve"> x1,x2;</w:t>
            </w:r>
          </w:p>
          <w:p w:rsidR="00F94A73" w:rsidRPr="00FE04A3" w:rsidRDefault="00F94A73" w:rsidP="00FE04A3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1A2741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1A2741" w:rsidRDefault="001A2741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98486D" w:rsidRDefault="001A2741" w:rsidP="00F94A73">
            <w:pPr>
              <w:rPr>
                <w:rFonts w:ascii="Courier New" w:hAnsi="Courier New" w:cs="Courier New"/>
                <w:szCs w:val="24"/>
              </w:rPr>
            </w:pPr>
          </w:p>
        </w:tc>
      </w:tr>
    </w:tbl>
    <w:p w:rsidR="008802F0" w:rsidRPr="00FE04A3" w:rsidRDefault="0098486D" w:rsidP="0098486D">
      <w:pPr>
        <w:spacing w:line="360" w:lineRule="auto"/>
        <w:rPr>
          <w:rFonts w:ascii="Courier New" w:hAnsi="Courier New" w:cs="Courier New"/>
          <w:sz w:val="20"/>
        </w:rPr>
      </w:pPr>
      <w:r w:rsidRPr="0098486D">
        <w:t>Пример</w:t>
      </w:r>
      <w:r>
        <w:t xml:space="preserve"> описывает уравнение </w:t>
      </w:r>
      <w:proofErr w:type="spellStart"/>
      <w:r>
        <w:t>Ван-дер-Поля</w:t>
      </w:r>
      <w:proofErr w:type="spellEnd"/>
      <w:r>
        <w:t>.</w:t>
      </w:r>
    </w:p>
    <w:sectPr w:rsidR="008802F0" w:rsidRPr="00FE04A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20D04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486D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2014-08-08T08:25:00Z</dcterms:created>
  <dcterms:modified xsi:type="dcterms:W3CDTF">2014-08-08T08:35:00Z</dcterms:modified>
</cp:coreProperties>
</file>