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35F0C" w:rsidRDefault="00E35F0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fft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E35F0C">
        <w:rPr>
          <w:i/>
          <w:color w:val="0000FF"/>
        </w:rPr>
        <w:t>прямого дискретного преобразования Фурье</w:t>
      </w:r>
      <w:r w:rsidR="00737C72" w:rsidRPr="00FE42C5">
        <w:rPr>
          <w:i/>
          <w:color w:val="0000FF"/>
        </w:rPr>
        <w:t>.</w:t>
      </w:r>
    </w:p>
    <w:p w:rsidR="00715D09" w:rsidRDefault="000A5474">
      <w:pPr>
        <w:rPr>
          <w:color w:val="0070C0"/>
          <w:lang w:val="en-US"/>
        </w:rPr>
      </w:pPr>
      <w:r w:rsidRPr="000A547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9E705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E35F0C"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 w:rsidR="00E35F0C">
        <w:rPr>
          <w:rFonts w:ascii="Courier New" w:hAnsi="Courier New" w:cs="Courier New"/>
          <w:i/>
          <w:szCs w:val="24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E35F0C" w:rsidP="00BC62AA">
      <w:pPr>
        <w:spacing w:line="360" w:lineRule="auto"/>
      </w:pPr>
      <w:r>
        <w:rPr>
          <w:i/>
          <w:lang w:val="en-US"/>
        </w:rPr>
        <w:t>X</w:t>
      </w:r>
      <w:r w:rsidR="00680191" w:rsidRPr="00680191">
        <w:rPr>
          <w:i/>
        </w:rPr>
        <w:t xml:space="preserve"> </w:t>
      </w:r>
      <w:r w:rsidR="009C7FB7">
        <w:t>–</w:t>
      </w:r>
      <w:r w:rsidR="00A83F1D">
        <w:t xml:space="preserve"> входной</w:t>
      </w:r>
      <w:r w:rsidR="00A83F1D" w:rsidRPr="002E684D">
        <w:t xml:space="preserve"> </w:t>
      </w:r>
      <w:r w:rsidR="00A83F1D">
        <w:t>массив</w:t>
      </w:r>
      <w:r w:rsidR="00A83F1D" w:rsidRPr="00A048CA">
        <w:t>, содержащий элементы вектора</w:t>
      </w:r>
      <w:r w:rsidR="00A048CA" w:rsidRPr="00A048CA">
        <w:t>.</w:t>
      </w:r>
    </w:p>
    <w:p w:rsidR="008F5D3B" w:rsidRDefault="008F5D3B" w:rsidP="00BC62AA">
      <w:pPr>
        <w:spacing w:line="360" w:lineRule="auto"/>
      </w:pPr>
    </w:p>
    <w:p w:rsidR="008F5D3B" w:rsidRDefault="008F5D3B" w:rsidP="00BC62AA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D4EDB" w:rsidRPr="00BC62AA" w:rsidRDefault="00E35F0C" w:rsidP="00BC62AA">
      <w:pPr>
        <w:spacing w:line="360" w:lineRule="auto"/>
      </w:pPr>
      <w:proofErr w:type="spellStart"/>
      <w:r>
        <w:rPr>
          <w:i/>
        </w:rPr>
        <w:t>fft</w:t>
      </w:r>
      <w:proofErr w:type="spellEnd"/>
      <w:r w:rsidR="001716FB" w:rsidRPr="006B0BF6">
        <w:rPr>
          <w:i/>
        </w:rPr>
        <w:t>(</w:t>
      </w:r>
      <w:r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ED79D3">
        <w:t xml:space="preserve"> </w:t>
      </w:r>
      <w:r>
        <w:t xml:space="preserve">дискретного преобразования Фурье вектора </w:t>
      </w:r>
      <w:r>
        <w:rPr>
          <w:i/>
          <w:lang w:val="en-US"/>
        </w:rPr>
        <w:t>X</w:t>
      </w:r>
      <w:r>
        <w:t>, вычисленного по алгоритму быстрого преобразования Фурье.</w:t>
      </w:r>
    </w:p>
    <w:p w:rsidR="008D4EDB" w:rsidRPr="00BC62AA" w:rsidRDefault="008D4EDB" w:rsidP="00BC62AA">
      <w:pPr>
        <w:spacing w:line="360" w:lineRule="auto"/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nary>
      </m:oMath>
      <w:r w:rsidR="00BC62AA" w:rsidRPr="00BC62AA">
        <w:t>,</w:t>
      </w:r>
    </w:p>
    <w:p w:rsidR="008D4EDB" w:rsidRPr="00BC62AA" w:rsidRDefault="00BC62AA" w:rsidP="00BC62AA">
      <w:pPr>
        <w:spacing w:line="360" w:lineRule="auto"/>
        <w:rPr>
          <w:noProof/>
        </w:rPr>
      </w:pPr>
      <w:r>
        <w:rPr>
          <w:noProof/>
        </w:rPr>
        <w:t>г</w:t>
      </w:r>
      <w:r w:rsidR="008D4EDB" w:rsidRPr="00BC62AA">
        <w:rPr>
          <w:noProof/>
        </w:rPr>
        <w:t>де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(-2πi)/N</m:t>
            </m:r>
          </m:sup>
        </m:sSup>
      </m:oMath>
      <w:r>
        <w:rPr>
          <w:iCs/>
          <w:szCs w:val="24"/>
        </w:rPr>
        <w:t xml:space="preserve">, </w:t>
      </w:r>
      <w:r w:rsidR="008D4EDB" w:rsidRPr="008D4EDB">
        <w:rPr>
          <w:i/>
          <w:iCs/>
          <w:szCs w:val="24"/>
          <w:lang w:val="en-US"/>
        </w:rPr>
        <w:t>N</w:t>
      </w:r>
      <w:r w:rsidR="008D4EDB" w:rsidRPr="00A83F1D">
        <w:rPr>
          <w:iCs/>
          <w:szCs w:val="24"/>
        </w:rPr>
        <w:t xml:space="preserve"> – размер </w:t>
      </w:r>
      <w:r w:rsidR="008D4EDB">
        <w:rPr>
          <w:iCs/>
          <w:szCs w:val="24"/>
        </w:rPr>
        <w:t>вектора.</w:t>
      </w:r>
    </w:p>
    <w:p w:rsidR="00E35F0C" w:rsidRDefault="00E35F0C" w:rsidP="00BC62AA">
      <w:pPr>
        <w:spacing w:line="360" w:lineRule="auto"/>
      </w:pPr>
      <w:r>
        <w:rPr>
          <w:iCs/>
          <w:szCs w:val="24"/>
        </w:rPr>
        <w:t xml:space="preserve">Размер вектора </w:t>
      </w:r>
      <w:r>
        <w:rPr>
          <w:i/>
          <w:lang w:val="en-US"/>
        </w:rPr>
        <w:t>X</w:t>
      </w:r>
      <w:r>
        <w:t xml:space="preserve"> должен быть степенью 2.</w:t>
      </w:r>
    </w:p>
    <w:p w:rsidR="009E705C" w:rsidRPr="009E705C" w:rsidRDefault="009E705C" w:rsidP="00BC62AA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Входной вектор может быть как массивом вещественных, так и массивом комплексных чисел.</w:t>
      </w:r>
      <w:r w:rsidRPr="00D56852">
        <w:rPr>
          <w:iCs/>
          <w:szCs w:val="24"/>
        </w:rPr>
        <w:t xml:space="preserve"> </w:t>
      </w: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мнимые части числа соответственно.</w:t>
      </w:r>
    </w:p>
    <w:p w:rsidR="009E705C" w:rsidRDefault="009E705C" w:rsidP="00BC62AA">
      <w:pPr>
        <w:spacing w:line="360" w:lineRule="auto"/>
      </w:pPr>
      <w:r>
        <w:t xml:space="preserve">Входной массив </w:t>
      </w:r>
      <w:r>
        <w:rPr>
          <w:i/>
          <w:lang w:val="en-US"/>
        </w:rPr>
        <w:t>X</w:t>
      </w:r>
      <w:r>
        <w:t xml:space="preserve"> мо</w:t>
      </w:r>
      <w:r w:rsidRPr="009E705C">
        <w:t>жет</w:t>
      </w:r>
      <w:r>
        <w:t xml:space="preserve"> задаваться:</w:t>
      </w:r>
    </w:p>
    <w:p w:rsidR="009E705C" w:rsidRPr="00D17C8C" w:rsidRDefault="009E705C" w:rsidP="00BC62AA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как переменн</w:t>
      </w:r>
      <w:r w:rsidRPr="00B343EA">
        <w:t>ые</w:t>
      </w:r>
      <w:r>
        <w:t xml:space="preserve"> типа массив, определенные ранее</w:t>
      </w:r>
      <w:r w:rsidRPr="000A2E27">
        <w:t>:</w:t>
      </w:r>
    </w:p>
    <w:p w:rsidR="009E705C" w:rsidRPr="00C86546" w:rsidRDefault="009E705C" w:rsidP="00BC62AA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</w:rPr>
        <w:t>fft</w:t>
      </w:r>
      <w:proofErr w:type="spellEnd"/>
      <w:r w:rsidRPr="00C86546">
        <w:rPr>
          <w:rFonts w:ascii="Courier New" w:hAnsi="Courier New" w:cs="Courier New"/>
          <w:szCs w:val="24"/>
          <w:lang w:val="en-US"/>
        </w:rPr>
        <w:t>(</w:t>
      </w:r>
      <w:r>
        <w:rPr>
          <w:i/>
          <w:lang w:val="en-US"/>
        </w:rPr>
        <w:t>X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9E705C" w:rsidRPr="000A2E27" w:rsidRDefault="009E705C" w:rsidP="00BC62AA">
      <w:pPr>
        <w:pStyle w:val="aa"/>
        <w:numPr>
          <w:ilvl w:val="0"/>
          <w:numId w:val="10"/>
        </w:numPr>
        <w:spacing w:line="360" w:lineRule="auto"/>
      </w:pPr>
      <w:r>
        <w:t>как</w:t>
      </w:r>
      <w:r w:rsidRPr="004138E7">
        <w:t xml:space="preserve"> </w:t>
      </w:r>
      <w:r>
        <w:t>массивы, состоящие из переменных, определенных ранее:</w:t>
      </w:r>
    </w:p>
    <w:p w:rsidR="009E705C" w:rsidRPr="00C86546" w:rsidRDefault="009E705C" w:rsidP="00BC62AA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A549A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9E705C" w:rsidRPr="00571547" w:rsidRDefault="009E705C" w:rsidP="00BC62AA">
      <w:pPr>
        <w:pStyle w:val="aa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9E705C" w:rsidRPr="00BC62AA" w:rsidRDefault="009E705C" w:rsidP="00BC62AA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C86546">
        <w:rPr>
          <w:rFonts w:ascii="Courier New" w:hAnsi="Courier New" w:cs="Courier New"/>
          <w:szCs w:val="24"/>
        </w:rPr>
        <w:t>(</w:t>
      </w:r>
      <w:proofErr w:type="gramEnd"/>
      <w:r w:rsidRPr="00C86546">
        <w:rPr>
          <w:rFonts w:ascii="Courier New" w:hAnsi="Courier New" w:cs="Courier New"/>
          <w:iCs/>
          <w:szCs w:val="24"/>
        </w:rPr>
        <w:t>[</w:t>
      </w:r>
      <w:r>
        <w:rPr>
          <w:rFonts w:ascii="Courier New" w:hAnsi="Courier New" w:cs="Courier New"/>
          <w:szCs w:val="24"/>
        </w:rPr>
        <w:t xml:space="preserve">1, 6, </w:t>
      </w:r>
      <w:r w:rsidRPr="00C86546">
        <w:rPr>
          <w:rFonts w:ascii="Courier New" w:hAnsi="Courier New" w:cs="Courier New"/>
          <w:szCs w:val="24"/>
        </w:rPr>
        <w:t>4, 2</w:t>
      </w:r>
      <w:r>
        <w:rPr>
          <w:rFonts w:ascii="Courier New" w:hAnsi="Courier New" w:cs="Courier New"/>
          <w:iCs/>
          <w:szCs w:val="24"/>
          <w:lang w:val="en-US"/>
        </w:rPr>
        <w:t>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E35F0C" w:rsidRPr="0060497A" w:rsidRDefault="00E35F0C" w:rsidP="00BC62AA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BC62AA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Default="009E705C" w:rsidP="00BC62AA">
      <w:pPr>
        <w:spacing w:line="360" w:lineRule="auto"/>
        <w:rPr>
          <w:i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>
        <w:t>вектор</w:t>
      </w:r>
      <w:proofErr w:type="gramEnd"/>
      <w:r>
        <w:t xml:space="preserve"> значений дискретного преобразования Фурье вектора </w:t>
      </w:r>
      <w:r>
        <w:rPr>
          <w:i/>
          <w:lang w:val="en-US"/>
        </w:rPr>
        <w:t>X</w:t>
      </w:r>
      <w:r>
        <w:rPr>
          <w:i/>
        </w:rPr>
        <w:t>.</w:t>
      </w:r>
    </w:p>
    <w:p w:rsidR="00553B3D" w:rsidRDefault="00553B3D" w:rsidP="000B13C1">
      <w:pPr>
        <w:rPr>
          <w:i/>
        </w:rPr>
      </w:pPr>
    </w:p>
    <w:p w:rsidR="00553B3D" w:rsidRPr="00553B3D" w:rsidRDefault="00553B3D" w:rsidP="000B13C1"/>
    <w:p w:rsidR="00553B3D" w:rsidRDefault="00553B3D" w:rsidP="00553B3D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553B3D" w:rsidRPr="00553B3D" w:rsidTr="009F07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B3D" w:rsidRDefault="00553B3D" w:rsidP="009F07C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Fs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1000,// Частота   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Tt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= 1/</w:t>
            </w:r>
            <w:r>
              <w:rPr>
                <w:rFonts w:ascii="Courier New" w:hAnsi="Courier New" w:cs="Courier New"/>
                <w:szCs w:val="24"/>
                <w:lang w:val="en-US"/>
              </w:rPr>
              <w:t>Fs</w:t>
            </w:r>
            <w:r w:rsidRPr="00553B3D">
              <w:rPr>
                <w:rFonts w:ascii="Courier New" w:hAnsi="Courier New" w:cs="Courier New"/>
                <w:szCs w:val="24"/>
              </w:rPr>
              <w:t>,//</w:t>
            </w:r>
            <w:r>
              <w:rPr>
                <w:rFonts w:ascii="Courier New" w:hAnsi="Courier New" w:cs="Courier New"/>
                <w:szCs w:val="24"/>
              </w:rPr>
              <w:t>Время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1024;//</w:t>
            </w:r>
            <w:r>
              <w:rPr>
                <w:rFonts w:ascii="Courier New" w:hAnsi="Courier New" w:cs="Courier New"/>
                <w:szCs w:val="24"/>
              </w:rPr>
              <w:t>Размер буфера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553B3D">
              <w:rPr>
                <w:rFonts w:ascii="Courier New" w:hAnsi="Courier New" w:cs="Courier New"/>
                <w:szCs w:val="24"/>
              </w:rPr>
              <w:t>: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array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1024#0; //</w:t>
            </w:r>
            <w:r>
              <w:rPr>
                <w:rFonts w:ascii="Courier New" w:hAnsi="Courier New" w:cs="Courier New"/>
                <w:szCs w:val="24"/>
              </w:rPr>
              <w:t>Вектор значения времени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553B3D">
              <w:rPr>
                <w:rFonts w:ascii="Courier New" w:hAnsi="Courier New" w:cs="Courier New"/>
                <w:szCs w:val="24"/>
              </w:rPr>
              <w:t>: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array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1024#0;</w:t>
            </w:r>
            <w:r>
              <w:rPr>
                <w:rFonts w:ascii="Courier New" w:hAnsi="Courier New" w:cs="Courier New"/>
                <w:szCs w:val="24"/>
              </w:rPr>
              <w:t xml:space="preserve"> //Вектор значения частоты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lastRenderedPageBreak/>
              <w:t>for</w:t>
            </w:r>
            <w:r w:rsidRPr="00553B3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=0,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-1)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553B3D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+1]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*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Tt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;</w:t>
            </w:r>
            <w:r>
              <w:rPr>
                <w:rFonts w:ascii="Courier New" w:hAnsi="Courier New" w:cs="Courier New"/>
                <w:szCs w:val="24"/>
              </w:rPr>
              <w:t xml:space="preserve"> //заполним вектор времени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for</w:t>
            </w:r>
            <w:r w:rsidRPr="00553B3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=0,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-1)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553B3D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+1]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;</w:t>
            </w:r>
            <w:r>
              <w:rPr>
                <w:rFonts w:ascii="Courier New" w:hAnsi="Courier New" w:cs="Courier New"/>
                <w:szCs w:val="24"/>
              </w:rPr>
              <w:t xml:space="preserve"> //заполним вектор частоты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A83F1D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Сумма синусоид 50 Гц и 120 Гц</w:t>
            </w:r>
          </w:p>
          <w:p w:rsidR="00553B3D" w:rsidRPr="00A83F1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83F1D">
              <w:rPr>
                <w:rFonts w:ascii="Courier New" w:hAnsi="Courier New" w:cs="Courier New"/>
                <w:szCs w:val="24"/>
              </w:rPr>
              <w:t xml:space="preserve"> = 0.7*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sin</w:t>
            </w:r>
            <w:r w:rsidRPr="00A83F1D">
              <w:rPr>
                <w:rFonts w:ascii="Courier New" w:hAnsi="Courier New" w:cs="Courier New"/>
                <w:szCs w:val="24"/>
              </w:rPr>
              <w:t>(2*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pi</w:t>
            </w:r>
            <w:r w:rsidRPr="00A83F1D">
              <w:rPr>
                <w:rFonts w:ascii="Courier New" w:hAnsi="Courier New" w:cs="Courier New"/>
                <w:szCs w:val="24"/>
              </w:rPr>
              <w:t>*50*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A83F1D">
              <w:rPr>
                <w:rFonts w:ascii="Courier New" w:hAnsi="Courier New" w:cs="Courier New"/>
                <w:szCs w:val="24"/>
              </w:rPr>
              <w:t xml:space="preserve">) +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sin</w:t>
            </w:r>
            <w:r w:rsidRPr="00A83F1D">
              <w:rPr>
                <w:rFonts w:ascii="Courier New" w:hAnsi="Courier New" w:cs="Courier New"/>
                <w:szCs w:val="24"/>
              </w:rPr>
              <w:t>(2*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pi</w:t>
            </w:r>
            <w:r w:rsidRPr="00A83F1D">
              <w:rPr>
                <w:rFonts w:ascii="Courier New" w:hAnsi="Courier New" w:cs="Courier New"/>
                <w:szCs w:val="24"/>
              </w:rPr>
              <w:t>*120*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A83F1D">
              <w:rPr>
                <w:rFonts w:ascii="Courier New" w:hAnsi="Courier New" w:cs="Courier New"/>
                <w:szCs w:val="24"/>
              </w:rPr>
              <w:t xml:space="preserve">); </w:t>
            </w:r>
          </w:p>
          <w:p w:rsid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//дискретное преобразование Фурье</w:t>
            </w:r>
          </w:p>
          <w:p w:rsidR="00553B3D" w:rsidRPr="00A83F1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A83F1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fft</w:t>
            </w:r>
            <w:proofErr w:type="spellEnd"/>
            <w:r w:rsidRPr="00A83F1D">
              <w:rPr>
                <w:rFonts w:ascii="Courier New" w:hAnsi="Courier New" w:cs="Courier New"/>
                <w:szCs w:val="24"/>
              </w:rPr>
              <w:t>(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83F1D">
              <w:rPr>
                <w:rFonts w:ascii="Courier New" w:hAnsi="Courier New" w:cs="Courier New"/>
                <w:szCs w:val="24"/>
              </w:rPr>
              <w:t>);</w:t>
            </w:r>
          </w:p>
          <w:p w:rsidR="00553B3D" w:rsidRPr="00263FD6" w:rsidRDefault="00553B3D" w:rsidP="0041725B">
            <w:pPr>
              <w:spacing w:line="360" w:lineRule="auto"/>
              <w:rPr>
                <w:szCs w:val="24"/>
                <w:lang w:val="en-US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y1</w:t>
            </w:r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abs(y);</w:t>
            </w:r>
          </w:p>
        </w:tc>
      </w:tr>
    </w:tbl>
    <w:p w:rsidR="00553B3D" w:rsidRPr="00553B3D" w:rsidRDefault="00553B3D" w:rsidP="000B13C1">
      <w:pPr>
        <w:rPr>
          <w:rFonts w:ascii="Courier New" w:hAnsi="Courier New" w:cs="Courier New"/>
          <w:iCs/>
          <w:szCs w:val="24"/>
          <w:lang w:val="en-US"/>
        </w:rPr>
      </w:pPr>
    </w:p>
    <w:p w:rsidR="008F5D3B" w:rsidRPr="00553B3D" w:rsidRDefault="008F5D3B" w:rsidP="009C7FB7">
      <w:pPr>
        <w:rPr>
          <w:lang w:val="en-US"/>
        </w:rPr>
      </w:pPr>
    </w:p>
    <w:p w:rsidR="001241D6" w:rsidRPr="00553B3D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Default="00553B3D">
      <w:pPr>
        <w:rPr>
          <w:rFonts w:ascii="Courier New" w:hAnsi="Courier New" w:cs="Courier New"/>
          <w:sz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5610225" cy="34480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Default="00553B3D">
      <w:pPr>
        <w:rPr>
          <w:rFonts w:ascii="Courier New" w:hAnsi="Courier New" w:cs="Courier New"/>
          <w:noProof/>
          <w:sz w:val="20"/>
        </w:rPr>
      </w:pPr>
    </w:p>
    <w:p w:rsidR="00553B3D" w:rsidRDefault="0055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>
            <wp:extent cx="5940425" cy="320481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553B3D" w:rsidRDefault="00553B3D" w:rsidP="0041725B">
      <w:pPr>
        <w:spacing w:line="360" w:lineRule="auto"/>
        <w:rPr>
          <w:szCs w:val="24"/>
        </w:rPr>
      </w:pPr>
      <w:r>
        <w:rPr>
          <w:szCs w:val="24"/>
        </w:rPr>
        <w:t>По виду сигнала сложно определить частотные составляющие сигнала. При помощи быстрого преобразования Фурье выделяются частотные составляющие спектра сигнала (50 Гц и 120 Гц).</w:t>
      </w:r>
    </w:p>
    <w:sectPr w:rsidR="00553B3D" w:rsidRPr="00553B3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A5474"/>
    <w:rsid w:val="000B13C1"/>
    <w:rsid w:val="000B63F8"/>
    <w:rsid w:val="000E6158"/>
    <w:rsid w:val="000F3E43"/>
    <w:rsid w:val="000F68CA"/>
    <w:rsid w:val="00114987"/>
    <w:rsid w:val="001200D9"/>
    <w:rsid w:val="001241D6"/>
    <w:rsid w:val="0014574F"/>
    <w:rsid w:val="001716FB"/>
    <w:rsid w:val="001B33A0"/>
    <w:rsid w:val="001D51EE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25B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3B3D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1C57"/>
    <w:rsid w:val="00847137"/>
    <w:rsid w:val="008551BF"/>
    <w:rsid w:val="00860EC6"/>
    <w:rsid w:val="00871AFA"/>
    <w:rsid w:val="008802F0"/>
    <w:rsid w:val="00880E5F"/>
    <w:rsid w:val="008A2879"/>
    <w:rsid w:val="008B1504"/>
    <w:rsid w:val="008D4EDB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53E26"/>
    <w:rsid w:val="00A561AA"/>
    <w:rsid w:val="00A7072A"/>
    <w:rsid w:val="00A83F1D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C62AA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8D4E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2014-08-21T07:55:00Z</dcterms:created>
  <dcterms:modified xsi:type="dcterms:W3CDTF">2014-08-25T14:41:00Z</dcterms:modified>
</cp:coreProperties>
</file>